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59FFAF1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727E91">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58FDD60" w:rsidR="00B872A1" w:rsidRPr="00727E91" w:rsidRDefault="00764A36" w:rsidP="007B3D4D">
      <w:pPr>
        <w:pStyle w:val="ListParagraph"/>
        <w:numPr>
          <w:ilvl w:val="0"/>
          <w:numId w:val="14"/>
        </w:numPr>
        <w:jc w:val="both"/>
        <w:rPr>
          <w:rFonts w:asciiTheme="minorHAnsi" w:hAnsiTheme="minorHAnsi"/>
        </w:rPr>
      </w:pPr>
      <w:r w:rsidRPr="00727E91">
        <w:rPr>
          <w:rFonts w:asciiTheme="minorHAnsi" w:hAnsiTheme="minorHAnsi"/>
        </w:rPr>
        <w:t>We are</w:t>
      </w:r>
      <w:r w:rsidR="00B872A1" w:rsidRPr="00727E91">
        <w:rPr>
          <w:rFonts w:asciiTheme="minorHAnsi" w:hAnsiTheme="minorHAnsi"/>
        </w:rPr>
        <w:t xml:space="preserve"> </w:t>
      </w:r>
      <w:r w:rsidR="00727E91">
        <w:rPr>
          <w:rFonts w:asciiTheme="minorHAnsi" w:hAnsiTheme="minorHAnsi"/>
          <w:b/>
        </w:rPr>
        <w:t>The BEBCMAT (T</w:t>
      </w:r>
      <w:r w:rsidR="00727E91" w:rsidRPr="00F8450B">
        <w:rPr>
          <w:rFonts w:asciiTheme="minorHAnsi" w:hAnsiTheme="minorHAnsi"/>
          <w:b/>
        </w:rPr>
        <w:t>he Blessed Edward Bamber Catholic Multi Academy Trust) and the Academy Trust is the Data Controller.</w:t>
      </w:r>
    </w:p>
    <w:p w14:paraId="3B2C8830" w14:textId="77777777" w:rsidR="00727E91" w:rsidRPr="00727E91" w:rsidRDefault="00727E91" w:rsidP="00727E91">
      <w:pPr>
        <w:pStyle w:val="ListParagraph"/>
        <w:ind w:left="1080"/>
        <w:jc w:val="both"/>
        <w:rPr>
          <w:rFonts w:asciiTheme="minorHAnsi" w:hAnsiTheme="minorHAnsi"/>
        </w:rPr>
      </w:pPr>
    </w:p>
    <w:p w14:paraId="53BA438C" w14:textId="749CCAF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727E91">
        <w:rPr>
          <w:rFonts w:asciiTheme="minorHAnsi" w:hAnsiTheme="minorHAnsi"/>
        </w:rPr>
        <w:t>the Academy’s Diocesan Authority, the Academy’s Trustees, the Local Authority, the Department for Education, the Catholic Education Service and the DBS (Disclosure &amp; Barring Service)</w:t>
      </w:r>
      <w:r w:rsidR="00727E91"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48871FB2" w14:textId="44D0FE22" w:rsidR="00727E91" w:rsidRPr="00025534" w:rsidRDefault="00764A36" w:rsidP="00727E91">
      <w:pPr>
        <w:pStyle w:val="ListParagraph"/>
        <w:numPr>
          <w:ilvl w:val="0"/>
          <w:numId w:val="14"/>
        </w:numPr>
        <w:jc w:val="both"/>
        <w:rPr>
          <w:rFonts w:asciiTheme="minorHAnsi" w:hAnsiTheme="minorHAnsi"/>
        </w:rPr>
      </w:pPr>
      <w:r w:rsidRPr="00727E91">
        <w:rPr>
          <w:rFonts w:asciiTheme="minorHAnsi" w:hAnsiTheme="minorHAnsi"/>
        </w:rPr>
        <w:t xml:space="preserve">The person responsible for data protection within our </w:t>
      </w:r>
      <w:proofErr w:type="spellStart"/>
      <w:r w:rsidRPr="00727E91">
        <w:rPr>
          <w:rFonts w:asciiTheme="minorHAnsi" w:hAnsiTheme="minorHAnsi"/>
        </w:rPr>
        <w:t>organisation</w:t>
      </w:r>
      <w:proofErr w:type="spellEnd"/>
      <w:r w:rsidRPr="00727E91">
        <w:rPr>
          <w:rFonts w:asciiTheme="minorHAnsi" w:hAnsiTheme="minorHAnsi"/>
        </w:rPr>
        <w:t xml:space="preserve"> is </w:t>
      </w:r>
      <w:r w:rsidR="002477E1" w:rsidRPr="00851E7C">
        <w:rPr>
          <w:noProof/>
        </w:rPr>
        <w:t xml:space="preserve">Mr Stan Mossop, </w:t>
      </w:r>
      <w:r w:rsidR="002477E1">
        <w:rPr>
          <w:noProof/>
        </w:rPr>
        <w:t>Trust Chief Financial Officer</w:t>
      </w:r>
      <w:r w:rsidR="002477E1" w:rsidRPr="00851E7C">
        <w:rPr>
          <w:noProof/>
        </w:rPr>
        <w:t xml:space="preserve">, C/o The Trust Registered Office, </w:t>
      </w:r>
      <w:r w:rsidR="002477E1">
        <w:rPr>
          <w:noProof/>
        </w:rPr>
        <w:t>Unit 14-17 Metro House, Metropolitan Drive, Blackpool, FY3 9LT</w:t>
      </w:r>
      <w:r w:rsidR="002477E1">
        <w:t xml:space="preserve"> and you can contact them with any questions relating to our handling of your data.  You can contact them by </w:t>
      </w:r>
      <w:r w:rsidR="002477E1" w:rsidRPr="00851E7C">
        <w:rPr>
          <w:noProof/>
        </w:rPr>
        <w:t xml:space="preserve">phone on 01253 </w:t>
      </w:r>
      <w:r w:rsidR="002477E1">
        <w:rPr>
          <w:noProof/>
        </w:rPr>
        <w:t>446936</w:t>
      </w:r>
      <w:bookmarkStart w:id="6" w:name="_GoBack"/>
      <w:bookmarkEnd w:id="6"/>
      <w:r w:rsidR="00727E91">
        <w:rPr>
          <w:rFonts w:asciiTheme="minorHAnsi" w:hAnsiTheme="minorHAnsi"/>
          <w:b/>
        </w:rPr>
        <w:t>.</w:t>
      </w:r>
    </w:p>
    <w:p w14:paraId="74BC3EBF" w14:textId="5A88ADF9" w:rsidR="00B5457A" w:rsidRPr="00727E91" w:rsidRDefault="00B5457A" w:rsidP="00727E91">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C87617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w:t>
      </w:r>
      <w:r w:rsidR="00727E91">
        <w:rPr>
          <w:rFonts w:asciiTheme="minorHAnsi" w:hAnsiTheme="minorHAnsi"/>
        </w:rPr>
        <w:t xml:space="preserve">complaint to our </w:t>
      </w:r>
      <w:proofErr w:type="spellStart"/>
      <w:r w:rsidR="00727E91">
        <w:rPr>
          <w:rFonts w:asciiTheme="minorHAnsi" w:hAnsiTheme="minorHAnsi"/>
        </w:rPr>
        <w:t>organisation</w:t>
      </w:r>
      <w:proofErr w:type="spellEnd"/>
      <w:r w:rsidR="00727E91">
        <w:rPr>
          <w:rFonts w:asciiTheme="minorHAnsi" w:hAnsiTheme="minorHAnsi"/>
        </w:rPr>
        <w:t xml:space="preserve"> by </w:t>
      </w:r>
      <w:r w:rsidR="00727E91" w:rsidRPr="00F8450B">
        <w:rPr>
          <w:rFonts w:asciiTheme="minorHAnsi" w:hAnsiTheme="minorHAnsi"/>
          <w:b/>
        </w:rPr>
        <w:t xml:space="preserve">visiting the Trust’s website – </w:t>
      </w:r>
      <w:hyperlink r:id="rId13" w:history="1">
        <w:r w:rsidR="00727E91" w:rsidRPr="00F8450B">
          <w:rPr>
            <w:rStyle w:val="Hyperlink"/>
            <w:rFonts w:asciiTheme="minorHAnsi" w:hAnsiTheme="minorHAnsi"/>
            <w:b/>
          </w:rPr>
          <w:t>www.bebcmat.co.uk</w:t>
        </w:r>
      </w:hyperlink>
      <w:r w:rsidR="00727E91" w:rsidRPr="00F8450B">
        <w:rPr>
          <w:rFonts w:asciiTheme="minorHAnsi" w:hAnsiTheme="minorHAnsi"/>
          <w:b/>
        </w:rPr>
        <w:t xml:space="preserve"> and downloading the Trust’s Complaints Procedure.</w:t>
      </w:r>
      <w:r w:rsidR="00727E91">
        <w:rPr>
          <w:rFonts w:asciiTheme="minorHAnsi" w:hAnsiTheme="minorHAnsi"/>
          <w:b/>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4E4F4" w14:textId="77777777" w:rsidR="00F17F1D" w:rsidRDefault="00F17F1D" w:rsidP="00464705">
      <w:pPr>
        <w:spacing w:after="0" w:line="240" w:lineRule="auto"/>
      </w:pPr>
      <w:r>
        <w:separator/>
      </w:r>
    </w:p>
  </w:endnote>
  <w:endnote w:type="continuationSeparator" w:id="0">
    <w:p w14:paraId="7DF64F25" w14:textId="77777777" w:rsidR="00F17F1D" w:rsidRDefault="00F17F1D"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957E" w14:textId="77777777" w:rsidR="00F17F1D" w:rsidRDefault="00F17F1D" w:rsidP="00464705">
      <w:pPr>
        <w:spacing w:after="0" w:line="240" w:lineRule="auto"/>
      </w:pPr>
      <w:r>
        <w:separator/>
      </w:r>
    </w:p>
  </w:footnote>
  <w:footnote w:type="continuationSeparator" w:id="0">
    <w:p w14:paraId="1EA924A3" w14:textId="77777777" w:rsidR="00F17F1D" w:rsidRDefault="00F17F1D"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244D1A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27E91" w:rsidRPr="00727E91">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477E1"/>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0125"/>
    <w:rsid w:val="003849E8"/>
    <w:rsid w:val="003A1DAF"/>
    <w:rsid w:val="003B7A32"/>
    <w:rsid w:val="003B7C33"/>
    <w:rsid w:val="003C0D35"/>
    <w:rsid w:val="003C2593"/>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27E91"/>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17F1D"/>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bcmat.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F10222-902C-4E56-824F-5F87BA30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 Crocombe</cp:lastModifiedBy>
  <cp:revision>3</cp:revision>
  <cp:lastPrinted>2016-01-28T14:41:00Z</cp:lastPrinted>
  <dcterms:created xsi:type="dcterms:W3CDTF">2020-08-24T10:01:00Z</dcterms:created>
  <dcterms:modified xsi:type="dcterms:W3CDTF">2023-03-21T09:10:00Z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