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2D7A" w14:textId="77777777" w:rsidR="00D67167" w:rsidRPr="00FF4625" w:rsidRDefault="00D67167" w:rsidP="00D67167">
      <w:pPr>
        <w:autoSpaceDE w:val="0"/>
        <w:autoSpaceDN w:val="0"/>
        <w:adjustRightInd w:val="0"/>
        <w:spacing w:after="0" w:line="240" w:lineRule="auto"/>
        <w:jc w:val="right"/>
        <w:rPr>
          <w:rFonts w:ascii="Arial" w:eastAsia="Arial" w:hAnsi="Arial" w:cs="Arial"/>
          <w:lang w:eastAsia="en-GB"/>
        </w:rPr>
      </w:pPr>
      <w:r>
        <w:rPr>
          <w:noProof/>
          <w:lang w:eastAsia="en-GB"/>
        </w:rPr>
        <w:drawing>
          <wp:anchor distT="0" distB="0" distL="114300" distR="114300" simplePos="0" relativeHeight="251659264" behindDoc="0" locked="0" layoutInCell="1" allowOverlap="1" wp14:anchorId="346D7DC7" wp14:editId="677F0ADD">
            <wp:simplePos x="0" y="0"/>
            <wp:positionH relativeFrom="column">
              <wp:align>left</wp:align>
            </wp:positionH>
            <wp:positionV relativeFrom="paragraph">
              <wp:posOffset>0</wp:posOffset>
            </wp:positionV>
            <wp:extent cx="1238426" cy="1137673"/>
            <wp:effectExtent l="0" t="0" r="0" b="0"/>
            <wp:wrapNone/>
            <wp:docPr id="301729291" name="Picture 3017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38426" cy="11376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FD0BCBF" wp14:editId="55E5938C">
            <wp:extent cx="4572000" cy="1257300"/>
            <wp:effectExtent l="0" t="0" r="0" b="0"/>
            <wp:docPr id="366769892" name="Picture 36676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inline>
        </w:drawing>
      </w:r>
    </w:p>
    <w:p w14:paraId="0C68A067" w14:textId="77777777" w:rsidR="00D67167" w:rsidRPr="00371DC0" w:rsidRDefault="00D67167" w:rsidP="00D67167">
      <w:pPr>
        <w:spacing w:after="0" w:line="240" w:lineRule="auto"/>
        <w:rPr>
          <w:rFonts w:ascii="Arial" w:eastAsia="Arial" w:hAnsi="Arial" w:cs="Arial"/>
          <w:sz w:val="24"/>
          <w:szCs w:val="24"/>
          <w:lang w:eastAsia="en-GB"/>
        </w:rPr>
      </w:pPr>
    </w:p>
    <w:p w14:paraId="24DE454B" w14:textId="77777777" w:rsidR="00D67167" w:rsidRPr="00371DC0" w:rsidRDefault="00D67167" w:rsidP="00D67167">
      <w:pPr>
        <w:spacing w:after="0" w:line="240" w:lineRule="auto"/>
        <w:jc w:val="center"/>
        <w:rPr>
          <w:rFonts w:ascii="Arial" w:eastAsia="Arial" w:hAnsi="Arial" w:cs="Arial"/>
          <w:b/>
          <w:sz w:val="24"/>
          <w:szCs w:val="24"/>
          <w:lang w:eastAsia="en-GB"/>
        </w:rPr>
      </w:pPr>
      <w:r w:rsidRPr="00371DC0">
        <w:rPr>
          <w:rFonts w:ascii="Arial" w:eastAsia="Arial" w:hAnsi="Arial" w:cs="Arial"/>
          <w:b/>
          <w:sz w:val="24"/>
          <w:szCs w:val="24"/>
          <w:lang w:eastAsia="en-GB"/>
        </w:rPr>
        <w:t>JOB VACANCY</w:t>
      </w:r>
    </w:p>
    <w:p w14:paraId="7E1518B9" w14:textId="77777777" w:rsidR="00D67167" w:rsidRPr="00371DC0" w:rsidRDefault="00D67167" w:rsidP="00D67167">
      <w:pPr>
        <w:spacing w:after="0" w:line="240" w:lineRule="auto"/>
        <w:rPr>
          <w:rFonts w:ascii="Arial" w:eastAsia="Arial" w:hAnsi="Arial" w:cs="Arial"/>
          <w:sz w:val="24"/>
          <w:szCs w:val="24"/>
          <w:lang w:eastAsia="en-GB"/>
        </w:rPr>
      </w:pPr>
    </w:p>
    <w:p w14:paraId="17135DD0" w14:textId="65926903" w:rsidR="006009F4" w:rsidRPr="00371DC0" w:rsidRDefault="006009F4" w:rsidP="006009F4">
      <w:pPr>
        <w:spacing w:after="0" w:line="240" w:lineRule="auto"/>
        <w:rPr>
          <w:rFonts w:ascii="Arial" w:eastAsia="Arial" w:hAnsi="Arial" w:cs="Arial"/>
          <w:sz w:val="24"/>
          <w:szCs w:val="24"/>
          <w:lang w:eastAsia="en-GB"/>
        </w:rPr>
      </w:pPr>
      <w:r w:rsidRPr="00371DC0">
        <w:rPr>
          <w:rFonts w:ascii="Arial" w:eastAsia="Arial" w:hAnsi="Arial" w:cs="Arial"/>
          <w:sz w:val="24"/>
          <w:szCs w:val="24"/>
          <w:lang w:eastAsia="en-GB"/>
        </w:rPr>
        <w:t xml:space="preserve">JOB TITLE: </w:t>
      </w:r>
      <w:r w:rsidRPr="00371DC0">
        <w:rPr>
          <w:rFonts w:ascii="Arial" w:hAnsi="Arial" w:cs="Arial"/>
          <w:sz w:val="24"/>
          <w:szCs w:val="24"/>
        </w:rPr>
        <w:tab/>
      </w:r>
      <w:r w:rsidRPr="00371DC0">
        <w:rPr>
          <w:rFonts w:ascii="Arial" w:hAnsi="Arial" w:cs="Arial"/>
          <w:sz w:val="24"/>
          <w:szCs w:val="24"/>
        </w:rPr>
        <w:tab/>
      </w:r>
      <w:r w:rsidRPr="00371DC0">
        <w:rPr>
          <w:rFonts w:ascii="Arial" w:hAnsi="Arial" w:cs="Arial"/>
          <w:sz w:val="24"/>
          <w:szCs w:val="24"/>
        </w:rPr>
        <w:tab/>
      </w:r>
      <w:r w:rsidRPr="00371DC0">
        <w:rPr>
          <w:rFonts w:ascii="Arial" w:eastAsia="Arial" w:hAnsi="Arial" w:cs="Arial"/>
          <w:sz w:val="24"/>
          <w:szCs w:val="24"/>
          <w:lang w:eastAsia="en-GB"/>
        </w:rPr>
        <w:t xml:space="preserve">Level 3 Teaching Assistant </w:t>
      </w:r>
      <w:r>
        <w:rPr>
          <w:rFonts w:ascii="Arial" w:eastAsia="Arial" w:hAnsi="Arial" w:cs="Arial"/>
          <w:sz w:val="24"/>
          <w:szCs w:val="24"/>
          <w:lang w:eastAsia="en-GB"/>
        </w:rPr>
        <w:t>– Fixed Term until 31.0</w:t>
      </w:r>
      <w:r w:rsidR="00971B0F">
        <w:rPr>
          <w:rFonts w:ascii="Arial" w:eastAsia="Arial" w:hAnsi="Arial" w:cs="Arial"/>
          <w:sz w:val="24"/>
          <w:szCs w:val="24"/>
          <w:lang w:eastAsia="en-GB"/>
        </w:rPr>
        <w:t>7</w:t>
      </w:r>
      <w:bookmarkStart w:id="0" w:name="_GoBack"/>
      <w:bookmarkEnd w:id="0"/>
      <w:r>
        <w:rPr>
          <w:rFonts w:ascii="Arial" w:eastAsia="Arial" w:hAnsi="Arial" w:cs="Arial"/>
          <w:sz w:val="24"/>
          <w:szCs w:val="24"/>
          <w:lang w:eastAsia="en-GB"/>
        </w:rPr>
        <w:t>.2</w:t>
      </w:r>
      <w:r w:rsidR="00C702A3">
        <w:rPr>
          <w:rFonts w:ascii="Arial" w:eastAsia="Arial" w:hAnsi="Arial" w:cs="Arial"/>
          <w:sz w:val="24"/>
          <w:szCs w:val="24"/>
          <w:lang w:eastAsia="en-GB"/>
        </w:rPr>
        <w:t>4</w:t>
      </w:r>
    </w:p>
    <w:p w14:paraId="5D02C3D6" w14:textId="77777777" w:rsidR="006009F4" w:rsidRPr="00371DC0" w:rsidRDefault="006009F4" w:rsidP="006009F4">
      <w:pPr>
        <w:spacing w:after="0" w:line="240" w:lineRule="auto"/>
        <w:rPr>
          <w:rFonts w:ascii="Arial" w:eastAsia="Arial" w:hAnsi="Arial" w:cs="Arial"/>
          <w:sz w:val="24"/>
          <w:szCs w:val="24"/>
          <w:lang w:eastAsia="en-GB"/>
        </w:rPr>
      </w:pPr>
      <w:r w:rsidRPr="00371DC0">
        <w:rPr>
          <w:rFonts w:ascii="Arial" w:eastAsia="Arial" w:hAnsi="Arial" w:cs="Arial"/>
          <w:sz w:val="24"/>
          <w:szCs w:val="24"/>
          <w:lang w:eastAsia="en-GB"/>
        </w:rPr>
        <w:t>BASE:</w:t>
      </w:r>
      <w:r w:rsidRPr="00371DC0">
        <w:rPr>
          <w:rFonts w:ascii="Arial" w:hAnsi="Arial" w:cs="Arial"/>
          <w:sz w:val="24"/>
          <w:szCs w:val="24"/>
        </w:rPr>
        <w:tab/>
      </w:r>
      <w:r w:rsidRPr="00371DC0">
        <w:rPr>
          <w:rFonts w:ascii="Arial" w:hAnsi="Arial" w:cs="Arial"/>
          <w:sz w:val="24"/>
          <w:szCs w:val="24"/>
        </w:rPr>
        <w:tab/>
      </w:r>
      <w:r w:rsidRPr="00371DC0">
        <w:rPr>
          <w:rFonts w:ascii="Arial" w:hAnsi="Arial" w:cs="Arial"/>
          <w:sz w:val="24"/>
          <w:szCs w:val="24"/>
        </w:rPr>
        <w:tab/>
      </w:r>
      <w:r w:rsidRPr="00371DC0">
        <w:rPr>
          <w:rFonts w:ascii="Arial" w:hAnsi="Arial" w:cs="Arial"/>
          <w:sz w:val="24"/>
          <w:szCs w:val="24"/>
        </w:rPr>
        <w:tab/>
      </w:r>
      <w:r w:rsidRPr="00371DC0">
        <w:rPr>
          <w:rFonts w:ascii="Arial" w:eastAsia="Arial" w:hAnsi="Arial" w:cs="Arial"/>
          <w:sz w:val="24"/>
          <w:szCs w:val="24"/>
          <w:lang w:eastAsia="en-GB"/>
        </w:rPr>
        <w:t xml:space="preserve">Tinsley Meadows Primary School </w:t>
      </w:r>
    </w:p>
    <w:p w14:paraId="4E1FC953" w14:textId="77777777" w:rsidR="006009F4" w:rsidRPr="00371DC0" w:rsidRDefault="006009F4" w:rsidP="006009F4">
      <w:pPr>
        <w:spacing w:after="0" w:line="240" w:lineRule="auto"/>
        <w:rPr>
          <w:rFonts w:ascii="Arial" w:eastAsia="Arial" w:hAnsi="Arial" w:cs="Arial"/>
          <w:sz w:val="24"/>
          <w:szCs w:val="24"/>
          <w:lang w:eastAsia="en-GB"/>
        </w:rPr>
      </w:pPr>
      <w:r w:rsidRPr="00371DC0">
        <w:rPr>
          <w:rFonts w:ascii="Arial" w:eastAsia="Arial" w:hAnsi="Arial" w:cs="Arial"/>
          <w:sz w:val="24"/>
          <w:szCs w:val="24"/>
          <w:lang w:eastAsia="en-GB"/>
        </w:rPr>
        <w:t>EMPLOYER:</w:t>
      </w:r>
      <w:r w:rsidRPr="00371DC0">
        <w:rPr>
          <w:rFonts w:ascii="Arial" w:hAnsi="Arial" w:cs="Arial"/>
          <w:sz w:val="24"/>
          <w:szCs w:val="24"/>
        </w:rPr>
        <w:tab/>
      </w:r>
      <w:r w:rsidRPr="00371DC0">
        <w:rPr>
          <w:rFonts w:ascii="Arial" w:hAnsi="Arial" w:cs="Arial"/>
          <w:sz w:val="24"/>
          <w:szCs w:val="24"/>
        </w:rPr>
        <w:tab/>
      </w:r>
      <w:r w:rsidRPr="00371DC0">
        <w:rPr>
          <w:rFonts w:ascii="Arial" w:hAnsi="Arial" w:cs="Arial"/>
          <w:sz w:val="24"/>
          <w:szCs w:val="24"/>
        </w:rPr>
        <w:tab/>
      </w:r>
      <w:r w:rsidRPr="00371DC0">
        <w:rPr>
          <w:rFonts w:ascii="Arial" w:eastAsia="Arial" w:hAnsi="Arial" w:cs="Arial"/>
          <w:sz w:val="24"/>
          <w:szCs w:val="24"/>
          <w:lang w:eastAsia="en-GB"/>
        </w:rPr>
        <w:t>Five Rivers Multi Academy Trust</w:t>
      </w:r>
    </w:p>
    <w:p w14:paraId="347B542A" w14:textId="77777777" w:rsidR="006009F4" w:rsidRPr="00371DC0" w:rsidRDefault="006009F4" w:rsidP="006009F4">
      <w:pPr>
        <w:spacing w:after="0" w:line="240" w:lineRule="auto"/>
        <w:rPr>
          <w:rFonts w:ascii="Arial" w:eastAsia="Arial" w:hAnsi="Arial" w:cs="Arial"/>
          <w:sz w:val="24"/>
          <w:szCs w:val="24"/>
          <w:lang w:eastAsia="en-GB"/>
        </w:rPr>
      </w:pPr>
      <w:r w:rsidRPr="00371DC0">
        <w:rPr>
          <w:rFonts w:ascii="Arial" w:eastAsia="Arial" w:hAnsi="Arial" w:cs="Arial"/>
          <w:sz w:val="24"/>
          <w:szCs w:val="24"/>
          <w:lang w:eastAsia="en-GB"/>
        </w:rPr>
        <w:t>HOURS:</w:t>
      </w:r>
      <w:r w:rsidRPr="00371DC0">
        <w:rPr>
          <w:rFonts w:ascii="Arial" w:hAnsi="Arial" w:cs="Arial"/>
          <w:sz w:val="24"/>
          <w:szCs w:val="24"/>
        </w:rPr>
        <w:tab/>
      </w:r>
      <w:r w:rsidRPr="00371DC0">
        <w:rPr>
          <w:rFonts w:ascii="Arial" w:hAnsi="Arial" w:cs="Arial"/>
          <w:sz w:val="24"/>
          <w:szCs w:val="24"/>
        </w:rPr>
        <w:tab/>
      </w:r>
      <w:r w:rsidRPr="00371DC0">
        <w:rPr>
          <w:rFonts w:ascii="Arial" w:hAnsi="Arial" w:cs="Arial"/>
          <w:sz w:val="24"/>
          <w:szCs w:val="24"/>
        </w:rPr>
        <w:tab/>
      </w:r>
      <w:r>
        <w:rPr>
          <w:rFonts w:ascii="Arial" w:eastAsia="Arial" w:hAnsi="Arial" w:cs="Arial"/>
          <w:sz w:val="24"/>
          <w:szCs w:val="24"/>
          <w:lang w:eastAsia="en-GB"/>
        </w:rPr>
        <w:t>34</w:t>
      </w:r>
      <w:r w:rsidRPr="00371DC0">
        <w:rPr>
          <w:rFonts w:ascii="Arial" w:eastAsia="Arial" w:hAnsi="Arial" w:cs="Arial"/>
          <w:sz w:val="24"/>
          <w:szCs w:val="24"/>
          <w:lang w:eastAsia="en-GB"/>
        </w:rPr>
        <w:t xml:space="preserve"> hours per week (</w:t>
      </w:r>
      <w:r>
        <w:rPr>
          <w:rFonts w:ascii="Arial" w:eastAsia="Arial" w:hAnsi="Arial" w:cs="Arial"/>
          <w:sz w:val="24"/>
          <w:szCs w:val="24"/>
          <w:lang w:eastAsia="en-GB"/>
        </w:rPr>
        <w:t xml:space="preserve">39 </w:t>
      </w:r>
      <w:r w:rsidRPr="00371DC0">
        <w:rPr>
          <w:rFonts w:ascii="Arial" w:eastAsia="Arial" w:hAnsi="Arial" w:cs="Arial"/>
          <w:sz w:val="24"/>
          <w:szCs w:val="24"/>
          <w:lang w:eastAsia="en-GB"/>
        </w:rPr>
        <w:t>weeks per year)</w:t>
      </w:r>
    </w:p>
    <w:p w14:paraId="765807B5" w14:textId="705D9D12" w:rsidR="00B40A24" w:rsidRDefault="006009F4" w:rsidP="006009F4">
      <w:pPr>
        <w:spacing w:after="0" w:line="240" w:lineRule="auto"/>
        <w:rPr>
          <w:rFonts w:ascii="Arial" w:eastAsia="Arial" w:hAnsi="Arial" w:cs="Arial"/>
          <w:sz w:val="24"/>
          <w:szCs w:val="24"/>
          <w:lang w:eastAsia="en-GB"/>
        </w:rPr>
      </w:pPr>
      <w:r w:rsidRPr="00371DC0">
        <w:rPr>
          <w:rFonts w:ascii="Arial" w:eastAsia="Arial" w:hAnsi="Arial" w:cs="Arial"/>
          <w:sz w:val="24"/>
          <w:szCs w:val="24"/>
          <w:lang w:eastAsia="en-GB"/>
        </w:rPr>
        <w:t>GRADE / SALARY:</w:t>
      </w:r>
      <w:r w:rsidRPr="00371DC0">
        <w:rPr>
          <w:rFonts w:ascii="Arial" w:hAnsi="Arial" w:cs="Arial"/>
          <w:sz w:val="24"/>
          <w:szCs w:val="24"/>
        </w:rPr>
        <w:tab/>
      </w:r>
      <w:r w:rsidRPr="00371DC0">
        <w:rPr>
          <w:rFonts w:ascii="Arial" w:hAnsi="Arial" w:cs="Arial"/>
          <w:sz w:val="24"/>
          <w:szCs w:val="24"/>
        </w:rPr>
        <w:tab/>
      </w:r>
      <w:r w:rsidRPr="00371DC0">
        <w:rPr>
          <w:rFonts w:ascii="Arial" w:eastAsia="Arial" w:hAnsi="Arial" w:cs="Arial"/>
          <w:sz w:val="24"/>
          <w:szCs w:val="24"/>
          <w:lang w:eastAsia="en-GB"/>
        </w:rPr>
        <w:t xml:space="preserve">Grade </w:t>
      </w:r>
      <w:r w:rsidRPr="000B02A5">
        <w:rPr>
          <w:rFonts w:ascii="Arial" w:eastAsia="Arial" w:hAnsi="Arial" w:cs="Arial"/>
          <w:sz w:val="24"/>
          <w:szCs w:val="24"/>
          <w:lang w:eastAsia="en-GB"/>
        </w:rPr>
        <w:t xml:space="preserve">4 </w:t>
      </w:r>
      <w:r w:rsidR="00B40A24">
        <w:rPr>
          <w:rFonts w:ascii="Arial" w:eastAsia="Arial" w:hAnsi="Arial" w:cs="Arial"/>
          <w:sz w:val="24"/>
          <w:szCs w:val="24"/>
          <w:lang w:eastAsia="en-GB"/>
        </w:rPr>
        <w:t>(</w:t>
      </w:r>
      <w:r w:rsidRPr="000B02A5">
        <w:rPr>
          <w:rFonts w:ascii="Arial" w:eastAsia="Arial" w:hAnsi="Arial" w:cs="Arial"/>
          <w:sz w:val="24"/>
          <w:szCs w:val="24"/>
          <w:lang w:eastAsia="en-GB"/>
        </w:rPr>
        <w:t>Pt 7-12</w:t>
      </w:r>
      <w:r w:rsidR="00B40A24">
        <w:rPr>
          <w:rFonts w:ascii="Arial" w:eastAsia="Arial" w:hAnsi="Arial" w:cs="Arial"/>
          <w:sz w:val="24"/>
          <w:szCs w:val="24"/>
          <w:lang w:eastAsia="en-GB"/>
        </w:rPr>
        <w:t>)</w:t>
      </w:r>
      <w:r w:rsidRPr="000B02A5">
        <w:rPr>
          <w:rFonts w:ascii="Arial" w:eastAsia="Arial" w:hAnsi="Arial" w:cs="Arial"/>
          <w:sz w:val="24"/>
          <w:szCs w:val="24"/>
          <w:lang w:eastAsia="en-GB"/>
        </w:rPr>
        <w:t xml:space="preserve"> </w:t>
      </w:r>
      <w:r>
        <w:rPr>
          <w:rFonts w:ascii="Arial" w:eastAsia="Arial" w:hAnsi="Arial" w:cs="Arial"/>
          <w:sz w:val="24"/>
          <w:szCs w:val="24"/>
          <w:lang w:eastAsia="en-GB"/>
        </w:rPr>
        <w:t>£2</w:t>
      </w:r>
      <w:r w:rsidR="00C702A3">
        <w:rPr>
          <w:rFonts w:ascii="Arial" w:eastAsia="Arial" w:hAnsi="Arial" w:cs="Arial"/>
          <w:sz w:val="24"/>
          <w:szCs w:val="24"/>
          <w:lang w:eastAsia="en-GB"/>
        </w:rPr>
        <w:t>4</w:t>
      </w:r>
      <w:r>
        <w:rPr>
          <w:rFonts w:ascii="Arial" w:eastAsia="Arial" w:hAnsi="Arial" w:cs="Arial"/>
          <w:sz w:val="24"/>
          <w:szCs w:val="24"/>
          <w:lang w:eastAsia="en-GB"/>
        </w:rPr>
        <w:t>,</w:t>
      </w:r>
      <w:r w:rsidR="00C702A3">
        <w:rPr>
          <w:rFonts w:ascii="Arial" w:eastAsia="Arial" w:hAnsi="Arial" w:cs="Arial"/>
          <w:sz w:val="24"/>
          <w:szCs w:val="24"/>
          <w:lang w:eastAsia="en-GB"/>
        </w:rPr>
        <w:t>294</w:t>
      </w:r>
      <w:r>
        <w:rPr>
          <w:rFonts w:ascii="Arial" w:eastAsia="Arial" w:hAnsi="Arial" w:cs="Arial"/>
          <w:sz w:val="24"/>
          <w:szCs w:val="24"/>
          <w:lang w:eastAsia="en-GB"/>
        </w:rPr>
        <w:t>-£2</w:t>
      </w:r>
      <w:r w:rsidR="00C702A3">
        <w:rPr>
          <w:rFonts w:ascii="Arial" w:eastAsia="Arial" w:hAnsi="Arial" w:cs="Arial"/>
          <w:sz w:val="24"/>
          <w:szCs w:val="24"/>
          <w:lang w:eastAsia="en-GB"/>
        </w:rPr>
        <w:t>6</w:t>
      </w:r>
      <w:r>
        <w:rPr>
          <w:rFonts w:ascii="Arial" w:eastAsia="Arial" w:hAnsi="Arial" w:cs="Arial"/>
          <w:sz w:val="24"/>
          <w:szCs w:val="24"/>
          <w:lang w:eastAsia="en-GB"/>
        </w:rPr>
        <w:t>,4</w:t>
      </w:r>
      <w:r w:rsidR="00C702A3">
        <w:rPr>
          <w:rFonts w:ascii="Arial" w:eastAsia="Arial" w:hAnsi="Arial" w:cs="Arial"/>
          <w:sz w:val="24"/>
          <w:szCs w:val="24"/>
          <w:lang w:eastAsia="en-GB"/>
        </w:rPr>
        <w:t xml:space="preserve">21 </w:t>
      </w:r>
    </w:p>
    <w:p w14:paraId="7A588F05" w14:textId="2CCE16A4" w:rsidR="006009F4" w:rsidRPr="00371DC0" w:rsidRDefault="00B40A24" w:rsidP="00B40A24">
      <w:pPr>
        <w:spacing w:after="0" w:line="240" w:lineRule="auto"/>
        <w:ind w:left="2160" w:firstLine="720"/>
        <w:rPr>
          <w:rFonts w:ascii="Arial" w:eastAsia="Arial" w:hAnsi="Arial" w:cs="Arial"/>
          <w:sz w:val="24"/>
          <w:szCs w:val="24"/>
          <w:lang w:eastAsia="en-GB"/>
        </w:rPr>
      </w:pPr>
      <w:r>
        <w:rPr>
          <w:rFonts w:ascii="Arial" w:eastAsia="Arial" w:hAnsi="Arial" w:cs="Arial"/>
          <w:sz w:val="24"/>
          <w:szCs w:val="24"/>
          <w:lang w:eastAsia="en-GB"/>
        </w:rPr>
        <w:t>(£19,</w:t>
      </w:r>
      <w:r w:rsidR="00CF55A5">
        <w:rPr>
          <w:rFonts w:ascii="Arial" w:eastAsia="Arial" w:hAnsi="Arial" w:cs="Arial"/>
          <w:sz w:val="24"/>
          <w:szCs w:val="24"/>
          <w:lang w:eastAsia="en-GB"/>
        </w:rPr>
        <w:t>202</w:t>
      </w:r>
      <w:r>
        <w:rPr>
          <w:rFonts w:ascii="Arial" w:eastAsia="Arial" w:hAnsi="Arial" w:cs="Arial"/>
          <w:sz w:val="24"/>
          <w:szCs w:val="24"/>
          <w:lang w:eastAsia="en-GB"/>
        </w:rPr>
        <w:t>-£20,7</w:t>
      </w:r>
      <w:r w:rsidR="00CF55A5">
        <w:rPr>
          <w:rFonts w:ascii="Arial" w:eastAsia="Arial" w:hAnsi="Arial" w:cs="Arial"/>
          <w:sz w:val="24"/>
          <w:szCs w:val="24"/>
          <w:lang w:eastAsia="en-GB"/>
        </w:rPr>
        <w:t>41</w:t>
      </w:r>
      <w:r>
        <w:rPr>
          <w:rFonts w:ascii="Arial" w:eastAsia="Arial" w:hAnsi="Arial" w:cs="Arial"/>
          <w:sz w:val="24"/>
          <w:szCs w:val="24"/>
          <w:lang w:eastAsia="en-GB"/>
        </w:rPr>
        <w:t xml:space="preserve"> </w:t>
      </w:r>
      <w:r w:rsidR="00C702A3">
        <w:rPr>
          <w:rFonts w:ascii="Arial" w:eastAsia="Arial" w:hAnsi="Arial" w:cs="Arial"/>
          <w:sz w:val="24"/>
          <w:szCs w:val="24"/>
          <w:lang w:eastAsia="en-GB"/>
        </w:rPr>
        <w:t>Pro Rata</w:t>
      </w:r>
      <w:r w:rsidR="006009F4">
        <w:rPr>
          <w:rFonts w:ascii="Arial" w:eastAsia="Arial" w:hAnsi="Arial" w:cs="Arial"/>
          <w:sz w:val="24"/>
          <w:szCs w:val="24"/>
          <w:lang w:eastAsia="en-GB"/>
        </w:rPr>
        <w:t>)</w:t>
      </w:r>
    </w:p>
    <w:p w14:paraId="3273A2C3" w14:textId="03CA399B" w:rsidR="006009F4" w:rsidRDefault="006009F4" w:rsidP="006009F4">
      <w:pPr>
        <w:spacing w:after="0" w:line="240" w:lineRule="auto"/>
        <w:rPr>
          <w:rFonts w:ascii="Arial" w:hAnsi="Arial" w:cs="Arial"/>
          <w:sz w:val="24"/>
          <w:szCs w:val="24"/>
        </w:rPr>
      </w:pPr>
      <w:r w:rsidRPr="77BE40DE">
        <w:rPr>
          <w:rFonts w:ascii="Arial" w:eastAsia="Arial" w:hAnsi="Arial" w:cs="Arial"/>
          <w:sz w:val="24"/>
          <w:szCs w:val="24"/>
          <w:lang w:eastAsia="en-GB"/>
        </w:rPr>
        <w:t>CLOSING DATE:</w:t>
      </w:r>
      <w:r w:rsidR="00B40A24">
        <w:rPr>
          <w:rFonts w:ascii="Arial" w:eastAsia="Arial" w:hAnsi="Arial" w:cs="Arial"/>
          <w:sz w:val="24"/>
          <w:szCs w:val="24"/>
          <w:lang w:eastAsia="en-GB"/>
        </w:rPr>
        <w:tab/>
      </w:r>
      <w:r w:rsidR="00B40A24">
        <w:rPr>
          <w:rFonts w:ascii="Arial" w:eastAsia="Arial" w:hAnsi="Arial" w:cs="Arial"/>
          <w:sz w:val="24"/>
          <w:szCs w:val="24"/>
          <w:lang w:eastAsia="en-GB"/>
        </w:rPr>
        <w:tab/>
        <w:t>9am Monday 19</w:t>
      </w:r>
      <w:r w:rsidR="00B40A24" w:rsidRPr="00B40A24">
        <w:rPr>
          <w:rFonts w:ascii="Arial" w:eastAsia="Arial" w:hAnsi="Arial" w:cs="Arial"/>
          <w:sz w:val="24"/>
          <w:szCs w:val="24"/>
          <w:vertAlign w:val="superscript"/>
          <w:lang w:eastAsia="en-GB"/>
        </w:rPr>
        <w:t>th</w:t>
      </w:r>
      <w:r w:rsidR="00B40A24">
        <w:rPr>
          <w:rFonts w:ascii="Arial" w:eastAsia="Arial" w:hAnsi="Arial" w:cs="Arial"/>
          <w:sz w:val="24"/>
          <w:szCs w:val="24"/>
          <w:lang w:eastAsia="en-GB"/>
        </w:rPr>
        <w:t xml:space="preserve"> February 2024</w:t>
      </w:r>
      <w:r w:rsidR="00B40A24">
        <w:rPr>
          <w:rFonts w:ascii="Arial" w:eastAsia="Arial" w:hAnsi="Arial" w:cs="Arial"/>
          <w:sz w:val="24"/>
          <w:szCs w:val="24"/>
          <w:lang w:eastAsia="en-GB"/>
        </w:rPr>
        <w:tab/>
      </w:r>
      <w:r>
        <w:tab/>
      </w:r>
      <w:r w:rsidR="00B40A24">
        <w:tab/>
      </w:r>
    </w:p>
    <w:p w14:paraId="1937D4B4" w14:textId="2B581A64" w:rsidR="006009F4" w:rsidRDefault="006009F4" w:rsidP="006009F4">
      <w:pPr>
        <w:spacing w:after="0" w:line="240" w:lineRule="auto"/>
        <w:rPr>
          <w:rFonts w:ascii="Arial" w:eastAsia="Arial" w:hAnsi="Arial" w:cs="Arial"/>
          <w:sz w:val="24"/>
          <w:szCs w:val="24"/>
          <w:lang w:eastAsia="en-GB"/>
        </w:rPr>
      </w:pPr>
      <w:r>
        <w:rPr>
          <w:rFonts w:ascii="Arial" w:eastAsia="Arial" w:hAnsi="Arial" w:cs="Arial"/>
          <w:sz w:val="24"/>
          <w:szCs w:val="24"/>
          <w:lang w:eastAsia="en-GB"/>
        </w:rPr>
        <w:t>SHORTLISTING:</w:t>
      </w:r>
      <w:r>
        <w:rPr>
          <w:rFonts w:ascii="Arial" w:eastAsia="Arial" w:hAnsi="Arial" w:cs="Arial"/>
          <w:sz w:val="24"/>
          <w:szCs w:val="24"/>
          <w:lang w:eastAsia="en-GB"/>
        </w:rPr>
        <w:tab/>
      </w:r>
      <w:r>
        <w:rPr>
          <w:rFonts w:ascii="Arial" w:eastAsia="Arial" w:hAnsi="Arial" w:cs="Arial"/>
          <w:sz w:val="24"/>
          <w:szCs w:val="24"/>
          <w:lang w:eastAsia="en-GB"/>
        </w:rPr>
        <w:tab/>
      </w:r>
      <w:r w:rsidR="00B40A24">
        <w:rPr>
          <w:rFonts w:ascii="Arial" w:eastAsia="Arial" w:hAnsi="Arial" w:cs="Arial"/>
          <w:sz w:val="24"/>
          <w:szCs w:val="24"/>
          <w:lang w:eastAsia="en-GB"/>
        </w:rPr>
        <w:t>Week commencing 19</w:t>
      </w:r>
      <w:r w:rsidR="00B40A24" w:rsidRPr="00B40A24">
        <w:rPr>
          <w:rFonts w:ascii="Arial" w:eastAsia="Arial" w:hAnsi="Arial" w:cs="Arial"/>
          <w:sz w:val="24"/>
          <w:szCs w:val="24"/>
          <w:vertAlign w:val="superscript"/>
          <w:lang w:eastAsia="en-GB"/>
        </w:rPr>
        <w:t>th</w:t>
      </w:r>
      <w:r w:rsidR="00B40A24">
        <w:rPr>
          <w:rFonts w:ascii="Arial" w:eastAsia="Arial" w:hAnsi="Arial" w:cs="Arial"/>
          <w:sz w:val="24"/>
          <w:szCs w:val="24"/>
          <w:lang w:eastAsia="en-GB"/>
        </w:rPr>
        <w:t xml:space="preserve"> February 2024</w:t>
      </w:r>
    </w:p>
    <w:p w14:paraId="0DE7CA45" w14:textId="347DF67C" w:rsidR="006009F4" w:rsidRPr="00354C1E" w:rsidRDefault="006009F4" w:rsidP="006009F4">
      <w:pPr>
        <w:spacing w:after="0" w:line="240" w:lineRule="auto"/>
        <w:rPr>
          <w:rFonts w:ascii="Arial" w:hAnsi="Arial" w:cs="Arial"/>
        </w:rPr>
      </w:pPr>
      <w:r w:rsidRPr="77BE40DE">
        <w:rPr>
          <w:rFonts w:ascii="Arial" w:eastAsia="Arial" w:hAnsi="Arial" w:cs="Arial"/>
          <w:sz w:val="24"/>
          <w:szCs w:val="24"/>
          <w:lang w:eastAsia="en-GB"/>
        </w:rPr>
        <w:t>INTERVIEW DATE:</w:t>
      </w:r>
      <w:r w:rsidR="00B40A24">
        <w:rPr>
          <w:rFonts w:ascii="Arial" w:eastAsia="Arial" w:hAnsi="Arial" w:cs="Arial"/>
          <w:sz w:val="24"/>
          <w:szCs w:val="24"/>
          <w:lang w:eastAsia="en-GB"/>
        </w:rPr>
        <w:tab/>
      </w:r>
      <w:r w:rsidR="00B40A24">
        <w:rPr>
          <w:rFonts w:ascii="Arial" w:eastAsia="Arial" w:hAnsi="Arial" w:cs="Arial"/>
          <w:sz w:val="24"/>
          <w:szCs w:val="24"/>
          <w:lang w:eastAsia="en-GB"/>
        </w:rPr>
        <w:tab/>
        <w:t>Week commencing 26</w:t>
      </w:r>
      <w:r w:rsidR="00B40A24" w:rsidRPr="00B40A24">
        <w:rPr>
          <w:rFonts w:ascii="Arial" w:eastAsia="Arial" w:hAnsi="Arial" w:cs="Arial"/>
          <w:sz w:val="24"/>
          <w:szCs w:val="24"/>
          <w:vertAlign w:val="superscript"/>
          <w:lang w:eastAsia="en-GB"/>
        </w:rPr>
        <w:t>th</w:t>
      </w:r>
      <w:r w:rsidR="00B40A24">
        <w:rPr>
          <w:rFonts w:ascii="Arial" w:eastAsia="Arial" w:hAnsi="Arial" w:cs="Arial"/>
          <w:sz w:val="24"/>
          <w:szCs w:val="24"/>
          <w:lang w:eastAsia="en-GB"/>
        </w:rPr>
        <w:t xml:space="preserve"> February 2024</w:t>
      </w:r>
      <w:r>
        <w:tab/>
      </w:r>
      <w:r>
        <w:tab/>
      </w:r>
    </w:p>
    <w:p w14:paraId="252672E9" w14:textId="77777777" w:rsidR="00371DC0" w:rsidRPr="00371DC0" w:rsidRDefault="00371DC0" w:rsidP="00D67167">
      <w:pPr>
        <w:spacing w:after="0" w:line="240" w:lineRule="auto"/>
        <w:rPr>
          <w:rFonts w:ascii="Arial" w:hAnsi="Arial" w:cs="Arial"/>
          <w:sz w:val="24"/>
          <w:szCs w:val="24"/>
        </w:rPr>
      </w:pPr>
    </w:p>
    <w:p w14:paraId="000830B9" w14:textId="77777777" w:rsidR="00D67167" w:rsidRPr="00371DC0" w:rsidRDefault="00D67167" w:rsidP="00D67167">
      <w:pPr>
        <w:spacing w:after="0" w:line="240" w:lineRule="auto"/>
        <w:rPr>
          <w:rFonts w:ascii="Arial" w:eastAsia="Arial" w:hAnsi="Arial" w:cs="Arial"/>
          <w:sz w:val="24"/>
          <w:szCs w:val="24"/>
          <w:lang w:eastAsia="zh-CN"/>
        </w:rPr>
      </w:pPr>
    </w:p>
    <w:p w14:paraId="4629EA34" w14:textId="74D4A7E0" w:rsidR="006009F4" w:rsidRPr="006009F4" w:rsidRDefault="00371DC0" w:rsidP="006009F4">
      <w:pPr>
        <w:jc w:val="both"/>
        <w:rPr>
          <w:rFonts w:ascii="Arial" w:hAnsi="Arial" w:cs="Arial"/>
          <w:sz w:val="24"/>
          <w:szCs w:val="24"/>
        </w:rPr>
      </w:pPr>
      <w:r w:rsidRPr="006009F4">
        <w:rPr>
          <w:rFonts w:ascii="Arial" w:eastAsia="Arial" w:hAnsi="Arial" w:cs="Arial"/>
          <w:sz w:val="24"/>
          <w:szCs w:val="24"/>
        </w:rPr>
        <w:t>Tinsley Meadows Primary Academy are seeking to appoint a highly motivated teaching assistant who can support a high quality, safe learning experience underpinned by high expectations for our children.</w:t>
      </w:r>
      <w:r w:rsidR="006009F4" w:rsidRPr="006009F4">
        <w:rPr>
          <w:rFonts w:ascii="Arial" w:eastAsia="Arial" w:hAnsi="Arial" w:cs="Arial"/>
          <w:sz w:val="24"/>
          <w:szCs w:val="24"/>
        </w:rPr>
        <w:t xml:space="preserve"> </w:t>
      </w:r>
      <w:r w:rsidR="006009F4" w:rsidRPr="006009F4">
        <w:rPr>
          <w:rFonts w:ascii="Arial" w:hAnsi="Arial" w:cs="Arial"/>
          <w:sz w:val="24"/>
          <w:szCs w:val="24"/>
        </w:rPr>
        <w:t xml:space="preserve">In the first instance the successful candidate will be supporting some of our pupils with complex SEND needs but may be deployed across the school. </w:t>
      </w:r>
      <w:r w:rsidR="00B40A24">
        <w:rPr>
          <w:rFonts w:ascii="Arial" w:hAnsi="Arial" w:cs="Arial"/>
          <w:sz w:val="24"/>
          <w:szCs w:val="24"/>
        </w:rPr>
        <w:t>We invite applicants who are looking to work towards a TA3</w:t>
      </w:r>
      <w:r w:rsidR="00B607AA">
        <w:rPr>
          <w:rFonts w:ascii="Arial" w:hAnsi="Arial" w:cs="Arial"/>
          <w:sz w:val="24"/>
          <w:szCs w:val="24"/>
        </w:rPr>
        <w:t xml:space="preserve"> through a development plan.</w:t>
      </w:r>
    </w:p>
    <w:p w14:paraId="24FD2D16" w14:textId="77777777" w:rsidR="00D67167" w:rsidRPr="00371DC0" w:rsidRDefault="00D67167" w:rsidP="00D67167">
      <w:pPr>
        <w:spacing w:after="0" w:line="240" w:lineRule="auto"/>
        <w:jc w:val="both"/>
        <w:rPr>
          <w:rFonts w:ascii="Arial" w:eastAsia="Arial" w:hAnsi="Arial" w:cs="Arial"/>
          <w:sz w:val="24"/>
          <w:szCs w:val="24"/>
        </w:rPr>
      </w:pPr>
    </w:p>
    <w:p w14:paraId="1FB76F79" w14:textId="77777777" w:rsidR="00D67167" w:rsidRPr="00371DC0" w:rsidRDefault="00D67167" w:rsidP="00D67167">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Tinsley Meadows Primary Academy is part of Five Rivers Multi Academy Trust which has outcomes for children at the forefront of its vision.  We have a vast amount of experience in raising attainment which, in turn, helps us to raise children’s aspirations for a happy, safe and positive future. </w:t>
      </w:r>
    </w:p>
    <w:p w14:paraId="5B3C3D90" w14:textId="77777777" w:rsidR="00D67167" w:rsidRPr="00371DC0" w:rsidRDefault="00D67167" w:rsidP="00D67167">
      <w:pPr>
        <w:spacing w:after="0" w:line="240" w:lineRule="auto"/>
        <w:jc w:val="both"/>
        <w:rPr>
          <w:rFonts w:ascii="Arial" w:eastAsia="Arial" w:hAnsi="Arial" w:cs="Arial"/>
          <w:sz w:val="24"/>
          <w:szCs w:val="24"/>
        </w:rPr>
      </w:pPr>
    </w:p>
    <w:p w14:paraId="31129787" w14:textId="77777777" w:rsidR="00D67167" w:rsidRPr="00371DC0" w:rsidRDefault="00D67167" w:rsidP="00D67167">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As well as this, we are passionate about being an employer of choice. Five Rivers Multi Academy Trust is committed to investing heavily in its staff. Our workforce is the jewel in our crown and the reason our children succeed. Our Workforce Charter has been carefully crafted in consultation with unions to ensure staff are equipped with both the professional development and personal support needed to excel in their role and develop their career. We are committed to improving well-being through the reduction of workload, well-being initiatives and creating a professional development offer that focuses much more on investment and support as opposed to the monitoring and management of performance.  </w:t>
      </w:r>
    </w:p>
    <w:p w14:paraId="314BE432" w14:textId="77777777" w:rsidR="00D67167" w:rsidRPr="00371DC0" w:rsidRDefault="00D67167" w:rsidP="00D67167">
      <w:pPr>
        <w:spacing w:after="0" w:line="240" w:lineRule="auto"/>
        <w:jc w:val="both"/>
        <w:rPr>
          <w:rFonts w:ascii="Arial" w:eastAsia="Arial" w:hAnsi="Arial" w:cs="Arial"/>
          <w:sz w:val="24"/>
          <w:szCs w:val="24"/>
        </w:rPr>
      </w:pPr>
    </w:p>
    <w:p w14:paraId="477E16F3" w14:textId="77777777" w:rsidR="00D67167" w:rsidRPr="00371DC0" w:rsidRDefault="00D67167" w:rsidP="00D67167">
      <w:pPr>
        <w:spacing w:after="0" w:line="240" w:lineRule="auto"/>
        <w:jc w:val="both"/>
        <w:rPr>
          <w:rFonts w:ascii="Arial" w:eastAsia="Arial" w:hAnsi="Arial" w:cs="Arial"/>
          <w:sz w:val="24"/>
          <w:szCs w:val="24"/>
          <w:highlight w:val="yellow"/>
        </w:rPr>
      </w:pPr>
      <w:r w:rsidRPr="00371DC0">
        <w:rPr>
          <w:rFonts w:ascii="Arial" w:eastAsia="Arial" w:hAnsi="Arial" w:cs="Arial"/>
          <w:sz w:val="24"/>
          <w:szCs w:val="24"/>
        </w:rPr>
        <w:t xml:space="preserve">By applying for this </w:t>
      </w:r>
      <w:proofErr w:type="gramStart"/>
      <w:r w:rsidRPr="00371DC0">
        <w:rPr>
          <w:rFonts w:ascii="Arial" w:eastAsia="Arial" w:hAnsi="Arial" w:cs="Arial"/>
          <w:sz w:val="24"/>
          <w:szCs w:val="24"/>
        </w:rPr>
        <w:t>position</w:t>
      </w:r>
      <w:proofErr w:type="gramEnd"/>
      <w:r w:rsidRPr="00371DC0">
        <w:rPr>
          <w:rFonts w:ascii="Arial" w:eastAsia="Arial" w:hAnsi="Arial" w:cs="Arial"/>
          <w:sz w:val="24"/>
          <w:szCs w:val="24"/>
        </w:rPr>
        <w:t xml:space="preserve"> you will be applying to be part of a forward thinking, caring trust that puts children and staff at the centre of all decisions.</w:t>
      </w:r>
    </w:p>
    <w:p w14:paraId="4B433860" w14:textId="77777777" w:rsidR="00D67167" w:rsidRPr="00371DC0" w:rsidRDefault="00D67167" w:rsidP="00D67167">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 </w:t>
      </w:r>
    </w:p>
    <w:p w14:paraId="08294386" w14:textId="77777777" w:rsidR="00371DC0" w:rsidRPr="00371DC0" w:rsidRDefault="00371DC0" w:rsidP="00371DC0">
      <w:pPr>
        <w:spacing w:after="0" w:line="240" w:lineRule="auto"/>
        <w:jc w:val="both"/>
        <w:rPr>
          <w:rFonts w:ascii="Arial" w:eastAsia="Arial" w:hAnsi="Arial" w:cs="Arial"/>
          <w:sz w:val="24"/>
          <w:szCs w:val="24"/>
          <w:highlight w:val="yellow"/>
        </w:rPr>
      </w:pPr>
      <w:r w:rsidRPr="00371DC0">
        <w:rPr>
          <w:rFonts w:ascii="Arial" w:eastAsia="Arial" w:hAnsi="Arial" w:cs="Arial"/>
          <w:sz w:val="24"/>
          <w:szCs w:val="24"/>
        </w:rPr>
        <w:t xml:space="preserve">As an employer of choice, the Trust offers a competitive pay structure in line with national pay recommendations.  </w:t>
      </w:r>
    </w:p>
    <w:p w14:paraId="663F670E" w14:textId="60482E8C" w:rsidR="00371DC0" w:rsidRDefault="00371DC0" w:rsidP="00371DC0">
      <w:pPr>
        <w:spacing w:after="0" w:line="240" w:lineRule="auto"/>
        <w:jc w:val="both"/>
        <w:rPr>
          <w:rFonts w:ascii="Arial" w:eastAsia="Arial" w:hAnsi="Arial" w:cs="Arial"/>
          <w:sz w:val="24"/>
          <w:szCs w:val="24"/>
        </w:rPr>
      </w:pPr>
    </w:p>
    <w:p w14:paraId="4C2E9D81" w14:textId="77777777" w:rsidR="006009F4" w:rsidRPr="00371DC0" w:rsidRDefault="006009F4" w:rsidP="00371DC0">
      <w:pPr>
        <w:spacing w:after="0" w:line="240" w:lineRule="auto"/>
        <w:jc w:val="both"/>
        <w:rPr>
          <w:rFonts w:ascii="Arial" w:eastAsia="Arial" w:hAnsi="Arial" w:cs="Arial"/>
          <w:sz w:val="24"/>
          <w:szCs w:val="24"/>
        </w:rPr>
      </w:pPr>
    </w:p>
    <w:p w14:paraId="19B5E3BE" w14:textId="77777777" w:rsidR="00371DC0" w:rsidRPr="00371DC0" w:rsidRDefault="00371DC0" w:rsidP="00371DC0">
      <w:pPr>
        <w:spacing w:after="0" w:line="240" w:lineRule="auto"/>
        <w:jc w:val="both"/>
        <w:rPr>
          <w:rFonts w:ascii="Arial" w:eastAsia="Arial" w:hAnsi="Arial" w:cs="Arial"/>
          <w:sz w:val="24"/>
          <w:szCs w:val="24"/>
        </w:rPr>
      </w:pPr>
    </w:p>
    <w:p w14:paraId="382C0FFE" w14:textId="77777777" w:rsidR="00371DC0" w:rsidRPr="00371DC0" w:rsidRDefault="00371DC0" w:rsidP="00371DC0">
      <w:pPr>
        <w:spacing w:after="0" w:line="240" w:lineRule="auto"/>
        <w:jc w:val="both"/>
        <w:rPr>
          <w:rFonts w:ascii="Arial" w:eastAsia="Arial" w:hAnsi="Arial" w:cs="Arial"/>
          <w:sz w:val="24"/>
          <w:szCs w:val="24"/>
        </w:rPr>
      </w:pPr>
      <w:r w:rsidRPr="00371DC0">
        <w:rPr>
          <w:rFonts w:ascii="Arial" w:eastAsia="Arial" w:hAnsi="Arial" w:cs="Arial"/>
          <w:sz w:val="24"/>
          <w:szCs w:val="24"/>
        </w:rPr>
        <w:t>You will:</w:t>
      </w:r>
    </w:p>
    <w:p w14:paraId="0D6E498F" w14:textId="77777777" w:rsidR="00371DC0" w:rsidRPr="00371DC0" w:rsidRDefault="00371DC0" w:rsidP="00371DC0">
      <w:pPr>
        <w:spacing w:after="0" w:line="240" w:lineRule="auto"/>
        <w:jc w:val="both"/>
        <w:rPr>
          <w:rFonts w:ascii="Arial" w:eastAsia="Arial" w:hAnsi="Arial" w:cs="Arial"/>
          <w:sz w:val="24"/>
          <w:szCs w:val="24"/>
        </w:rPr>
      </w:pPr>
    </w:p>
    <w:p w14:paraId="5B08B4F6" w14:textId="77777777" w:rsidR="00371DC0" w:rsidRPr="00371DC0" w:rsidRDefault="00371DC0" w:rsidP="00371DC0">
      <w:pPr>
        <w:pStyle w:val="ListParagraph"/>
        <w:numPr>
          <w:ilvl w:val="0"/>
          <w:numId w:val="3"/>
        </w:numPr>
        <w:spacing w:after="0" w:line="240" w:lineRule="auto"/>
        <w:jc w:val="both"/>
        <w:rPr>
          <w:rFonts w:ascii="Arial" w:eastAsiaTheme="minorEastAsia" w:hAnsi="Arial" w:cs="Arial"/>
          <w:sz w:val="24"/>
          <w:szCs w:val="24"/>
        </w:rPr>
      </w:pPr>
      <w:r w:rsidRPr="00371DC0">
        <w:rPr>
          <w:rFonts w:ascii="Arial" w:eastAsia="Arial" w:hAnsi="Arial" w:cs="Arial"/>
          <w:sz w:val="24"/>
          <w:szCs w:val="24"/>
        </w:rPr>
        <w:t>Have an interest in and a strong commitment to supporting children’s learning, development and well-being</w:t>
      </w:r>
    </w:p>
    <w:p w14:paraId="78131C2D" w14:textId="77777777" w:rsidR="00371DC0" w:rsidRPr="00371DC0" w:rsidRDefault="00371DC0" w:rsidP="00371DC0">
      <w:pPr>
        <w:pStyle w:val="ListParagraph"/>
        <w:numPr>
          <w:ilvl w:val="0"/>
          <w:numId w:val="3"/>
        </w:numPr>
        <w:spacing w:after="0" w:line="240" w:lineRule="auto"/>
        <w:jc w:val="both"/>
        <w:rPr>
          <w:rFonts w:ascii="Arial" w:hAnsi="Arial" w:cs="Arial"/>
          <w:sz w:val="24"/>
          <w:szCs w:val="24"/>
        </w:rPr>
      </w:pPr>
      <w:r w:rsidRPr="00371DC0">
        <w:rPr>
          <w:rFonts w:ascii="Arial" w:eastAsia="Arial" w:hAnsi="Arial" w:cs="Arial"/>
          <w:sz w:val="24"/>
          <w:szCs w:val="24"/>
        </w:rPr>
        <w:t>Be caring and compassionate, treating children and colleagues with respect as individuals</w:t>
      </w:r>
    </w:p>
    <w:p w14:paraId="102CF03F" w14:textId="77777777" w:rsidR="00371DC0" w:rsidRPr="00371DC0" w:rsidRDefault="00371DC0" w:rsidP="00371DC0">
      <w:pPr>
        <w:pStyle w:val="ListParagraph"/>
        <w:numPr>
          <w:ilvl w:val="0"/>
          <w:numId w:val="3"/>
        </w:numPr>
        <w:spacing w:after="0" w:line="240" w:lineRule="auto"/>
        <w:jc w:val="both"/>
        <w:rPr>
          <w:rFonts w:ascii="Arial" w:eastAsiaTheme="minorEastAsia" w:hAnsi="Arial" w:cs="Arial"/>
          <w:sz w:val="24"/>
          <w:szCs w:val="24"/>
        </w:rPr>
      </w:pPr>
      <w:r w:rsidRPr="00371DC0">
        <w:rPr>
          <w:rFonts w:ascii="Arial" w:eastAsia="Arial" w:hAnsi="Arial" w:cs="Arial"/>
          <w:sz w:val="24"/>
          <w:szCs w:val="24"/>
        </w:rPr>
        <w:t>Be an excellent organiser and communicator with a proactive and friendly attitude</w:t>
      </w:r>
    </w:p>
    <w:p w14:paraId="27096B24" w14:textId="77777777" w:rsidR="00371DC0" w:rsidRPr="00371DC0" w:rsidRDefault="00371DC0" w:rsidP="00371DC0">
      <w:pPr>
        <w:pStyle w:val="ListParagraph"/>
        <w:numPr>
          <w:ilvl w:val="0"/>
          <w:numId w:val="3"/>
        </w:numPr>
        <w:spacing w:after="0" w:line="240" w:lineRule="auto"/>
        <w:jc w:val="both"/>
        <w:rPr>
          <w:rFonts w:ascii="Arial" w:hAnsi="Arial" w:cs="Arial"/>
          <w:sz w:val="24"/>
          <w:szCs w:val="24"/>
        </w:rPr>
      </w:pPr>
      <w:r w:rsidRPr="00371DC0">
        <w:rPr>
          <w:rFonts w:ascii="Arial" w:eastAsia="Arial" w:hAnsi="Arial" w:cs="Arial"/>
          <w:sz w:val="24"/>
          <w:szCs w:val="24"/>
        </w:rPr>
        <w:t>Have a commitment to on-going personal and professional development</w:t>
      </w:r>
    </w:p>
    <w:p w14:paraId="2F601E25" w14:textId="77777777" w:rsidR="00371DC0" w:rsidRPr="00371DC0" w:rsidRDefault="00371DC0" w:rsidP="00371DC0">
      <w:pPr>
        <w:pStyle w:val="ListParagraph"/>
        <w:numPr>
          <w:ilvl w:val="0"/>
          <w:numId w:val="3"/>
        </w:numPr>
        <w:spacing w:after="0" w:line="240" w:lineRule="auto"/>
        <w:jc w:val="both"/>
        <w:rPr>
          <w:rFonts w:ascii="Arial" w:hAnsi="Arial" w:cs="Arial"/>
          <w:sz w:val="24"/>
          <w:szCs w:val="24"/>
        </w:rPr>
      </w:pPr>
      <w:r w:rsidRPr="00371DC0">
        <w:rPr>
          <w:rFonts w:ascii="Arial" w:eastAsia="Arial" w:hAnsi="Arial" w:cs="Arial"/>
          <w:sz w:val="24"/>
          <w:szCs w:val="24"/>
        </w:rPr>
        <w:t>Value diversity, equity and inclusion and have high expectations for every child</w:t>
      </w:r>
    </w:p>
    <w:p w14:paraId="157131A8" w14:textId="77777777" w:rsidR="00371DC0" w:rsidRPr="00371DC0" w:rsidRDefault="00371DC0" w:rsidP="00371DC0">
      <w:pPr>
        <w:pStyle w:val="ListParagraph"/>
        <w:numPr>
          <w:ilvl w:val="0"/>
          <w:numId w:val="3"/>
        </w:numPr>
        <w:spacing w:after="0" w:line="240" w:lineRule="auto"/>
        <w:jc w:val="both"/>
        <w:rPr>
          <w:rFonts w:ascii="Arial" w:hAnsi="Arial" w:cs="Arial"/>
          <w:sz w:val="24"/>
          <w:szCs w:val="24"/>
        </w:rPr>
      </w:pPr>
      <w:r w:rsidRPr="00371DC0">
        <w:rPr>
          <w:rFonts w:ascii="Arial" w:eastAsia="Arial" w:hAnsi="Arial" w:cs="Arial"/>
          <w:sz w:val="24"/>
          <w:szCs w:val="24"/>
        </w:rPr>
        <w:t>Be innovative and creative</w:t>
      </w:r>
    </w:p>
    <w:p w14:paraId="328AC70F" w14:textId="77777777" w:rsidR="00371DC0" w:rsidRPr="00371DC0" w:rsidRDefault="00371DC0" w:rsidP="00371DC0">
      <w:pPr>
        <w:pStyle w:val="ListParagraph"/>
        <w:numPr>
          <w:ilvl w:val="0"/>
          <w:numId w:val="3"/>
        </w:numPr>
        <w:spacing w:after="0" w:line="240" w:lineRule="auto"/>
        <w:jc w:val="both"/>
        <w:rPr>
          <w:rFonts w:ascii="Arial" w:hAnsi="Arial" w:cs="Arial"/>
          <w:sz w:val="24"/>
          <w:szCs w:val="24"/>
        </w:rPr>
      </w:pPr>
      <w:r w:rsidRPr="00371DC0">
        <w:rPr>
          <w:rFonts w:ascii="Arial" w:eastAsia="Arial" w:hAnsi="Arial" w:cs="Arial"/>
          <w:sz w:val="24"/>
          <w:szCs w:val="24"/>
        </w:rPr>
        <w:t>Be an effective team player and contribute to the whole school community</w:t>
      </w:r>
    </w:p>
    <w:p w14:paraId="110359CD" w14:textId="77777777" w:rsidR="00371DC0" w:rsidRPr="00371DC0" w:rsidRDefault="00371DC0" w:rsidP="00371DC0">
      <w:pPr>
        <w:spacing w:after="0" w:line="240" w:lineRule="auto"/>
        <w:jc w:val="both"/>
        <w:rPr>
          <w:rFonts w:ascii="Arial" w:eastAsia="Arial" w:hAnsi="Arial" w:cs="Arial"/>
          <w:sz w:val="24"/>
          <w:szCs w:val="24"/>
          <w:highlight w:val="yellow"/>
        </w:rPr>
      </w:pPr>
    </w:p>
    <w:p w14:paraId="5FBD2D73" w14:textId="77777777" w:rsidR="00371DC0" w:rsidRPr="00371DC0" w:rsidRDefault="00371DC0" w:rsidP="00371DC0">
      <w:pPr>
        <w:spacing w:after="0" w:line="240" w:lineRule="auto"/>
        <w:jc w:val="both"/>
        <w:rPr>
          <w:rFonts w:ascii="Arial" w:eastAsia="Arial" w:hAnsi="Arial" w:cs="Arial"/>
          <w:sz w:val="24"/>
          <w:szCs w:val="24"/>
        </w:rPr>
      </w:pPr>
    </w:p>
    <w:p w14:paraId="77858E9C" w14:textId="77777777" w:rsidR="00371DC0" w:rsidRPr="00371DC0" w:rsidRDefault="00371DC0" w:rsidP="00371DC0">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If you believe you have the skills, knowledge and passion needed and would like to work in a busy, friendly environment where staff are valued, we would be delighted to hear from you.  </w:t>
      </w:r>
    </w:p>
    <w:p w14:paraId="59BCDDD9" w14:textId="77777777" w:rsidR="00371DC0" w:rsidRPr="00371DC0" w:rsidRDefault="00371DC0" w:rsidP="00371DC0">
      <w:pPr>
        <w:spacing w:after="0" w:line="240" w:lineRule="auto"/>
        <w:jc w:val="both"/>
        <w:rPr>
          <w:rFonts w:ascii="Arial" w:eastAsia="Arial" w:hAnsi="Arial" w:cs="Arial"/>
          <w:sz w:val="24"/>
          <w:szCs w:val="24"/>
        </w:rPr>
      </w:pPr>
    </w:p>
    <w:p w14:paraId="3D97AC51" w14:textId="13C65C33" w:rsidR="00371DC0" w:rsidRPr="00371DC0" w:rsidRDefault="00371DC0" w:rsidP="00371DC0">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To apply for this post please contact </w:t>
      </w:r>
      <w:r w:rsidR="006009F4">
        <w:rPr>
          <w:rFonts w:ascii="Arial" w:eastAsia="Arial" w:hAnsi="Arial" w:cs="Arial"/>
          <w:sz w:val="24"/>
          <w:szCs w:val="24"/>
        </w:rPr>
        <w:t>Sophina Begum</w:t>
      </w:r>
      <w:r w:rsidRPr="00371DC0">
        <w:rPr>
          <w:rFonts w:ascii="Arial" w:eastAsia="Arial" w:hAnsi="Arial" w:cs="Arial"/>
          <w:sz w:val="24"/>
          <w:szCs w:val="24"/>
        </w:rPr>
        <w:t xml:space="preserve"> for an application pack by emailing applications@tinsleymeadows.sheffield.sch.uk.</w:t>
      </w:r>
    </w:p>
    <w:p w14:paraId="7EBA7B22" w14:textId="77777777" w:rsidR="00371DC0" w:rsidRPr="00371DC0" w:rsidRDefault="00371DC0" w:rsidP="00371DC0">
      <w:pPr>
        <w:spacing w:after="0" w:line="240" w:lineRule="auto"/>
        <w:jc w:val="both"/>
        <w:rPr>
          <w:rFonts w:ascii="Arial" w:eastAsia="Arial" w:hAnsi="Arial" w:cs="Arial"/>
          <w:sz w:val="24"/>
          <w:szCs w:val="24"/>
        </w:rPr>
      </w:pPr>
    </w:p>
    <w:p w14:paraId="5312D424" w14:textId="3FE291E1" w:rsidR="00371DC0" w:rsidRPr="00371DC0" w:rsidRDefault="00371DC0" w:rsidP="00371DC0">
      <w:pPr>
        <w:spacing w:after="0" w:line="240" w:lineRule="auto"/>
        <w:jc w:val="both"/>
        <w:rPr>
          <w:rFonts w:ascii="Arial" w:eastAsia="Arial" w:hAnsi="Arial" w:cs="Arial"/>
          <w:sz w:val="24"/>
          <w:szCs w:val="24"/>
        </w:rPr>
      </w:pPr>
      <w:r w:rsidRPr="00371DC0">
        <w:rPr>
          <w:rFonts w:ascii="Arial" w:eastAsia="Arial" w:hAnsi="Arial" w:cs="Arial"/>
          <w:sz w:val="24"/>
          <w:szCs w:val="24"/>
        </w:rPr>
        <w:t xml:space="preserve">Visits to school are strongly recommended. Please contact Tania </w:t>
      </w:r>
      <w:proofErr w:type="gramStart"/>
      <w:r w:rsidRPr="00371DC0">
        <w:rPr>
          <w:rFonts w:ascii="Arial" w:eastAsia="Arial" w:hAnsi="Arial" w:cs="Arial"/>
          <w:sz w:val="24"/>
          <w:szCs w:val="24"/>
        </w:rPr>
        <w:t>Macpherson  (</w:t>
      </w:r>
      <w:proofErr w:type="gramEnd"/>
      <w:r w:rsidRPr="00371DC0">
        <w:rPr>
          <w:rFonts w:ascii="Arial" w:eastAsia="Arial" w:hAnsi="Arial" w:cs="Arial"/>
          <w:sz w:val="24"/>
          <w:szCs w:val="24"/>
        </w:rPr>
        <w:t>Principal) 0114 244 1842 to arrange a tour of the school and an informal conversation about the role.</w:t>
      </w:r>
    </w:p>
    <w:p w14:paraId="6D94D97D" w14:textId="77777777" w:rsidR="00371DC0" w:rsidRPr="00371DC0" w:rsidRDefault="00371DC0" w:rsidP="00D67167">
      <w:pPr>
        <w:spacing w:after="0" w:line="240" w:lineRule="auto"/>
        <w:jc w:val="both"/>
        <w:rPr>
          <w:rFonts w:ascii="Arial" w:eastAsia="Arial" w:hAnsi="Arial" w:cs="Arial"/>
          <w:sz w:val="24"/>
          <w:szCs w:val="24"/>
        </w:rPr>
      </w:pPr>
    </w:p>
    <w:p w14:paraId="2D8173B6" w14:textId="77777777" w:rsidR="00D67167" w:rsidRPr="00371DC0" w:rsidRDefault="00D67167" w:rsidP="00D67167">
      <w:pPr>
        <w:spacing w:after="0" w:line="240" w:lineRule="auto"/>
        <w:jc w:val="both"/>
        <w:rPr>
          <w:rFonts w:ascii="Arial" w:eastAsia="Arial" w:hAnsi="Arial" w:cs="Arial"/>
          <w:sz w:val="24"/>
          <w:szCs w:val="24"/>
        </w:rPr>
      </w:pPr>
      <w:r w:rsidRPr="00371DC0">
        <w:rPr>
          <w:rFonts w:ascii="Arial" w:eastAsia="Arial" w:hAnsi="Arial" w:cs="Arial"/>
          <w:sz w:val="24"/>
          <w:szCs w:val="24"/>
        </w:rPr>
        <w:t>In return we can offer:</w:t>
      </w:r>
    </w:p>
    <w:p w14:paraId="5A40D57F" w14:textId="77777777" w:rsidR="00D67167" w:rsidRPr="00371DC0" w:rsidRDefault="00D67167" w:rsidP="00D67167">
      <w:pPr>
        <w:spacing w:after="0" w:line="240" w:lineRule="auto"/>
        <w:jc w:val="both"/>
        <w:rPr>
          <w:rFonts w:ascii="Arial" w:eastAsia="Arial" w:hAnsi="Arial" w:cs="Arial"/>
          <w:sz w:val="24"/>
          <w:szCs w:val="24"/>
        </w:rPr>
      </w:pPr>
    </w:p>
    <w:p w14:paraId="044B54D0"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A dedicated, forward thinking and supportive Trust, Senior Leadership Team and Governing Body who are committed to providing opportunities for quality CPD and career progression</w:t>
      </w:r>
    </w:p>
    <w:p w14:paraId="590163B6"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A passionate, engaging and diverse community</w:t>
      </w:r>
    </w:p>
    <w:p w14:paraId="255B2725"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Excellent terms and conditions and progressive employment policies to (e.g. Family Friendly Policy, Menopause Policy, Workforce Charter)</w:t>
      </w:r>
    </w:p>
    <w:p w14:paraId="34F96ABE"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 xml:space="preserve">Competitive rates of pay which are in line with nationally negotiated pay rates </w:t>
      </w:r>
    </w:p>
    <w:p w14:paraId="5F80CC9E"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A culture of ethical leadership where our team members are central to our success</w:t>
      </w:r>
    </w:p>
    <w:p w14:paraId="6B36C22E"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Opportunities for collaboration and sharing of practice with colleagues across the trust</w:t>
      </w:r>
    </w:p>
    <w:p w14:paraId="2EC4576C" w14:textId="77777777" w:rsidR="00D67167" w:rsidRPr="00371DC0" w:rsidRDefault="00D67167" w:rsidP="00D67167">
      <w:pPr>
        <w:pStyle w:val="ListParagraph"/>
        <w:numPr>
          <w:ilvl w:val="0"/>
          <w:numId w:val="2"/>
        </w:numPr>
        <w:spacing w:after="0" w:line="240" w:lineRule="auto"/>
        <w:jc w:val="both"/>
        <w:rPr>
          <w:rFonts w:ascii="Arial" w:hAnsi="Arial" w:cs="Arial"/>
          <w:sz w:val="24"/>
          <w:szCs w:val="24"/>
        </w:rPr>
      </w:pPr>
      <w:r w:rsidRPr="00371DC0">
        <w:rPr>
          <w:rFonts w:ascii="Arial" w:hAnsi="Arial" w:cs="Arial"/>
          <w:sz w:val="24"/>
          <w:szCs w:val="24"/>
        </w:rPr>
        <w:t xml:space="preserve">Excellent working conditions in </w:t>
      </w:r>
      <w:proofErr w:type="gramStart"/>
      <w:r w:rsidRPr="00371DC0">
        <w:rPr>
          <w:rFonts w:ascii="Arial" w:hAnsi="Arial" w:cs="Arial"/>
          <w:sz w:val="24"/>
          <w:szCs w:val="24"/>
        </w:rPr>
        <w:t>state of the art</w:t>
      </w:r>
      <w:proofErr w:type="gramEnd"/>
      <w:r w:rsidRPr="00371DC0">
        <w:rPr>
          <w:rFonts w:ascii="Arial" w:hAnsi="Arial" w:cs="Arial"/>
          <w:sz w:val="24"/>
          <w:szCs w:val="24"/>
        </w:rPr>
        <w:t xml:space="preserve"> premises with secure parking and facilities</w:t>
      </w:r>
    </w:p>
    <w:p w14:paraId="3D5A95B0" w14:textId="77777777" w:rsidR="00D67167" w:rsidRPr="00371DC0" w:rsidRDefault="00D67167" w:rsidP="00D67167">
      <w:pPr>
        <w:spacing w:after="0" w:line="240" w:lineRule="auto"/>
        <w:jc w:val="both"/>
        <w:rPr>
          <w:rFonts w:ascii="Arial" w:hAnsi="Arial" w:cs="Arial"/>
          <w:sz w:val="24"/>
          <w:szCs w:val="24"/>
        </w:rPr>
      </w:pPr>
    </w:p>
    <w:p w14:paraId="0A96605E" w14:textId="77777777" w:rsidR="00D67167" w:rsidRPr="00371DC0" w:rsidRDefault="00D67167" w:rsidP="00D67167">
      <w:pPr>
        <w:spacing w:after="0" w:line="240" w:lineRule="auto"/>
        <w:jc w:val="both"/>
        <w:rPr>
          <w:rFonts w:ascii="Arial" w:eastAsia="Arial" w:hAnsi="Arial" w:cs="Arial"/>
          <w:sz w:val="24"/>
          <w:szCs w:val="24"/>
        </w:rPr>
      </w:pPr>
    </w:p>
    <w:p w14:paraId="45FBAC2C" w14:textId="0620DE8B" w:rsidR="00D67167" w:rsidRDefault="00D67167" w:rsidP="00D67167">
      <w:pPr>
        <w:spacing w:after="0" w:line="240" w:lineRule="auto"/>
        <w:jc w:val="both"/>
        <w:rPr>
          <w:rFonts w:ascii="Arial" w:eastAsia="Arial" w:hAnsi="Arial" w:cs="Arial"/>
          <w:b/>
          <w:bCs/>
          <w:color w:val="000000" w:themeColor="text1"/>
          <w:sz w:val="24"/>
          <w:szCs w:val="24"/>
        </w:rPr>
      </w:pPr>
      <w:r w:rsidRPr="00371DC0">
        <w:rPr>
          <w:rFonts w:ascii="Arial" w:eastAsia="Arial" w:hAnsi="Arial" w:cs="Arial"/>
          <w:b/>
          <w:bCs/>
          <w:color w:val="000000" w:themeColor="text1"/>
          <w:sz w:val="24"/>
          <w:szCs w:val="24"/>
        </w:rPr>
        <w:t>PLEASE NOTE THAT WE ONLY ACCEPT APPLICATIONS ON A FIVE RIVERS MULTI ACADEMY TRUST APPLICATION FORM.  APPLICATIONS ON OTHER FORMS WILL NOT BE CONSIDERED.</w:t>
      </w:r>
    </w:p>
    <w:p w14:paraId="36062894" w14:textId="254F8FF0" w:rsidR="00A01854" w:rsidRDefault="00A01854" w:rsidP="00D67167">
      <w:pPr>
        <w:spacing w:after="0" w:line="240" w:lineRule="auto"/>
        <w:jc w:val="both"/>
        <w:rPr>
          <w:rFonts w:ascii="Arial" w:eastAsia="Arial" w:hAnsi="Arial" w:cs="Arial"/>
          <w:b/>
          <w:bCs/>
          <w:color w:val="000000" w:themeColor="text1"/>
          <w:sz w:val="24"/>
          <w:szCs w:val="24"/>
        </w:rPr>
      </w:pPr>
    </w:p>
    <w:p w14:paraId="7851C06D" w14:textId="77777777" w:rsidR="00A01854" w:rsidRPr="00371DC0" w:rsidRDefault="00A01854" w:rsidP="00D67167">
      <w:pPr>
        <w:spacing w:after="0" w:line="240" w:lineRule="auto"/>
        <w:jc w:val="both"/>
        <w:rPr>
          <w:rFonts w:ascii="Arial" w:eastAsia="Arial" w:hAnsi="Arial" w:cs="Arial"/>
          <w:b/>
          <w:bCs/>
          <w:color w:val="000000" w:themeColor="text1"/>
          <w:sz w:val="24"/>
          <w:szCs w:val="24"/>
        </w:rPr>
      </w:pPr>
    </w:p>
    <w:p w14:paraId="003E60F4" w14:textId="77777777" w:rsidR="00D67167" w:rsidRPr="00371DC0" w:rsidRDefault="00D67167" w:rsidP="00D67167">
      <w:pPr>
        <w:spacing w:after="0" w:line="240" w:lineRule="auto"/>
        <w:jc w:val="both"/>
        <w:rPr>
          <w:rFonts w:ascii="Arial" w:hAnsi="Arial" w:cs="Arial"/>
          <w:sz w:val="24"/>
          <w:szCs w:val="24"/>
        </w:rPr>
      </w:pPr>
    </w:p>
    <w:p w14:paraId="741A1E1F" w14:textId="4F1C3760" w:rsidR="00D67167" w:rsidRDefault="00D67167" w:rsidP="00D67167">
      <w:pPr>
        <w:spacing w:after="0" w:line="240" w:lineRule="auto"/>
        <w:rPr>
          <w:rFonts w:ascii="Arial" w:eastAsia="Arial" w:hAnsi="Arial" w:cs="Arial"/>
          <w:sz w:val="24"/>
          <w:szCs w:val="24"/>
          <w:lang w:eastAsia="zh-CN"/>
        </w:rPr>
      </w:pPr>
      <w:r w:rsidRPr="00371DC0">
        <w:rPr>
          <w:rFonts w:ascii="Arial" w:eastAsia="Arial" w:hAnsi="Arial" w:cs="Arial"/>
          <w:sz w:val="24"/>
          <w:szCs w:val="24"/>
          <w:lang w:eastAsia="zh-CN"/>
        </w:rPr>
        <w:t>Our trust is committed to Diversity, Equity and Inclusion.  We welcome and support applications from individuals with protected characteristics. We value each other’s identity and we are committed to promoting opportunities for all by ensuring equity across the MAT.  Together, we learn and grow by embracing multiple perspectives, experiences and cultures.  Our differences are our strengths.</w:t>
      </w:r>
    </w:p>
    <w:p w14:paraId="08853D1D" w14:textId="7A862FD6" w:rsidR="00A01854" w:rsidRDefault="00A01854" w:rsidP="00D67167">
      <w:pPr>
        <w:spacing w:after="0" w:line="240" w:lineRule="auto"/>
        <w:rPr>
          <w:rFonts w:ascii="Arial" w:eastAsia="Arial" w:hAnsi="Arial" w:cs="Arial"/>
          <w:b/>
          <w:bCs/>
          <w:sz w:val="24"/>
          <w:szCs w:val="24"/>
          <w:lang w:eastAsia="zh-CN"/>
        </w:rPr>
      </w:pPr>
    </w:p>
    <w:p w14:paraId="0199D8DA" w14:textId="77777777" w:rsidR="00A01854" w:rsidRPr="00371DC0" w:rsidRDefault="00A01854" w:rsidP="00A01854">
      <w:pPr>
        <w:spacing w:after="0" w:line="240" w:lineRule="auto"/>
        <w:rPr>
          <w:rFonts w:ascii="Arial" w:eastAsia="Arial" w:hAnsi="Arial" w:cs="Arial"/>
          <w:b/>
          <w:bCs/>
          <w:sz w:val="24"/>
          <w:szCs w:val="24"/>
          <w:lang w:eastAsia="zh-CN"/>
        </w:rPr>
      </w:pPr>
      <w:r w:rsidRPr="00371DC0">
        <w:rPr>
          <w:rFonts w:ascii="Arial" w:eastAsia="Arial" w:hAnsi="Arial" w:cs="Arial"/>
          <w:sz w:val="24"/>
          <w:szCs w:val="24"/>
          <w:lang w:eastAsia="zh-CN"/>
        </w:rPr>
        <w:t>Accommodations will be provided upon request to support applicants with disabilities throughout our recruitment process. Flexible working will be considered if suitable to the role.</w:t>
      </w:r>
    </w:p>
    <w:p w14:paraId="2DF03723" w14:textId="77777777" w:rsidR="00D67167" w:rsidRPr="00371DC0" w:rsidRDefault="00D67167" w:rsidP="00D67167">
      <w:pPr>
        <w:spacing w:after="0" w:line="240" w:lineRule="auto"/>
        <w:rPr>
          <w:rFonts w:ascii="Arial" w:eastAsia="Arial" w:hAnsi="Arial" w:cs="Arial"/>
          <w:sz w:val="24"/>
          <w:szCs w:val="24"/>
          <w:lang w:eastAsia="zh-CN"/>
        </w:rPr>
      </w:pPr>
    </w:p>
    <w:p w14:paraId="737FFAAD" w14:textId="77777777" w:rsidR="00D67167" w:rsidRPr="00371DC0" w:rsidRDefault="00D67167" w:rsidP="00D67167">
      <w:pPr>
        <w:rPr>
          <w:rFonts w:ascii="Arial" w:hAnsi="Arial" w:cs="Arial"/>
          <w:b/>
          <w:bCs/>
          <w:sz w:val="24"/>
          <w:szCs w:val="24"/>
          <w:lang w:eastAsia="zh-CN"/>
        </w:rPr>
      </w:pPr>
      <w:r w:rsidRPr="00371DC0">
        <w:rPr>
          <w:rFonts w:ascii="Arial" w:hAnsi="Arial" w:cs="Arial"/>
          <w:b/>
          <w:bCs/>
          <w:sz w:val="24"/>
          <w:szCs w:val="24"/>
          <w:lang w:eastAsia="zh-CN"/>
        </w:rPr>
        <w:t>In line with the Keeping Children Safe in Education guidance, candidates are advised that online searches will be conducted for all those shortlisted. Searches will not be conducted for those that are not shortlisted. The purpose of the online search is to further assess candidates’ suitability for the role. Shortlisted candidates will have an opportunity to addressed any issues identified from the search at interview.</w:t>
      </w:r>
    </w:p>
    <w:p w14:paraId="0FC0AB32" w14:textId="77777777" w:rsidR="00D67167" w:rsidRPr="00371DC0" w:rsidRDefault="00D67167" w:rsidP="00D67167">
      <w:pPr>
        <w:spacing w:after="0" w:line="240" w:lineRule="auto"/>
        <w:textAlignment w:val="baseline"/>
        <w:rPr>
          <w:rFonts w:ascii="Arial" w:eastAsia="Arial" w:hAnsi="Arial" w:cs="Arial"/>
          <w:i/>
          <w:iCs/>
          <w:sz w:val="24"/>
          <w:szCs w:val="24"/>
        </w:rPr>
      </w:pPr>
      <w:r w:rsidRPr="00371DC0">
        <w:rPr>
          <w:rFonts w:ascii="Arial" w:eastAsia="Arial" w:hAnsi="Arial" w:cs="Arial"/>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260C49CC" w14:textId="77777777"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330E4"/>
    <w:multiLevelType w:val="hybridMultilevel"/>
    <w:tmpl w:val="9C80504A"/>
    <w:lvl w:ilvl="0" w:tplc="75907178">
      <w:start w:val="1"/>
      <w:numFmt w:val="bullet"/>
      <w:lvlText w:val=""/>
      <w:lvlJc w:val="left"/>
      <w:pPr>
        <w:ind w:left="720" w:hanging="360"/>
      </w:pPr>
      <w:rPr>
        <w:rFonts w:ascii="Symbol" w:hAnsi="Symbol" w:hint="default"/>
      </w:rPr>
    </w:lvl>
    <w:lvl w:ilvl="1" w:tplc="96F48270">
      <w:start w:val="1"/>
      <w:numFmt w:val="bullet"/>
      <w:lvlText w:val="o"/>
      <w:lvlJc w:val="left"/>
      <w:pPr>
        <w:ind w:left="1440" w:hanging="360"/>
      </w:pPr>
      <w:rPr>
        <w:rFonts w:ascii="Courier New" w:hAnsi="Courier New" w:cs="Times New Roman" w:hint="default"/>
      </w:rPr>
    </w:lvl>
    <w:lvl w:ilvl="2" w:tplc="74B02018">
      <w:start w:val="1"/>
      <w:numFmt w:val="bullet"/>
      <w:lvlText w:val=""/>
      <w:lvlJc w:val="left"/>
      <w:pPr>
        <w:ind w:left="2160" w:hanging="360"/>
      </w:pPr>
      <w:rPr>
        <w:rFonts w:ascii="Wingdings" w:hAnsi="Wingdings" w:hint="default"/>
      </w:rPr>
    </w:lvl>
    <w:lvl w:ilvl="3" w:tplc="BA7488F4">
      <w:start w:val="1"/>
      <w:numFmt w:val="bullet"/>
      <w:lvlText w:val=""/>
      <w:lvlJc w:val="left"/>
      <w:pPr>
        <w:ind w:left="2880" w:hanging="360"/>
      </w:pPr>
      <w:rPr>
        <w:rFonts w:ascii="Symbol" w:hAnsi="Symbol" w:hint="default"/>
      </w:rPr>
    </w:lvl>
    <w:lvl w:ilvl="4" w:tplc="6804D778">
      <w:start w:val="1"/>
      <w:numFmt w:val="bullet"/>
      <w:lvlText w:val="o"/>
      <w:lvlJc w:val="left"/>
      <w:pPr>
        <w:ind w:left="3600" w:hanging="360"/>
      </w:pPr>
      <w:rPr>
        <w:rFonts w:ascii="Courier New" w:hAnsi="Courier New" w:cs="Times New Roman" w:hint="default"/>
      </w:rPr>
    </w:lvl>
    <w:lvl w:ilvl="5" w:tplc="AEC2F4A6">
      <w:start w:val="1"/>
      <w:numFmt w:val="bullet"/>
      <w:lvlText w:val=""/>
      <w:lvlJc w:val="left"/>
      <w:pPr>
        <w:ind w:left="4320" w:hanging="360"/>
      </w:pPr>
      <w:rPr>
        <w:rFonts w:ascii="Wingdings" w:hAnsi="Wingdings" w:hint="default"/>
      </w:rPr>
    </w:lvl>
    <w:lvl w:ilvl="6" w:tplc="24FAD3F6">
      <w:start w:val="1"/>
      <w:numFmt w:val="bullet"/>
      <w:lvlText w:val=""/>
      <w:lvlJc w:val="left"/>
      <w:pPr>
        <w:ind w:left="5040" w:hanging="360"/>
      </w:pPr>
      <w:rPr>
        <w:rFonts w:ascii="Symbol" w:hAnsi="Symbol" w:hint="default"/>
      </w:rPr>
    </w:lvl>
    <w:lvl w:ilvl="7" w:tplc="2E28FE8E">
      <w:start w:val="1"/>
      <w:numFmt w:val="bullet"/>
      <w:lvlText w:val="o"/>
      <w:lvlJc w:val="left"/>
      <w:pPr>
        <w:ind w:left="5760" w:hanging="360"/>
      </w:pPr>
      <w:rPr>
        <w:rFonts w:ascii="Courier New" w:hAnsi="Courier New" w:cs="Times New Roman" w:hint="default"/>
      </w:rPr>
    </w:lvl>
    <w:lvl w:ilvl="8" w:tplc="4A04DBF8">
      <w:start w:val="1"/>
      <w:numFmt w:val="bullet"/>
      <w:lvlText w:val=""/>
      <w:lvlJc w:val="left"/>
      <w:pPr>
        <w:ind w:left="6480" w:hanging="360"/>
      </w:pPr>
      <w:rPr>
        <w:rFonts w:ascii="Wingdings" w:hAnsi="Wingdings" w:hint="default"/>
      </w:rPr>
    </w:lvl>
  </w:abstractNum>
  <w:abstractNum w:abstractNumId="1" w15:restartNumberingAfterBreak="0">
    <w:nsid w:val="62215A16"/>
    <w:multiLevelType w:val="hybridMultilevel"/>
    <w:tmpl w:val="6AEC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078D0"/>
    <w:multiLevelType w:val="hybridMultilevel"/>
    <w:tmpl w:val="1B667380"/>
    <w:lvl w:ilvl="0" w:tplc="FC76028A">
      <w:start w:val="1"/>
      <w:numFmt w:val="bullet"/>
      <w:lvlText w:val=""/>
      <w:lvlJc w:val="left"/>
      <w:pPr>
        <w:ind w:left="720" w:hanging="360"/>
      </w:pPr>
      <w:rPr>
        <w:rFonts w:ascii="Symbol" w:hAnsi="Symbol" w:hint="default"/>
      </w:rPr>
    </w:lvl>
    <w:lvl w:ilvl="1" w:tplc="CD42F974">
      <w:start w:val="1"/>
      <w:numFmt w:val="bullet"/>
      <w:lvlText w:val="o"/>
      <w:lvlJc w:val="left"/>
      <w:pPr>
        <w:ind w:left="1440" w:hanging="360"/>
      </w:pPr>
      <w:rPr>
        <w:rFonts w:ascii="Courier New" w:hAnsi="Courier New" w:hint="default"/>
      </w:rPr>
    </w:lvl>
    <w:lvl w:ilvl="2" w:tplc="7082C96C">
      <w:start w:val="1"/>
      <w:numFmt w:val="bullet"/>
      <w:lvlText w:val=""/>
      <w:lvlJc w:val="left"/>
      <w:pPr>
        <w:ind w:left="2160" w:hanging="360"/>
      </w:pPr>
      <w:rPr>
        <w:rFonts w:ascii="Wingdings" w:hAnsi="Wingdings" w:hint="default"/>
      </w:rPr>
    </w:lvl>
    <w:lvl w:ilvl="3" w:tplc="C2885BB4">
      <w:start w:val="1"/>
      <w:numFmt w:val="bullet"/>
      <w:lvlText w:val=""/>
      <w:lvlJc w:val="left"/>
      <w:pPr>
        <w:ind w:left="2880" w:hanging="360"/>
      </w:pPr>
      <w:rPr>
        <w:rFonts w:ascii="Symbol" w:hAnsi="Symbol" w:hint="default"/>
      </w:rPr>
    </w:lvl>
    <w:lvl w:ilvl="4" w:tplc="A2CE2E84">
      <w:start w:val="1"/>
      <w:numFmt w:val="bullet"/>
      <w:lvlText w:val="o"/>
      <w:lvlJc w:val="left"/>
      <w:pPr>
        <w:ind w:left="3600" w:hanging="360"/>
      </w:pPr>
      <w:rPr>
        <w:rFonts w:ascii="Courier New" w:hAnsi="Courier New" w:hint="default"/>
      </w:rPr>
    </w:lvl>
    <w:lvl w:ilvl="5" w:tplc="C95C4FFC">
      <w:start w:val="1"/>
      <w:numFmt w:val="bullet"/>
      <w:lvlText w:val=""/>
      <w:lvlJc w:val="left"/>
      <w:pPr>
        <w:ind w:left="4320" w:hanging="360"/>
      </w:pPr>
      <w:rPr>
        <w:rFonts w:ascii="Wingdings" w:hAnsi="Wingdings" w:hint="default"/>
      </w:rPr>
    </w:lvl>
    <w:lvl w:ilvl="6" w:tplc="E64228D0">
      <w:start w:val="1"/>
      <w:numFmt w:val="bullet"/>
      <w:lvlText w:val=""/>
      <w:lvlJc w:val="left"/>
      <w:pPr>
        <w:ind w:left="5040" w:hanging="360"/>
      </w:pPr>
      <w:rPr>
        <w:rFonts w:ascii="Symbol" w:hAnsi="Symbol" w:hint="default"/>
      </w:rPr>
    </w:lvl>
    <w:lvl w:ilvl="7" w:tplc="17E2789A">
      <w:start w:val="1"/>
      <w:numFmt w:val="bullet"/>
      <w:lvlText w:val="o"/>
      <w:lvlJc w:val="left"/>
      <w:pPr>
        <w:ind w:left="5760" w:hanging="360"/>
      </w:pPr>
      <w:rPr>
        <w:rFonts w:ascii="Courier New" w:hAnsi="Courier New" w:hint="default"/>
      </w:rPr>
    </w:lvl>
    <w:lvl w:ilvl="8" w:tplc="4E740EF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67"/>
    <w:rsid w:val="000B02A5"/>
    <w:rsid w:val="001F20C7"/>
    <w:rsid w:val="00277FCC"/>
    <w:rsid w:val="00371DC0"/>
    <w:rsid w:val="006009F4"/>
    <w:rsid w:val="00971B0F"/>
    <w:rsid w:val="009842DA"/>
    <w:rsid w:val="00A01854"/>
    <w:rsid w:val="00B40A24"/>
    <w:rsid w:val="00B607AA"/>
    <w:rsid w:val="00C702A3"/>
    <w:rsid w:val="00CF55A5"/>
    <w:rsid w:val="00D67167"/>
    <w:rsid w:val="00F1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BE8"/>
  <w15:chartTrackingRefBased/>
  <w15:docId w15:val="{D19E4105-D54F-430B-9CEE-E50C1DA6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67"/>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67"/>
    <w:pPr>
      <w:ind w:left="720"/>
      <w:contextualSpacing/>
    </w:pPr>
  </w:style>
  <w:style w:type="character" w:styleId="Hyperlink">
    <w:name w:val="Hyperlink"/>
    <w:basedOn w:val="DefaultParagraphFont"/>
    <w:uiPriority w:val="99"/>
    <w:unhideWhenUsed/>
    <w:rsid w:val="00D67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03127">
      <w:bodyDiv w:val="1"/>
      <w:marLeft w:val="0"/>
      <w:marRight w:val="0"/>
      <w:marTop w:val="0"/>
      <w:marBottom w:val="0"/>
      <w:divBdr>
        <w:top w:val="none" w:sz="0" w:space="0" w:color="auto"/>
        <w:left w:val="none" w:sz="0" w:space="0" w:color="auto"/>
        <w:bottom w:val="none" w:sz="0" w:space="0" w:color="auto"/>
        <w:right w:val="none" w:sz="0" w:space="0" w:color="auto"/>
      </w:divBdr>
    </w:div>
    <w:div w:id="637106277">
      <w:bodyDiv w:val="1"/>
      <w:marLeft w:val="0"/>
      <w:marRight w:val="0"/>
      <w:marTop w:val="0"/>
      <w:marBottom w:val="0"/>
      <w:divBdr>
        <w:top w:val="none" w:sz="0" w:space="0" w:color="auto"/>
        <w:left w:val="none" w:sz="0" w:space="0" w:color="auto"/>
        <w:bottom w:val="none" w:sz="0" w:space="0" w:color="auto"/>
        <w:right w:val="none" w:sz="0" w:space="0" w:color="auto"/>
      </w:divBdr>
    </w:div>
    <w:div w:id="9340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0284E-2970-4B2C-B915-A9022AA0565A}">
  <ds:schemaRefs>
    <ds:schemaRef ds:uri="http://schemas.microsoft.com/office/2006/metadata/properties"/>
    <ds:schemaRef ds:uri="http://purl.org/dc/terms/"/>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9b987bd-787c-4cd5-8573-14db2354be0f"/>
    <ds:schemaRef ds:uri="http://www.w3.org/XML/1998/namespace"/>
    <ds:schemaRef ds:uri="http://purl.org/dc/dcmitype/"/>
  </ds:schemaRefs>
</ds:datastoreItem>
</file>

<file path=customXml/itemProps2.xml><?xml version="1.0" encoding="utf-8"?>
<ds:datastoreItem xmlns:ds="http://schemas.openxmlformats.org/officeDocument/2006/customXml" ds:itemID="{717B45CF-A374-4A91-82BF-B8AA510D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CDC91-4BD2-45AB-ABC3-B6C6BCE26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Sophina Begum</cp:lastModifiedBy>
  <cp:revision>4</cp:revision>
  <cp:lastPrinted>2023-01-19T11:16:00Z</cp:lastPrinted>
  <dcterms:created xsi:type="dcterms:W3CDTF">2024-01-24T09:55:00Z</dcterms:created>
  <dcterms:modified xsi:type="dcterms:W3CDTF">2024-01-24T12:02:00Z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