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DA7" w:rsidRPr="002E7B72" w:rsidRDefault="008969D1" w:rsidP="002E7B72">
      <w:pPr>
        <w:jc w:val="center"/>
        <w:rPr>
          <w:rFonts w:ascii="Arial" w:hAnsi="Arial" w:cs="Arial"/>
          <w:b/>
          <w:sz w:val="22"/>
          <w:szCs w:val="22"/>
        </w:rPr>
      </w:pPr>
      <w:r w:rsidRPr="002E7B72">
        <w:rPr>
          <w:rFonts w:ascii="Arial" w:hAnsi="Arial" w:cs="Arial"/>
          <w:b/>
          <w:sz w:val="22"/>
          <w:szCs w:val="22"/>
        </w:rPr>
        <w:t>Teaching Assistant</w:t>
      </w:r>
      <w:bookmarkStart w:id="0" w:name="_GoBack"/>
      <w:bookmarkEnd w:id="0"/>
    </w:p>
    <w:p w:rsidR="00DE0DA7" w:rsidRPr="002E7B72" w:rsidRDefault="00DE0DA7" w:rsidP="004A26F5">
      <w:pPr>
        <w:jc w:val="center"/>
        <w:rPr>
          <w:rFonts w:ascii="Arial" w:hAnsi="Arial" w:cs="Arial"/>
          <w:b/>
          <w:sz w:val="22"/>
          <w:szCs w:val="22"/>
        </w:rPr>
      </w:pPr>
    </w:p>
    <w:p w:rsidR="00DE0DA7" w:rsidRPr="002E7B72" w:rsidRDefault="00DE0DA7" w:rsidP="00DE0DA7">
      <w:pPr>
        <w:jc w:val="center"/>
        <w:rPr>
          <w:rFonts w:ascii="Arial" w:hAnsi="Arial" w:cs="Arial"/>
          <w:b/>
          <w:sz w:val="22"/>
          <w:szCs w:val="22"/>
        </w:rPr>
      </w:pPr>
    </w:p>
    <w:p w:rsidR="00DE0DA7" w:rsidRPr="002E7B72" w:rsidRDefault="00DE0DA7" w:rsidP="00DE0DA7">
      <w:pPr>
        <w:jc w:val="center"/>
        <w:rPr>
          <w:rFonts w:ascii="Arial" w:hAnsi="Arial" w:cs="Arial"/>
          <w:b/>
          <w:sz w:val="22"/>
          <w:szCs w:val="22"/>
        </w:rPr>
      </w:pPr>
      <w:r w:rsidRPr="002E7B72">
        <w:rPr>
          <w:rFonts w:ascii="Arial" w:hAnsi="Arial" w:cs="Arial"/>
          <w:b/>
          <w:sz w:val="22"/>
          <w:szCs w:val="22"/>
        </w:rPr>
        <w:t>Full time 37 hours per week, working term time; 38 weeks + 1 additional week</w:t>
      </w:r>
    </w:p>
    <w:p w:rsidR="00A2051F" w:rsidRPr="002E7B72" w:rsidRDefault="00F314FA" w:rsidP="00A2051F">
      <w:pPr>
        <w:framePr w:hSpace="181" w:wrap="around" w:vAnchor="text" w:hAnchor="margin" w:xAlign="center" w:y="1"/>
        <w:rPr>
          <w:rFonts w:ascii="Arial" w:hAnsi="Arial" w:cs="Arial"/>
          <w:sz w:val="22"/>
          <w:szCs w:val="22"/>
        </w:rPr>
      </w:pPr>
      <w:r w:rsidRPr="002E7B72">
        <w:rPr>
          <w:rFonts w:ascii="Arial" w:hAnsi="Arial" w:cs="Arial"/>
          <w:sz w:val="22"/>
          <w:szCs w:val="22"/>
        </w:rPr>
        <w:t xml:space="preserve">Lighthouse SCP 3-6 </w:t>
      </w:r>
      <w:r w:rsidR="00A2051F" w:rsidRPr="002E7B72">
        <w:rPr>
          <w:rFonts w:ascii="Arial" w:hAnsi="Arial" w:cs="Arial"/>
          <w:sz w:val="22"/>
          <w:szCs w:val="22"/>
        </w:rPr>
        <w:t>£21,024-£21,968 (FTE) £18,060.42-£18,871.11 (Actual pro rata salary for 39 weeks)</w:t>
      </w:r>
    </w:p>
    <w:p w:rsidR="00BD7D00" w:rsidRPr="002E7B72" w:rsidRDefault="00BD7D00">
      <w:pPr>
        <w:rPr>
          <w:rFonts w:ascii="Arial" w:hAnsi="Arial" w:cs="Arial"/>
          <w:sz w:val="22"/>
          <w:szCs w:val="22"/>
        </w:rPr>
      </w:pPr>
    </w:p>
    <w:p w:rsidR="00CE0868" w:rsidRPr="002E7B72" w:rsidRDefault="00CE0868" w:rsidP="00CE0868">
      <w:pPr>
        <w:jc w:val="both"/>
        <w:rPr>
          <w:rFonts w:ascii="Arial" w:hAnsi="Arial" w:cs="Arial"/>
          <w:sz w:val="22"/>
          <w:szCs w:val="22"/>
        </w:rPr>
      </w:pPr>
      <w:r w:rsidRPr="002E7B72">
        <w:rPr>
          <w:rFonts w:ascii="Arial" w:hAnsi="Arial" w:cs="Arial"/>
          <w:sz w:val="22"/>
          <w:szCs w:val="22"/>
        </w:rPr>
        <w:t xml:space="preserve">Lighthouse School in Leeds is a completely unique secondary school. In fact, we are the first of our kind in the country – a specialist free school. We focus on a ‘destination-led’ approach for our students who all have a diagnosis of autism (ASC).  Our journey so far has been amazing and we are immensely proud of what our students have achieved. We are a ‘Good’ school with aspirations to be ‘Outstanding’ in the near future. </w:t>
      </w:r>
    </w:p>
    <w:p w:rsidR="00CE0868" w:rsidRPr="002E7B72" w:rsidRDefault="00CE0868" w:rsidP="00CE0868">
      <w:pPr>
        <w:jc w:val="both"/>
        <w:rPr>
          <w:rFonts w:ascii="Arial" w:hAnsi="Arial" w:cs="Arial"/>
          <w:sz w:val="22"/>
          <w:szCs w:val="22"/>
        </w:rPr>
      </w:pPr>
    </w:p>
    <w:p w:rsidR="00CE0868" w:rsidRPr="002E7B72" w:rsidRDefault="00CE0868" w:rsidP="00CE0868">
      <w:pPr>
        <w:jc w:val="both"/>
        <w:rPr>
          <w:rFonts w:ascii="Arial" w:hAnsi="Arial" w:cs="Arial"/>
          <w:sz w:val="22"/>
          <w:szCs w:val="22"/>
        </w:rPr>
      </w:pPr>
      <w:r w:rsidRPr="002E7B72">
        <w:rPr>
          <w:rFonts w:ascii="Arial" w:hAnsi="Arial" w:cs="Arial"/>
          <w:sz w:val="22"/>
          <w:szCs w:val="22"/>
        </w:rPr>
        <w:t xml:space="preserve">Lighthouse School is dedicated to maintaining its fantastic reputation of providing an individualised education. We provide a flexible learning environment, which reflects the bespoke needs of each and every one of our students. </w:t>
      </w:r>
    </w:p>
    <w:p w:rsidR="00CE0868" w:rsidRPr="002E7B72" w:rsidRDefault="00CE0868" w:rsidP="00CE0868">
      <w:pPr>
        <w:jc w:val="both"/>
        <w:rPr>
          <w:rFonts w:ascii="Arial" w:hAnsi="Arial" w:cs="Arial"/>
          <w:sz w:val="22"/>
          <w:szCs w:val="22"/>
        </w:rPr>
      </w:pPr>
    </w:p>
    <w:p w:rsidR="00CE0868" w:rsidRPr="002E7B72" w:rsidRDefault="00CE0868" w:rsidP="00CE0868">
      <w:pPr>
        <w:pStyle w:val="p1"/>
        <w:jc w:val="both"/>
        <w:rPr>
          <w:rFonts w:ascii="Arial" w:hAnsi="Arial" w:cs="Arial"/>
          <w:color w:val="000000"/>
          <w:sz w:val="22"/>
          <w:szCs w:val="22"/>
        </w:rPr>
      </w:pPr>
      <w:r w:rsidRPr="002E7B72">
        <w:rPr>
          <w:rFonts w:ascii="Arial" w:hAnsi="Arial" w:cs="Arial"/>
          <w:color w:val="000000"/>
          <w:sz w:val="22"/>
          <w:szCs w:val="22"/>
        </w:rPr>
        <w:t>We are committed to inspiring and enabling our students, delivering meaningful skills for life in a holistic, nurturing, and stimulating learning environment. This is achieved through exceptional teaching, unwavering support, outstanding work experience, positive interactions, and role models. We repeatedly instil good behaviours in order to encourage resilience, independence, confidence, and wellbeing in all of our students.</w:t>
      </w:r>
    </w:p>
    <w:p w:rsidR="00CE0868" w:rsidRPr="002E7B72" w:rsidRDefault="00CE0868" w:rsidP="00CE0868">
      <w:pPr>
        <w:pStyle w:val="p1"/>
        <w:jc w:val="both"/>
        <w:rPr>
          <w:rFonts w:ascii="Arial" w:hAnsi="Arial" w:cs="Arial"/>
          <w:color w:val="000000"/>
          <w:sz w:val="22"/>
          <w:szCs w:val="22"/>
        </w:rPr>
      </w:pPr>
    </w:p>
    <w:p w:rsidR="00CE0868" w:rsidRPr="002E7B72" w:rsidRDefault="00CE0868" w:rsidP="00CE0868">
      <w:pPr>
        <w:jc w:val="both"/>
        <w:rPr>
          <w:rFonts w:ascii="Arial" w:hAnsi="Arial" w:cs="Arial"/>
          <w:sz w:val="22"/>
          <w:szCs w:val="22"/>
        </w:rPr>
      </w:pPr>
      <w:r w:rsidRPr="002E7B72">
        <w:rPr>
          <w:rFonts w:ascii="Arial" w:hAnsi="Arial" w:cs="Arial"/>
          <w:sz w:val="22"/>
          <w:szCs w:val="22"/>
        </w:rPr>
        <w:t xml:space="preserve">Please visit our website </w:t>
      </w:r>
      <w:hyperlink r:id="rId6" w:history="1">
        <w:r w:rsidRPr="002E7B72">
          <w:rPr>
            <w:rStyle w:val="Hyperlink"/>
            <w:rFonts w:ascii="Arial" w:hAnsi="Arial" w:cs="Arial"/>
            <w:sz w:val="22"/>
            <w:szCs w:val="22"/>
          </w:rPr>
          <w:t>http://www.lighthouseschool.co.uk/</w:t>
        </w:r>
      </w:hyperlink>
      <w:r w:rsidRPr="002E7B72">
        <w:rPr>
          <w:rFonts w:ascii="Arial" w:hAnsi="Arial" w:cs="Arial"/>
          <w:sz w:val="22"/>
          <w:szCs w:val="22"/>
        </w:rPr>
        <w:t xml:space="preserve"> for further details and a full application pack. </w:t>
      </w:r>
    </w:p>
    <w:p w:rsidR="00CE0868" w:rsidRPr="002E7B72" w:rsidRDefault="00CE0868" w:rsidP="00CE0868">
      <w:pPr>
        <w:jc w:val="both"/>
        <w:rPr>
          <w:rFonts w:ascii="Arial" w:hAnsi="Arial" w:cs="Arial"/>
          <w:sz w:val="22"/>
          <w:szCs w:val="22"/>
        </w:rPr>
      </w:pPr>
    </w:p>
    <w:p w:rsidR="00CE0868" w:rsidRPr="002E7B72" w:rsidRDefault="00CE0868" w:rsidP="00CE0868">
      <w:pPr>
        <w:jc w:val="both"/>
        <w:rPr>
          <w:rFonts w:ascii="Arial" w:hAnsi="Arial" w:cs="Arial"/>
          <w:sz w:val="22"/>
          <w:szCs w:val="22"/>
        </w:rPr>
      </w:pPr>
      <w:r w:rsidRPr="002E7B72">
        <w:rPr>
          <w:rFonts w:ascii="Arial" w:hAnsi="Arial" w:cs="Arial"/>
          <w:sz w:val="22"/>
          <w:szCs w:val="22"/>
        </w:rPr>
        <w:t xml:space="preserve">Lighthouse School is committed to safeguarding and promoting the welfare of its students and expect all staff and volunteers to share this commitment. All newly appointed staff </w:t>
      </w:r>
      <w:proofErr w:type="gramStart"/>
      <w:r w:rsidRPr="002E7B72">
        <w:rPr>
          <w:rFonts w:ascii="Arial" w:hAnsi="Arial" w:cs="Arial"/>
          <w:sz w:val="22"/>
          <w:szCs w:val="22"/>
        </w:rPr>
        <w:t>who  have</w:t>
      </w:r>
      <w:proofErr w:type="gramEnd"/>
      <w:r w:rsidRPr="002E7B72">
        <w:rPr>
          <w:rFonts w:ascii="Arial" w:hAnsi="Arial" w:cs="Arial"/>
          <w:sz w:val="22"/>
          <w:szCs w:val="22"/>
        </w:rPr>
        <w:t xml:space="preserve"> lived or travelled overseas for 12 months or more in the past 10 years will be required to undertake an overseas check as part of our pre-employment checks.  Information can be found on the government website at </w:t>
      </w:r>
      <w:hyperlink r:id="rId7" w:history="1">
        <w:r w:rsidRPr="002E7B72">
          <w:rPr>
            <w:rStyle w:val="Hyperlink"/>
            <w:rFonts w:ascii="Arial" w:hAnsi="Arial" w:cs="Arial"/>
            <w:sz w:val="22"/>
            <w:szCs w:val="22"/>
          </w:rPr>
          <w:t>https://www.gov.uk/government/publications/criminal-records-checks-for-overseas-applicants/guidance-on-the-application-process-for-criminal-records-checks-overseas</w:t>
        </w:r>
      </w:hyperlink>
    </w:p>
    <w:p w:rsidR="00CE0868" w:rsidRPr="002E7B72" w:rsidRDefault="00CE0868" w:rsidP="00CE0868">
      <w:pPr>
        <w:jc w:val="both"/>
        <w:rPr>
          <w:rFonts w:ascii="Arial" w:hAnsi="Arial" w:cs="Arial"/>
          <w:sz w:val="22"/>
          <w:szCs w:val="22"/>
        </w:rPr>
      </w:pPr>
    </w:p>
    <w:p w:rsidR="00CE0868" w:rsidRPr="002E7B72" w:rsidRDefault="00CE0868" w:rsidP="00CE0868">
      <w:pPr>
        <w:jc w:val="both"/>
        <w:rPr>
          <w:rFonts w:ascii="Arial" w:hAnsi="Arial" w:cs="Arial"/>
          <w:i/>
          <w:sz w:val="22"/>
          <w:szCs w:val="22"/>
        </w:rPr>
      </w:pPr>
      <w:r w:rsidRPr="002E7B72">
        <w:rPr>
          <w:rFonts w:ascii="Arial" w:hAnsi="Arial" w:cs="Arial"/>
          <w:i/>
          <w:sz w:val="22"/>
          <w:szCs w:val="22"/>
        </w:rPr>
        <w:t>We are an equal opportunities employer and welcome applications from BAME backgrounds who are suitably qualified and experienced, and positively encourage you to choose a career at our inclusive school.  An enhanced DBS check and disclosure is required for the successful applicant.</w:t>
      </w:r>
    </w:p>
    <w:p w:rsidR="00CE0868" w:rsidRPr="002E7B72" w:rsidRDefault="00CE0868" w:rsidP="00CE0868">
      <w:pPr>
        <w:jc w:val="both"/>
        <w:rPr>
          <w:rFonts w:ascii="Arial" w:hAnsi="Arial" w:cs="Arial"/>
          <w:sz w:val="22"/>
          <w:szCs w:val="22"/>
        </w:rPr>
      </w:pPr>
      <w:r w:rsidRPr="002E7B72">
        <w:rPr>
          <w:rFonts w:ascii="Arial" w:hAnsi="Arial" w:cs="Arial"/>
          <w:sz w:val="22"/>
          <w:szCs w:val="22"/>
        </w:rPr>
        <w:tab/>
      </w:r>
      <w:r w:rsidRPr="002E7B72">
        <w:rPr>
          <w:rFonts w:ascii="Arial" w:hAnsi="Arial" w:cs="Arial"/>
          <w:sz w:val="22"/>
          <w:szCs w:val="22"/>
        </w:rPr>
        <w:tab/>
      </w:r>
    </w:p>
    <w:p w:rsidR="00DE0DA7" w:rsidRPr="002E7B72" w:rsidRDefault="00DE0DA7" w:rsidP="00DE0DA7">
      <w:pPr>
        <w:jc w:val="both"/>
        <w:rPr>
          <w:rFonts w:ascii="Arial" w:hAnsi="Arial" w:cs="Arial"/>
          <w:sz w:val="22"/>
          <w:szCs w:val="22"/>
        </w:rPr>
      </w:pPr>
    </w:p>
    <w:p w:rsidR="00DE0DA7" w:rsidRPr="002E7B72" w:rsidRDefault="00DE0DA7" w:rsidP="00DE0DA7">
      <w:pPr>
        <w:jc w:val="both"/>
        <w:rPr>
          <w:rFonts w:ascii="Arial" w:hAnsi="Arial" w:cs="Arial"/>
          <w:b/>
          <w:sz w:val="22"/>
          <w:szCs w:val="22"/>
        </w:rPr>
      </w:pPr>
      <w:r w:rsidRPr="002E7B72">
        <w:rPr>
          <w:rFonts w:ascii="Arial" w:hAnsi="Arial" w:cs="Arial"/>
          <w:b/>
          <w:sz w:val="22"/>
          <w:szCs w:val="22"/>
        </w:rPr>
        <w:t>Closing Date:</w:t>
      </w:r>
      <w:r w:rsidRPr="002E7B72">
        <w:rPr>
          <w:rFonts w:ascii="Arial" w:hAnsi="Arial" w:cs="Arial"/>
          <w:b/>
          <w:sz w:val="22"/>
          <w:szCs w:val="22"/>
        </w:rPr>
        <w:tab/>
      </w:r>
      <w:r w:rsidRPr="002E7B72">
        <w:rPr>
          <w:rFonts w:ascii="Arial" w:hAnsi="Arial" w:cs="Arial"/>
          <w:sz w:val="22"/>
          <w:szCs w:val="22"/>
        </w:rPr>
        <w:tab/>
      </w:r>
      <w:r w:rsidRPr="002E7B72">
        <w:rPr>
          <w:rFonts w:ascii="Arial" w:hAnsi="Arial" w:cs="Arial"/>
          <w:sz w:val="22"/>
          <w:szCs w:val="22"/>
        </w:rPr>
        <w:tab/>
      </w:r>
      <w:r w:rsidR="00850F40" w:rsidRPr="002E7B72">
        <w:rPr>
          <w:rFonts w:ascii="Arial" w:hAnsi="Arial" w:cs="Arial"/>
          <w:b/>
          <w:sz w:val="22"/>
          <w:szCs w:val="22"/>
        </w:rPr>
        <w:t xml:space="preserve">09:00 on </w:t>
      </w:r>
      <w:r w:rsidR="00A2051F" w:rsidRPr="002E7B72">
        <w:rPr>
          <w:rFonts w:ascii="Arial" w:hAnsi="Arial" w:cs="Arial"/>
          <w:b/>
          <w:sz w:val="22"/>
          <w:szCs w:val="22"/>
        </w:rPr>
        <w:t>Monday 5 June 2023</w:t>
      </w:r>
    </w:p>
    <w:p w:rsidR="00DE0DA7" w:rsidRPr="002E7B72" w:rsidRDefault="00DE0DA7" w:rsidP="00DE0DA7">
      <w:pPr>
        <w:jc w:val="both"/>
        <w:rPr>
          <w:rFonts w:ascii="Arial" w:hAnsi="Arial" w:cs="Arial"/>
          <w:sz w:val="22"/>
          <w:szCs w:val="22"/>
        </w:rPr>
      </w:pPr>
    </w:p>
    <w:p w:rsidR="00DE0DA7" w:rsidRPr="002E7B72" w:rsidRDefault="00DE0DA7" w:rsidP="0025276C">
      <w:pPr>
        <w:jc w:val="both"/>
        <w:rPr>
          <w:rFonts w:ascii="Arial" w:hAnsi="Arial" w:cs="Arial"/>
          <w:sz w:val="22"/>
          <w:szCs w:val="22"/>
        </w:rPr>
      </w:pPr>
    </w:p>
    <w:sectPr w:rsidR="00DE0DA7" w:rsidRPr="002E7B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506"/>
    <w:multiLevelType w:val="hybridMultilevel"/>
    <w:tmpl w:val="34B6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C2"/>
    <w:rsid w:val="00031B2B"/>
    <w:rsid w:val="00072BC2"/>
    <w:rsid w:val="000916A5"/>
    <w:rsid w:val="000A0C3F"/>
    <w:rsid w:val="00181D82"/>
    <w:rsid w:val="001D49C1"/>
    <w:rsid w:val="00200E81"/>
    <w:rsid w:val="0025276C"/>
    <w:rsid w:val="002828EC"/>
    <w:rsid w:val="002E7B72"/>
    <w:rsid w:val="002F26AB"/>
    <w:rsid w:val="002F7420"/>
    <w:rsid w:val="00317651"/>
    <w:rsid w:val="00331B79"/>
    <w:rsid w:val="00333893"/>
    <w:rsid w:val="00337032"/>
    <w:rsid w:val="003B18A4"/>
    <w:rsid w:val="003E7870"/>
    <w:rsid w:val="00403A3F"/>
    <w:rsid w:val="00440D08"/>
    <w:rsid w:val="00452FA7"/>
    <w:rsid w:val="00466903"/>
    <w:rsid w:val="004A26F5"/>
    <w:rsid w:val="004D68D7"/>
    <w:rsid w:val="004D710F"/>
    <w:rsid w:val="00505AEE"/>
    <w:rsid w:val="005064E7"/>
    <w:rsid w:val="00513266"/>
    <w:rsid w:val="00547A0C"/>
    <w:rsid w:val="005E4371"/>
    <w:rsid w:val="005E71E9"/>
    <w:rsid w:val="005F50A3"/>
    <w:rsid w:val="005F601B"/>
    <w:rsid w:val="00602846"/>
    <w:rsid w:val="00603318"/>
    <w:rsid w:val="00606FB8"/>
    <w:rsid w:val="006126FC"/>
    <w:rsid w:val="00653171"/>
    <w:rsid w:val="00673F3A"/>
    <w:rsid w:val="007516C7"/>
    <w:rsid w:val="007F00B1"/>
    <w:rsid w:val="00840307"/>
    <w:rsid w:val="00850F40"/>
    <w:rsid w:val="008969D1"/>
    <w:rsid w:val="008E5BD2"/>
    <w:rsid w:val="008F067C"/>
    <w:rsid w:val="00900B95"/>
    <w:rsid w:val="009300F9"/>
    <w:rsid w:val="00930E45"/>
    <w:rsid w:val="0093330A"/>
    <w:rsid w:val="00957FD1"/>
    <w:rsid w:val="00997D7C"/>
    <w:rsid w:val="009A4829"/>
    <w:rsid w:val="00A2051F"/>
    <w:rsid w:val="00A2371A"/>
    <w:rsid w:val="00A75674"/>
    <w:rsid w:val="00AA7881"/>
    <w:rsid w:val="00B04D95"/>
    <w:rsid w:val="00B4486E"/>
    <w:rsid w:val="00B75D58"/>
    <w:rsid w:val="00BA3332"/>
    <w:rsid w:val="00BD7140"/>
    <w:rsid w:val="00BD7D00"/>
    <w:rsid w:val="00C104E0"/>
    <w:rsid w:val="00C20CE1"/>
    <w:rsid w:val="00C40A6C"/>
    <w:rsid w:val="00CE0868"/>
    <w:rsid w:val="00CE0F20"/>
    <w:rsid w:val="00D0194B"/>
    <w:rsid w:val="00D15CB4"/>
    <w:rsid w:val="00DD1458"/>
    <w:rsid w:val="00DE0DA7"/>
    <w:rsid w:val="00E32095"/>
    <w:rsid w:val="00E87B39"/>
    <w:rsid w:val="00F232B2"/>
    <w:rsid w:val="00F31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6AC70"/>
  <w15:chartTrackingRefBased/>
  <w15:docId w15:val="{7C7E5DD8-1DF0-444F-AF84-5C2CB4F8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7F00B1"/>
    <w:rPr>
      <w:sz w:val="16"/>
      <w:szCs w:val="16"/>
    </w:rPr>
  </w:style>
  <w:style w:type="paragraph" w:styleId="CommentText">
    <w:name w:val="annotation text"/>
    <w:basedOn w:val="Normal"/>
    <w:link w:val="CommentTextChar"/>
    <w:rsid w:val="007F00B1"/>
    <w:rPr>
      <w:sz w:val="20"/>
      <w:szCs w:val="20"/>
    </w:rPr>
  </w:style>
  <w:style w:type="character" w:customStyle="1" w:styleId="CommentTextChar">
    <w:name w:val="Comment Text Char"/>
    <w:basedOn w:val="DefaultParagraphFont"/>
    <w:link w:val="CommentText"/>
    <w:rsid w:val="007F00B1"/>
  </w:style>
  <w:style w:type="paragraph" w:styleId="CommentSubject">
    <w:name w:val="annotation subject"/>
    <w:basedOn w:val="CommentText"/>
    <w:next w:val="CommentText"/>
    <w:link w:val="CommentSubjectChar"/>
    <w:rsid w:val="007F00B1"/>
    <w:rPr>
      <w:b/>
      <w:bCs/>
    </w:rPr>
  </w:style>
  <w:style w:type="character" w:customStyle="1" w:styleId="CommentSubjectChar">
    <w:name w:val="Comment Subject Char"/>
    <w:link w:val="CommentSubject"/>
    <w:rsid w:val="007F00B1"/>
    <w:rPr>
      <w:b/>
      <w:bCs/>
    </w:rPr>
  </w:style>
  <w:style w:type="paragraph" w:styleId="BalloonText">
    <w:name w:val="Balloon Text"/>
    <w:basedOn w:val="Normal"/>
    <w:link w:val="BalloonTextChar"/>
    <w:rsid w:val="007F00B1"/>
    <w:rPr>
      <w:rFonts w:ascii="Tahoma" w:hAnsi="Tahoma" w:cs="Tahoma"/>
      <w:sz w:val="16"/>
      <w:szCs w:val="16"/>
    </w:rPr>
  </w:style>
  <w:style w:type="character" w:customStyle="1" w:styleId="BalloonTextChar">
    <w:name w:val="Balloon Text Char"/>
    <w:link w:val="BalloonText"/>
    <w:rsid w:val="007F00B1"/>
    <w:rPr>
      <w:rFonts w:ascii="Tahoma" w:hAnsi="Tahoma" w:cs="Tahoma"/>
      <w:sz w:val="16"/>
      <w:szCs w:val="16"/>
    </w:rPr>
  </w:style>
  <w:style w:type="character" w:styleId="Hyperlink">
    <w:name w:val="Hyperlink"/>
    <w:rsid w:val="0025276C"/>
    <w:rPr>
      <w:color w:val="0000FF"/>
      <w:u w:val="single"/>
    </w:rPr>
  </w:style>
  <w:style w:type="paragraph" w:customStyle="1" w:styleId="p1">
    <w:name w:val="p1"/>
    <w:basedOn w:val="Normal"/>
    <w:rsid w:val="00337032"/>
    <w:rPr>
      <w:rFonts w:ascii="Helvetica Neue" w:eastAsia="Calibri" w:hAnsi="Helvetica Neue"/>
      <w:color w:val="4545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72154">
      <w:bodyDiv w:val="1"/>
      <w:marLeft w:val="0"/>
      <w:marRight w:val="0"/>
      <w:marTop w:val="0"/>
      <w:marBottom w:val="0"/>
      <w:divBdr>
        <w:top w:val="none" w:sz="0" w:space="0" w:color="auto"/>
        <w:left w:val="none" w:sz="0" w:space="0" w:color="auto"/>
        <w:bottom w:val="none" w:sz="0" w:space="0" w:color="auto"/>
        <w:right w:val="none" w:sz="0" w:space="0" w:color="auto"/>
      </w:divBdr>
    </w:div>
    <w:div w:id="585505948">
      <w:bodyDiv w:val="1"/>
      <w:marLeft w:val="0"/>
      <w:marRight w:val="0"/>
      <w:marTop w:val="0"/>
      <w:marBottom w:val="0"/>
      <w:divBdr>
        <w:top w:val="none" w:sz="0" w:space="0" w:color="auto"/>
        <w:left w:val="none" w:sz="0" w:space="0" w:color="auto"/>
        <w:bottom w:val="none" w:sz="0" w:space="0" w:color="auto"/>
        <w:right w:val="none" w:sz="0" w:space="0" w:color="auto"/>
      </w:divBdr>
    </w:div>
    <w:div w:id="92356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publications/criminal-records-checks-for-overseas-applicants/guidance-on-the-application-process-for-criminal-records-checks-overse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ghthouseschool.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D321-6491-4972-AEF0-534F6201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Head Teacher</vt:lpstr>
    </vt:vector>
  </TitlesOfParts>
  <Company>UPCO</Company>
  <LinksUpToDate>false</LinksUpToDate>
  <CharactersWithSpaces>2527</CharactersWithSpaces>
  <SharedDoc>false</SharedDoc>
  <HLinks>
    <vt:vector size="6" baseType="variant">
      <vt:variant>
        <vt:i4>2556015</vt:i4>
      </vt:variant>
      <vt:variant>
        <vt:i4>0</vt:i4>
      </vt:variant>
      <vt:variant>
        <vt:i4>0</vt:i4>
      </vt:variant>
      <vt:variant>
        <vt:i4>5</vt:i4>
      </vt:variant>
      <vt:variant>
        <vt:lpwstr>http://www.lighthouseschool.co.uk/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Teacher</dc:title>
  <dc:subject/>
  <dc:creator>Catherine Speed</dc:creator>
  <cp:keywords/>
  <cp:lastModifiedBy>Carole Bradbourne</cp:lastModifiedBy>
  <cp:revision>7</cp:revision>
  <cp:lastPrinted>2023-05-19T11:08:00Z</cp:lastPrinted>
  <dcterms:created xsi:type="dcterms:W3CDTF">2023-05-12T11:01:00Z</dcterms:created>
  <dcterms:modified xsi:type="dcterms:W3CDTF">2023-05-19T11:09:00Z</dcterms:modified>
</cp:coreProperties>
</file>