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330A7" w14:textId="77777777" w:rsid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rPr>
          <w:b/>
          <w:sz w:val="40"/>
          <w:szCs w:val="40"/>
          <w:u w:val="single"/>
        </w:rPr>
      </w:pPr>
    </w:p>
    <w:p w14:paraId="699E3262" w14:textId="77777777" w:rsidR="002E1AE3" w:rsidRPr="005C2F32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b/>
          <w:sz w:val="40"/>
          <w:szCs w:val="40"/>
          <w:u w:val="single"/>
        </w:rPr>
      </w:pPr>
      <w:r w:rsidRPr="005C2F32">
        <w:rPr>
          <w:b/>
          <w:sz w:val="40"/>
          <w:szCs w:val="40"/>
          <w:u w:val="single"/>
        </w:rPr>
        <w:t xml:space="preserve"> </w:t>
      </w:r>
      <w:r>
        <w:rPr>
          <w:b/>
          <w:sz w:val="40"/>
          <w:szCs w:val="40"/>
          <w:u w:val="single"/>
        </w:rPr>
        <w:t xml:space="preserve">Blackwater Community Primary </w:t>
      </w:r>
      <w:r w:rsidRPr="005C2F32">
        <w:rPr>
          <w:b/>
          <w:sz w:val="40"/>
          <w:szCs w:val="40"/>
          <w:u w:val="single"/>
        </w:rPr>
        <w:t>School</w:t>
      </w:r>
    </w:p>
    <w:p w14:paraId="74FFD0E3" w14:textId="77777777" w:rsidR="002E1AE3" w:rsidRPr="005C2F32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b/>
          <w:sz w:val="3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2054BDC6" wp14:editId="6E010BDA">
            <wp:simplePos x="0" y="0"/>
            <wp:positionH relativeFrom="column">
              <wp:posOffset>2646763</wp:posOffset>
            </wp:positionH>
            <wp:positionV relativeFrom="paragraph">
              <wp:posOffset>46913</wp:posOffset>
            </wp:positionV>
            <wp:extent cx="1179320" cy="1018768"/>
            <wp:effectExtent l="0" t="0" r="1905" b="0"/>
            <wp:wrapNone/>
            <wp:docPr id="29" name="Picture 29" descr="A picture containing text, graphics, graphic design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A picture containing text, graphics, graphic design, fo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9320" cy="101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FD8BE7" w14:textId="77777777" w:rsidR="002E1AE3" w:rsidRPr="005C2F32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b/>
          <w:sz w:val="32"/>
          <w:u w:val="single"/>
        </w:rPr>
      </w:pPr>
    </w:p>
    <w:p w14:paraId="5DECE513" w14:textId="77777777" w:rsidR="002E1AE3" w:rsidRPr="005C2F32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b/>
          <w:sz w:val="32"/>
          <w:u w:val="single"/>
        </w:rPr>
      </w:pPr>
      <w:r w:rsidRPr="005C2F32">
        <w:rPr>
          <w:b/>
          <w:i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308981" wp14:editId="1617F581">
                <wp:simplePos x="0" y="0"/>
                <wp:positionH relativeFrom="column">
                  <wp:posOffset>5817215</wp:posOffset>
                </wp:positionH>
                <wp:positionV relativeFrom="paragraph">
                  <wp:posOffset>359100</wp:posOffset>
                </wp:positionV>
                <wp:extent cx="0" cy="0"/>
                <wp:effectExtent l="0" t="0" r="0" b="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FC687F" id="Straight Connector 13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8.05pt,28.3pt" to="458.0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" strokecolor="black [3213]" strokeweight=".5pt">
                <v:stroke joinstyle="miter"/>
              </v:line>
            </w:pict>
          </mc:Fallback>
        </mc:AlternateContent>
      </w:r>
    </w:p>
    <w:p w14:paraId="641CE0AB" w14:textId="77777777" w:rsidR="002E1AE3" w:rsidRPr="005C2F32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</w:pPr>
      <w:r>
        <w:t>107</w:t>
      </w:r>
      <w:r w:rsidRPr="005C2F32">
        <w:t xml:space="preserve"> on roll</w:t>
      </w:r>
    </w:p>
    <w:p w14:paraId="42E3E6FF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sz w:val="24"/>
          <w:szCs w:val="24"/>
          <w:u w:val="single"/>
        </w:rPr>
      </w:pPr>
      <w:r w:rsidRPr="002E1AE3">
        <w:rPr>
          <w:sz w:val="24"/>
          <w:szCs w:val="24"/>
          <w:u w:val="single"/>
        </w:rPr>
        <w:t>We are seeking to appoint two Teaching Assistants</w:t>
      </w:r>
    </w:p>
    <w:p w14:paraId="3C21AD89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sz w:val="24"/>
          <w:szCs w:val="24"/>
          <w:u w:val="single"/>
        </w:rPr>
      </w:pPr>
      <w:r w:rsidRPr="002E1AE3">
        <w:rPr>
          <w:sz w:val="24"/>
          <w:szCs w:val="24"/>
          <w:u w:val="single"/>
        </w:rPr>
        <w:t xml:space="preserve"> to support:</w:t>
      </w:r>
    </w:p>
    <w:p w14:paraId="730B45FF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center"/>
        <w:rPr>
          <w:b/>
          <w:i/>
          <w:sz w:val="24"/>
          <w:szCs w:val="24"/>
        </w:rPr>
      </w:pPr>
      <w:r w:rsidRPr="002E1AE3">
        <w:rPr>
          <w:b/>
          <w:i/>
          <w:sz w:val="24"/>
          <w:szCs w:val="24"/>
        </w:rPr>
        <w:t>1.  Our KS1 class in the afternoons and Friday all day</w:t>
      </w:r>
    </w:p>
    <w:p w14:paraId="128930B0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center"/>
        <w:rPr>
          <w:sz w:val="24"/>
          <w:szCs w:val="24"/>
        </w:rPr>
      </w:pPr>
      <w:r w:rsidRPr="002E1AE3">
        <w:rPr>
          <w:sz w:val="24"/>
          <w:szCs w:val="24"/>
        </w:rPr>
        <w:t xml:space="preserve">12:45 – 1:15pm – Lunchtime support (TPAT Band 1) = 2.5 hours </w:t>
      </w:r>
    </w:p>
    <w:p w14:paraId="341D9CE4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center"/>
        <w:rPr>
          <w:sz w:val="24"/>
          <w:szCs w:val="24"/>
        </w:rPr>
      </w:pPr>
      <w:r w:rsidRPr="002E1AE3">
        <w:rPr>
          <w:sz w:val="24"/>
          <w:szCs w:val="24"/>
        </w:rPr>
        <w:t xml:space="preserve">1:15 – 3:15 </w:t>
      </w:r>
      <w:proofErr w:type="gramStart"/>
      <w:r w:rsidRPr="002E1AE3">
        <w:rPr>
          <w:sz w:val="24"/>
          <w:szCs w:val="24"/>
        </w:rPr>
        <w:t>-  Teaching</w:t>
      </w:r>
      <w:proofErr w:type="gramEnd"/>
      <w:r w:rsidRPr="002E1AE3">
        <w:rPr>
          <w:sz w:val="24"/>
          <w:szCs w:val="24"/>
        </w:rPr>
        <w:t xml:space="preserve"> assistant (TPAT Band 2) = 13.75  hours</w:t>
      </w:r>
    </w:p>
    <w:p w14:paraId="6F189F35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b/>
          <w:i/>
          <w:sz w:val="24"/>
          <w:szCs w:val="24"/>
        </w:rPr>
      </w:pPr>
      <w:r w:rsidRPr="002E1AE3">
        <w:rPr>
          <w:b/>
          <w:i/>
          <w:sz w:val="24"/>
          <w:szCs w:val="24"/>
        </w:rPr>
        <w:t>Total Hours: 15.75 hours</w:t>
      </w:r>
    </w:p>
    <w:p w14:paraId="1EA09FEE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b/>
          <w:i/>
          <w:sz w:val="24"/>
          <w:szCs w:val="24"/>
        </w:rPr>
      </w:pPr>
      <w:r w:rsidRPr="002E1AE3">
        <w:rPr>
          <w:b/>
          <w:i/>
          <w:sz w:val="24"/>
          <w:szCs w:val="24"/>
        </w:rPr>
        <w:t>2. Our EYFS class in the afternoons</w:t>
      </w:r>
    </w:p>
    <w:p w14:paraId="132421B0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center"/>
        <w:rPr>
          <w:sz w:val="24"/>
          <w:szCs w:val="24"/>
        </w:rPr>
      </w:pPr>
      <w:r w:rsidRPr="002E1AE3">
        <w:rPr>
          <w:sz w:val="24"/>
          <w:szCs w:val="24"/>
        </w:rPr>
        <w:t xml:space="preserve">12:45 – 1:15pm – Lunchtime support (TPAT Band 1) = 2.5 hours </w:t>
      </w:r>
    </w:p>
    <w:p w14:paraId="6C2D2790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center"/>
        <w:rPr>
          <w:sz w:val="24"/>
          <w:szCs w:val="24"/>
        </w:rPr>
      </w:pPr>
      <w:r w:rsidRPr="002E1AE3">
        <w:rPr>
          <w:sz w:val="24"/>
          <w:szCs w:val="24"/>
        </w:rPr>
        <w:t xml:space="preserve">1:15 – 3:15 </w:t>
      </w:r>
      <w:proofErr w:type="gramStart"/>
      <w:r w:rsidRPr="002E1AE3">
        <w:rPr>
          <w:sz w:val="24"/>
          <w:szCs w:val="24"/>
        </w:rPr>
        <w:t>-  Teaching</w:t>
      </w:r>
      <w:proofErr w:type="gramEnd"/>
      <w:r w:rsidRPr="002E1AE3">
        <w:rPr>
          <w:sz w:val="24"/>
          <w:szCs w:val="24"/>
        </w:rPr>
        <w:t xml:space="preserve"> assistant (TPAT Band 2) = 10  hours</w:t>
      </w:r>
    </w:p>
    <w:p w14:paraId="1B53BC38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center"/>
        <w:rPr>
          <w:b/>
          <w:i/>
          <w:sz w:val="24"/>
          <w:szCs w:val="24"/>
        </w:rPr>
      </w:pPr>
      <w:r w:rsidRPr="002E1AE3">
        <w:rPr>
          <w:b/>
          <w:i/>
          <w:sz w:val="24"/>
          <w:szCs w:val="24"/>
        </w:rPr>
        <w:t>Total Hours: 12.5 hours</w:t>
      </w:r>
    </w:p>
    <w:p w14:paraId="76688263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sz w:val="24"/>
          <w:szCs w:val="24"/>
        </w:rPr>
      </w:pPr>
    </w:p>
    <w:p w14:paraId="225F0C33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rPr>
          <w:sz w:val="24"/>
          <w:szCs w:val="24"/>
        </w:rPr>
      </w:pPr>
    </w:p>
    <w:p w14:paraId="3363BA4C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sz w:val="24"/>
          <w:szCs w:val="24"/>
        </w:rPr>
      </w:pPr>
      <w:r w:rsidRPr="002E1AE3">
        <w:rPr>
          <w:sz w:val="24"/>
          <w:szCs w:val="24"/>
        </w:rPr>
        <w:t xml:space="preserve">Temporary contract for a September start, with the possibility of it becoming permanent in due course.  This role will have a focus on supporting the children academically and with their social and emotional needs.   </w:t>
      </w:r>
    </w:p>
    <w:p w14:paraId="13EED12D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sz w:val="24"/>
          <w:szCs w:val="24"/>
        </w:rPr>
      </w:pPr>
      <w:r w:rsidRPr="002E1AE3">
        <w:rPr>
          <w:sz w:val="24"/>
          <w:szCs w:val="24"/>
        </w:rPr>
        <w:t xml:space="preserve">For someone who is ready to buy in to our vision with drive, </w:t>
      </w:r>
      <w:proofErr w:type="gramStart"/>
      <w:r w:rsidRPr="002E1AE3">
        <w:rPr>
          <w:sz w:val="24"/>
          <w:szCs w:val="24"/>
        </w:rPr>
        <w:t>passion</w:t>
      </w:r>
      <w:proofErr w:type="gramEnd"/>
      <w:r w:rsidRPr="002E1AE3">
        <w:rPr>
          <w:sz w:val="24"/>
          <w:szCs w:val="24"/>
        </w:rPr>
        <w:t xml:space="preserve"> and commitment.</w:t>
      </w:r>
    </w:p>
    <w:p w14:paraId="4BDB5D79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spacing w:after="0" w:line="240" w:lineRule="auto"/>
        <w:jc w:val="center"/>
        <w:rPr>
          <w:sz w:val="24"/>
          <w:szCs w:val="24"/>
        </w:rPr>
      </w:pPr>
    </w:p>
    <w:p w14:paraId="399DD8A7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rFonts w:cs="Arial"/>
          <w:sz w:val="24"/>
          <w:szCs w:val="24"/>
        </w:rPr>
      </w:pPr>
      <w:r w:rsidRPr="002E1AE3">
        <w:rPr>
          <w:rFonts w:cs="Arial"/>
          <w:sz w:val="24"/>
          <w:szCs w:val="24"/>
        </w:rPr>
        <w:t xml:space="preserve">Applications should be returned to Kerry Richards by </w:t>
      </w:r>
      <w:r w:rsidRPr="002E1AE3">
        <w:rPr>
          <w:rFonts w:cs="Arial"/>
          <w:b/>
          <w:sz w:val="24"/>
          <w:szCs w:val="24"/>
        </w:rPr>
        <w:t>5pm Tuesday 13</w:t>
      </w:r>
      <w:r w:rsidRPr="002E1AE3">
        <w:rPr>
          <w:rFonts w:cs="Arial"/>
          <w:b/>
          <w:sz w:val="24"/>
          <w:szCs w:val="24"/>
          <w:vertAlign w:val="superscript"/>
        </w:rPr>
        <w:t>th</w:t>
      </w:r>
      <w:r w:rsidRPr="002E1AE3">
        <w:rPr>
          <w:rFonts w:cs="Arial"/>
          <w:b/>
          <w:sz w:val="24"/>
          <w:szCs w:val="24"/>
        </w:rPr>
        <w:t xml:space="preserve"> June </w:t>
      </w:r>
      <w:r w:rsidRPr="002E1AE3">
        <w:rPr>
          <w:rFonts w:cs="Arial"/>
          <w:sz w:val="24"/>
          <w:szCs w:val="24"/>
        </w:rPr>
        <w:t xml:space="preserve">and </w:t>
      </w:r>
      <w:r w:rsidRPr="002E1AE3">
        <w:rPr>
          <w:rFonts w:cs="Arial"/>
          <w:b/>
          <w:sz w:val="24"/>
          <w:szCs w:val="24"/>
        </w:rPr>
        <w:t>interviews</w:t>
      </w:r>
      <w:r w:rsidRPr="002E1AE3">
        <w:rPr>
          <w:rFonts w:cs="Arial"/>
          <w:sz w:val="24"/>
          <w:szCs w:val="24"/>
        </w:rPr>
        <w:t xml:space="preserve"> on </w:t>
      </w:r>
      <w:r w:rsidRPr="002E1AE3">
        <w:rPr>
          <w:rFonts w:cs="Arial"/>
          <w:b/>
          <w:sz w:val="24"/>
          <w:szCs w:val="24"/>
        </w:rPr>
        <w:t>Tuesday 20</w:t>
      </w:r>
      <w:r w:rsidRPr="002E1AE3">
        <w:rPr>
          <w:rFonts w:cs="Arial"/>
          <w:b/>
          <w:sz w:val="24"/>
          <w:szCs w:val="24"/>
          <w:vertAlign w:val="superscript"/>
        </w:rPr>
        <w:t>th</w:t>
      </w:r>
      <w:r w:rsidRPr="002E1AE3">
        <w:rPr>
          <w:rFonts w:cs="Arial"/>
          <w:b/>
          <w:sz w:val="24"/>
          <w:szCs w:val="24"/>
        </w:rPr>
        <w:t xml:space="preserve"> June in the afternoon. </w:t>
      </w:r>
      <w:r w:rsidRPr="002E1AE3">
        <w:rPr>
          <w:rFonts w:cs="Arial"/>
          <w:sz w:val="24"/>
          <w:szCs w:val="24"/>
        </w:rPr>
        <w:t xml:space="preserve">  </w:t>
      </w:r>
    </w:p>
    <w:p w14:paraId="778D5582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rFonts w:cs="Arial"/>
          <w:sz w:val="24"/>
          <w:szCs w:val="24"/>
        </w:rPr>
      </w:pPr>
      <w:r w:rsidRPr="002E1AE3">
        <w:rPr>
          <w:rFonts w:cs="Arial"/>
          <w:sz w:val="24"/>
          <w:szCs w:val="24"/>
        </w:rPr>
        <w:t>(</w:t>
      </w:r>
      <w:hyperlink r:id="rId5" w:history="1">
        <w:r w:rsidRPr="002E1AE3">
          <w:rPr>
            <w:rStyle w:val="Hyperlink"/>
            <w:rFonts w:cs="Arial"/>
            <w:sz w:val="24"/>
            <w:szCs w:val="24"/>
          </w:rPr>
          <w:t>blackwater@tpacademytrust.org</w:t>
        </w:r>
      </w:hyperlink>
      <w:r w:rsidRPr="002E1AE3">
        <w:rPr>
          <w:rFonts w:cs="Arial"/>
          <w:sz w:val="24"/>
          <w:szCs w:val="24"/>
        </w:rPr>
        <w:t xml:space="preserve"> )</w:t>
      </w:r>
    </w:p>
    <w:p w14:paraId="04164A13" w14:textId="77777777" w:rsidR="002E1AE3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rFonts w:cs="Arial"/>
          <w:sz w:val="24"/>
          <w:szCs w:val="24"/>
        </w:rPr>
      </w:pPr>
      <w:r w:rsidRPr="002E1AE3">
        <w:rPr>
          <w:rFonts w:cs="Arial"/>
          <w:sz w:val="24"/>
          <w:szCs w:val="24"/>
        </w:rPr>
        <w:t xml:space="preserve">You are welcome to ring / email to come and have a tour of the school prior to the application closing date.  Please state in your application form which role you are interested in or both. </w:t>
      </w:r>
    </w:p>
    <w:p w14:paraId="79D7C0DA" w14:textId="58B9C7FB" w:rsidR="00A0181E" w:rsidRPr="002E1AE3" w:rsidRDefault="002E1AE3" w:rsidP="002E1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5" w:color="auto"/>
        </w:pBdr>
        <w:jc w:val="center"/>
        <w:rPr>
          <w:rFonts w:cs="Arial"/>
          <w:b/>
          <w:i/>
          <w:sz w:val="28"/>
          <w:szCs w:val="28"/>
        </w:rPr>
      </w:pPr>
      <w:r>
        <w:rPr>
          <w:rFonts w:cs="Arial"/>
          <w:b/>
          <w:i/>
          <w:sz w:val="28"/>
          <w:szCs w:val="28"/>
        </w:rPr>
        <w:t>Blackwater Community Primary</w:t>
      </w:r>
      <w:r w:rsidRPr="005C2F32">
        <w:rPr>
          <w:rFonts w:cs="Arial"/>
          <w:b/>
          <w:i/>
          <w:sz w:val="28"/>
          <w:szCs w:val="28"/>
        </w:rPr>
        <w:t xml:space="preserve"> School is committed to safer recruitment and all posts are subject to excellent references and an enhanced DBS check.</w:t>
      </w:r>
    </w:p>
    <w:sectPr w:rsidR="00A0181E" w:rsidRPr="002E1AE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AE3"/>
    <w:rsid w:val="00201383"/>
    <w:rsid w:val="002E1AE3"/>
    <w:rsid w:val="00884A89"/>
    <w:rsid w:val="00A0181E"/>
    <w:rsid w:val="00DD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0CD048"/>
  <w15:chartTrackingRefBased/>
  <w15:docId w15:val="{0D20595D-164D-4015-A45F-19E2A328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AE3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1AE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lackwater@tpacademytrust.org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1163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Trethowan</dc:creator>
  <cp:keywords/>
  <dc:description/>
  <cp:lastModifiedBy>Stephanie Trethowan</cp:lastModifiedBy>
  <cp:revision>1</cp:revision>
  <dcterms:created xsi:type="dcterms:W3CDTF">2023-05-23T08:31:00Z</dcterms:created>
  <dcterms:modified xsi:type="dcterms:W3CDTF">2023-05-23T08:32:00Z</dcterms:modified>
</cp:coreProperties>
</file>