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E0BB" w14:textId="77777777" w:rsidR="0083590C" w:rsidRDefault="0083590C" w:rsidP="0083590C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92AE41" w14:textId="77777777" w:rsidR="0083590C" w:rsidRDefault="0083590C" w:rsidP="0083590C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F7E42D5" w14:textId="72C62552" w:rsidR="0083590C" w:rsidRDefault="0083590C" w:rsidP="0083590C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Vacancy Advert - </w:t>
      </w:r>
      <w:r w:rsidRPr="00B51B03">
        <w:rPr>
          <w:rFonts w:asciiTheme="minorHAnsi" w:hAnsiTheme="minorHAnsi" w:cstheme="minorHAnsi"/>
          <w:b/>
          <w:sz w:val="32"/>
          <w:szCs w:val="32"/>
        </w:rPr>
        <w:t>SEN Teaching Assistant (TA)</w:t>
      </w:r>
    </w:p>
    <w:p w14:paraId="734A9B99" w14:textId="77777777" w:rsidR="00FD688E" w:rsidRDefault="00FD688E">
      <w:pPr>
        <w:spacing w:before="100" w:beforeAutospacing="1" w:after="100" w:afterAutospacing="1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040287B" w14:textId="36731F89" w:rsidR="00FD688E" w:rsidRDefault="00986C95" w:rsidP="00EF700C">
      <w:pPr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Job Title: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3590C">
        <w:rPr>
          <w:rFonts w:asciiTheme="minorHAnsi" w:hAnsiTheme="minorHAnsi" w:cstheme="minorHAnsi"/>
          <w:sz w:val="22"/>
          <w:szCs w:val="22"/>
        </w:rPr>
        <w:t>SEN Teaching Assistant (TA)</w:t>
      </w:r>
    </w:p>
    <w:p w14:paraId="085DBFBE" w14:textId="580F9E01" w:rsidR="00FD688E" w:rsidRDefault="004B617F" w:rsidP="00EF700C">
      <w:pPr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Closing Date: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B8691A">
        <w:rPr>
          <w:rFonts w:asciiTheme="minorHAnsi" w:hAnsiTheme="minorHAnsi" w:cstheme="minorHAnsi"/>
          <w:sz w:val="22"/>
          <w:szCs w:val="22"/>
        </w:rPr>
        <w:t>22</w:t>
      </w:r>
      <w:r w:rsidR="00B8691A" w:rsidRPr="00B8691A">
        <w:rPr>
          <w:rFonts w:asciiTheme="minorHAnsi" w:hAnsiTheme="minorHAnsi" w:cstheme="minorHAnsi"/>
          <w:sz w:val="22"/>
          <w:szCs w:val="22"/>
          <w:vertAlign w:val="superscript"/>
        </w:rPr>
        <w:t>nd</w:t>
      </w:r>
      <w:r w:rsidR="00B8691A">
        <w:rPr>
          <w:rFonts w:asciiTheme="minorHAnsi" w:hAnsiTheme="minorHAnsi" w:cstheme="minorHAnsi"/>
          <w:sz w:val="22"/>
          <w:szCs w:val="22"/>
        </w:rPr>
        <w:t xml:space="preserve"> March 2024</w:t>
      </w:r>
    </w:p>
    <w:p w14:paraId="0F919353" w14:textId="3A2EB47E" w:rsidR="00FD688E" w:rsidRDefault="00986C95" w:rsidP="00EF700C">
      <w:pPr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Interview Date: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526D3">
        <w:rPr>
          <w:rFonts w:asciiTheme="minorHAnsi" w:hAnsiTheme="minorHAnsi" w:cstheme="minorHAnsi"/>
          <w:sz w:val="22"/>
          <w:szCs w:val="22"/>
        </w:rPr>
        <w:t xml:space="preserve">w/c </w:t>
      </w:r>
      <w:r w:rsidR="00B8691A">
        <w:rPr>
          <w:rFonts w:asciiTheme="minorHAnsi" w:hAnsiTheme="minorHAnsi" w:cstheme="minorHAnsi"/>
          <w:sz w:val="22"/>
          <w:szCs w:val="22"/>
        </w:rPr>
        <w:t>25</w:t>
      </w:r>
      <w:r w:rsidR="00B8691A" w:rsidRPr="00B8691A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B8691A">
        <w:rPr>
          <w:rFonts w:asciiTheme="minorHAnsi" w:hAnsiTheme="minorHAnsi" w:cstheme="minorHAnsi"/>
          <w:sz w:val="22"/>
          <w:szCs w:val="22"/>
        </w:rPr>
        <w:t xml:space="preserve"> March 2024</w:t>
      </w:r>
    </w:p>
    <w:p w14:paraId="5ECD8C93" w14:textId="77777777" w:rsidR="00FD688E" w:rsidRDefault="000A7B05" w:rsidP="00EF700C">
      <w:pPr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Start Date: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24D7E">
        <w:rPr>
          <w:rFonts w:asciiTheme="minorHAnsi" w:hAnsiTheme="minorHAnsi" w:cstheme="minorHAnsi"/>
          <w:sz w:val="22"/>
          <w:szCs w:val="22"/>
        </w:rPr>
        <w:t>As s</w:t>
      </w:r>
      <w:r w:rsidR="004B617F">
        <w:rPr>
          <w:rFonts w:asciiTheme="minorHAnsi" w:hAnsiTheme="minorHAnsi" w:cstheme="minorHAnsi"/>
          <w:sz w:val="22"/>
          <w:szCs w:val="22"/>
        </w:rPr>
        <w:t>oon as possible after interview.</w:t>
      </w:r>
    </w:p>
    <w:p w14:paraId="0E96D0CD" w14:textId="7DA1EFB1" w:rsidR="00FD688E" w:rsidRDefault="00986C95" w:rsidP="004A3F5E">
      <w:pPr>
        <w:spacing w:after="120"/>
        <w:ind w:left="2155" w:right="40" w:hanging="2155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Salary Range: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576202" w:rsidRPr="00D95059">
        <w:rPr>
          <w:rFonts w:asciiTheme="minorHAnsi" w:hAnsiTheme="minorHAnsi" w:cstheme="minorHAnsi"/>
          <w:sz w:val="22"/>
          <w:szCs w:val="22"/>
        </w:rPr>
        <w:t>Actual salary</w:t>
      </w:r>
      <w:r w:rsidR="000D262C">
        <w:rPr>
          <w:rFonts w:asciiTheme="minorHAnsi" w:hAnsiTheme="minorHAnsi" w:cstheme="minorHAnsi"/>
          <w:sz w:val="22"/>
          <w:szCs w:val="22"/>
        </w:rPr>
        <w:t xml:space="preserve"> </w:t>
      </w:r>
      <w:r w:rsidR="000D262C" w:rsidRPr="00AA3143">
        <w:rPr>
          <w:rFonts w:asciiTheme="minorHAnsi" w:hAnsiTheme="minorHAnsi" w:cstheme="minorHAnsi"/>
          <w:sz w:val="22"/>
          <w:szCs w:val="22"/>
        </w:rPr>
        <w:t>£</w:t>
      </w:r>
      <w:r w:rsidR="00B8691A">
        <w:rPr>
          <w:rFonts w:asciiTheme="minorHAnsi" w:hAnsiTheme="minorHAnsi" w:cstheme="minorHAnsi"/>
          <w:sz w:val="22"/>
          <w:szCs w:val="22"/>
        </w:rPr>
        <w:t>12.23</w:t>
      </w:r>
      <w:r w:rsidR="00482F09">
        <w:rPr>
          <w:rFonts w:asciiTheme="minorHAnsi" w:hAnsiTheme="minorHAnsi" w:cstheme="minorHAnsi"/>
          <w:sz w:val="22"/>
          <w:szCs w:val="22"/>
        </w:rPr>
        <w:t xml:space="preserve"> per hour, £</w:t>
      </w:r>
      <w:r w:rsidR="00B8691A">
        <w:rPr>
          <w:rFonts w:asciiTheme="minorHAnsi" w:hAnsiTheme="minorHAnsi" w:cstheme="minorHAnsi"/>
          <w:sz w:val="22"/>
          <w:szCs w:val="22"/>
        </w:rPr>
        <w:t>17,375.16</w:t>
      </w:r>
      <w:r w:rsidR="000D262C" w:rsidRPr="00AA3143">
        <w:rPr>
          <w:rFonts w:asciiTheme="minorHAnsi" w:hAnsiTheme="minorHAnsi" w:cstheme="minorHAnsi"/>
          <w:sz w:val="22"/>
          <w:szCs w:val="22"/>
        </w:rPr>
        <w:t xml:space="preserve"> per</w:t>
      </w:r>
      <w:r w:rsidR="000D262C" w:rsidRPr="00D95059">
        <w:rPr>
          <w:rFonts w:asciiTheme="minorHAnsi" w:hAnsiTheme="minorHAnsi" w:cstheme="minorHAnsi"/>
          <w:sz w:val="22"/>
          <w:szCs w:val="22"/>
        </w:rPr>
        <w:t xml:space="preserve"> annum</w:t>
      </w:r>
      <w:r w:rsidR="000D262C">
        <w:rPr>
          <w:rFonts w:asciiTheme="minorHAnsi" w:hAnsiTheme="minorHAnsi" w:cstheme="minorHAnsi"/>
          <w:sz w:val="22"/>
          <w:szCs w:val="22"/>
        </w:rPr>
        <w:t xml:space="preserve"> </w:t>
      </w:r>
      <w:r w:rsidR="00576202">
        <w:rPr>
          <w:rFonts w:asciiTheme="minorHAnsi" w:hAnsiTheme="minorHAnsi" w:cstheme="minorHAnsi"/>
          <w:sz w:val="22"/>
          <w:szCs w:val="22"/>
        </w:rPr>
        <w:t xml:space="preserve">- </w:t>
      </w:r>
      <w:r w:rsidR="00576202" w:rsidRPr="00D95059">
        <w:rPr>
          <w:rFonts w:asciiTheme="minorHAnsi" w:hAnsiTheme="minorHAnsi" w:cstheme="minorHAnsi"/>
          <w:sz w:val="22"/>
          <w:szCs w:val="22"/>
        </w:rPr>
        <w:t>£</w:t>
      </w:r>
      <w:r w:rsidR="00B8691A">
        <w:rPr>
          <w:rFonts w:asciiTheme="minorHAnsi" w:hAnsiTheme="minorHAnsi" w:cstheme="minorHAnsi"/>
          <w:sz w:val="22"/>
          <w:szCs w:val="22"/>
        </w:rPr>
        <w:t>23,600</w:t>
      </w:r>
      <w:r w:rsidR="00576202" w:rsidRPr="00D95059">
        <w:rPr>
          <w:rFonts w:asciiTheme="minorHAnsi" w:hAnsiTheme="minorHAnsi" w:cstheme="minorHAnsi"/>
          <w:sz w:val="22"/>
          <w:szCs w:val="22"/>
        </w:rPr>
        <w:t xml:space="preserve"> FTE</w:t>
      </w:r>
      <w:r w:rsidR="004A3F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D50371" w14:textId="248C071A" w:rsidR="00FD688E" w:rsidRDefault="00986C95" w:rsidP="00EF700C">
      <w:pPr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Location: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170101">
        <w:rPr>
          <w:rFonts w:asciiTheme="minorHAnsi" w:hAnsiTheme="minorHAnsi" w:cstheme="minorHAnsi"/>
          <w:sz w:val="22"/>
          <w:szCs w:val="22"/>
        </w:rPr>
        <w:t>Mount Charles ARB</w:t>
      </w:r>
      <w:r w:rsidR="00134C82">
        <w:rPr>
          <w:rFonts w:asciiTheme="minorHAnsi" w:hAnsiTheme="minorHAnsi" w:cstheme="minorHAnsi"/>
          <w:sz w:val="22"/>
          <w:szCs w:val="22"/>
        </w:rPr>
        <w:t>, based</w:t>
      </w:r>
      <w:r w:rsidR="00170101">
        <w:rPr>
          <w:rFonts w:asciiTheme="minorHAnsi" w:hAnsiTheme="minorHAnsi" w:cstheme="minorHAnsi"/>
          <w:sz w:val="22"/>
          <w:szCs w:val="22"/>
        </w:rPr>
        <w:t xml:space="preserve"> </w:t>
      </w:r>
      <w:r w:rsidR="00134C82">
        <w:rPr>
          <w:rFonts w:asciiTheme="minorHAnsi" w:hAnsiTheme="minorHAnsi" w:cstheme="minorHAnsi"/>
          <w:sz w:val="22"/>
          <w:szCs w:val="22"/>
        </w:rPr>
        <w:t xml:space="preserve">at </w:t>
      </w:r>
      <w:r w:rsidR="00170101">
        <w:rPr>
          <w:rFonts w:asciiTheme="minorHAnsi" w:hAnsiTheme="minorHAnsi" w:cstheme="minorHAnsi"/>
          <w:sz w:val="22"/>
          <w:szCs w:val="22"/>
        </w:rPr>
        <w:t>Mount Charles School</w:t>
      </w:r>
    </w:p>
    <w:p w14:paraId="68F1DE04" w14:textId="31EAB51F" w:rsidR="00FD688E" w:rsidRDefault="00986C95" w:rsidP="00EF700C">
      <w:pPr>
        <w:spacing w:after="120"/>
        <w:ind w:left="2160" w:hanging="2160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Contract type:  </w:t>
      </w:r>
      <w:r>
        <w:rPr>
          <w:rFonts w:asciiTheme="minorHAnsi" w:hAnsiTheme="minorHAnsi" w:cstheme="minorHAnsi"/>
          <w:sz w:val="22"/>
          <w:szCs w:val="22"/>
        </w:rPr>
        <w:tab/>
        <w:t xml:space="preserve">Permanent variable, </w:t>
      </w:r>
      <w:r w:rsidR="00472BCD">
        <w:rPr>
          <w:rFonts w:asciiTheme="minorHAnsi" w:hAnsiTheme="minorHAnsi" w:cstheme="minorHAnsi"/>
          <w:sz w:val="22"/>
          <w:szCs w:val="22"/>
        </w:rPr>
        <w:t xml:space="preserve">31.25 </w:t>
      </w:r>
      <w:r>
        <w:rPr>
          <w:rFonts w:asciiTheme="minorHAnsi" w:hAnsiTheme="minorHAnsi" w:cstheme="minorBidi"/>
          <w:sz w:val="22"/>
          <w:szCs w:val="22"/>
        </w:rPr>
        <w:t xml:space="preserve">hours per week </w:t>
      </w:r>
      <w:r w:rsidR="00472BCD">
        <w:rPr>
          <w:rFonts w:asciiTheme="minorHAnsi" w:hAnsiTheme="minorHAnsi" w:cstheme="minorBidi"/>
          <w:sz w:val="22"/>
          <w:szCs w:val="22"/>
        </w:rPr>
        <w:t>(8:</w:t>
      </w:r>
      <w:r w:rsidR="00B8691A">
        <w:rPr>
          <w:rFonts w:asciiTheme="minorHAnsi" w:hAnsiTheme="minorHAnsi" w:cstheme="minorBidi"/>
          <w:sz w:val="22"/>
          <w:szCs w:val="22"/>
        </w:rPr>
        <w:t>3</w:t>
      </w:r>
      <w:r w:rsidR="00075208">
        <w:rPr>
          <w:rFonts w:asciiTheme="minorHAnsi" w:hAnsiTheme="minorHAnsi" w:cstheme="minorBidi"/>
          <w:sz w:val="22"/>
          <w:szCs w:val="22"/>
        </w:rPr>
        <w:t>0</w:t>
      </w:r>
      <w:r w:rsidR="00472BCD">
        <w:rPr>
          <w:rFonts w:asciiTheme="minorHAnsi" w:hAnsiTheme="minorHAnsi" w:cstheme="minorBidi"/>
          <w:sz w:val="22"/>
          <w:szCs w:val="22"/>
        </w:rPr>
        <w:t>am – 3:</w:t>
      </w:r>
      <w:r w:rsidR="00B8691A">
        <w:rPr>
          <w:rFonts w:asciiTheme="minorHAnsi" w:hAnsiTheme="minorHAnsi" w:cstheme="minorBidi"/>
          <w:sz w:val="22"/>
          <w:szCs w:val="22"/>
        </w:rPr>
        <w:t>1</w:t>
      </w:r>
      <w:r w:rsidR="00075208">
        <w:rPr>
          <w:rFonts w:asciiTheme="minorHAnsi" w:hAnsiTheme="minorHAnsi" w:cstheme="minorBidi"/>
          <w:sz w:val="22"/>
          <w:szCs w:val="22"/>
        </w:rPr>
        <w:t>5</w:t>
      </w:r>
      <w:r w:rsidR="00472BCD">
        <w:rPr>
          <w:rFonts w:asciiTheme="minorHAnsi" w:hAnsiTheme="minorHAnsi" w:cstheme="minorBidi"/>
          <w:sz w:val="22"/>
          <w:szCs w:val="22"/>
        </w:rPr>
        <w:t>pm</w:t>
      </w:r>
      <w:r w:rsidR="00482F09">
        <w:rPr>
          <w:rFonts w:asciiTheme="minorHAnsi" w:hAnsiTheme="minorHAnsi" w:cstheme="minorBidi"/>
          <w:sz w:val="22"/>
          <w:szCs w:val="22"/>
        </w:rPr>
        <w:t xml:space="preserve"> Monday to Friday</w:t>
      </w:r>
      <w:r w:rsidR="00472BCD">
        <w:rPr>
          <w:rFonts w:asciiTheme="minorHAnsi" w:hAnsiTheme="minorHAnsi" w:cstheme="minorBidi"/>
          <w:sz w:val="22"/>
          <w:szCs w:val="22"/>
        </w:rPr>
        <w:t xml:space="preserve"> with an unpaid half an hour lunch break each day), </w:t>
      </w:r>
      <w:r>
        <w:rPr>
          <w:rFonts w:asciiTheme="minorHAnsi" w:hAnsiTheme="minorHAnsi" w:cstheme="minorBidi"/>
          <w:sz w:val="22"/>
          <w:szCs w:val="22"/>
        </w:rPr>
        <w:t xml:space="preserve">39 working weeks per year (includes </w:t>
      </w:r>
      <w:r w:rsidR="00D37DE5">
        <w:rPr>
          <w:rFonts w:asciiTheme="minorHAnsi" w:hAnsiTheme="minorHAnsi" w:cstheme="minorBidi"/>
          <w:sz w:val="22"/>
          <w:szCs w:val="22"/>
        </w:rPr>
        <w:t>6 training</w:t>
      </w:r>
      <w:r w:rsidR="00A9327C">
        <w:rPr>
          <w:rFonts w:asciiTheme="minorHAnsi" w:hAnsiTheme="minorHAnsi" w:cstheme="minorBidi"/>
          <w:sz w:val="22"/>
          <w:szCs w:val="22"/>
        </w:rPr>
        <w:t xml:space="preserve"> days), </w:t>
      </w:r>
      <w:r>
        <w:rPr>
          <w:rFonts w:asciiTheme="minorHAnsi" w:hAnsiTheme="minorHAnsi" w:cstheme="minorBidi"/>
          <w:sz w:val="22"/>
          <w:szCs w:val="22"/>
        </w:rPr>
        <w:t>plus holidays (45.</w:t>
      </w:r>
      <w:r w:rsidR="00482F09">
        <w:rPr>
          <w:rFonts w:asciiTheme="minorHAnsi" w:hAnsiTheme="minorHAnsi" w:cstheme="minorBidi"/>
          <w:sz w:val="22"/>
          <w:szCs w:val="22"/>
        </w:rPr>
        <w:t>4506</w:t>
      </w:r>
      <w:r>
        <w:rPr>
          <w:rFonts w:asciiTheme="minorHAnsi" w:hAnsiTheme="minorHAnsi" w:cstheme="minorBidi"/>
          <w:sz w:val="22"/>
          <w:szCs w:val="22"/>
        </w:rPr>
        <w:t xml:space="preserve"> paid weeks per year)</w:t>
      </w:r>
    </w:p>
    <w:p w14:paraId="21DF22BC" w14:textId="77777777" w:rsidR="00FD688E" w:rsidRDefault="00FD688E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084453A0" w14:textId="3F090348" w:rsidR="008F4313" w:rsidRDefault="005F0AE9" w:rsidP="00EF700C">
      <w:pPr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Mount Charles </w:t>
      </w:r>
      <w:r w:rsidR="00986C95">
        <w:rPr>
          <w:rFonts w:asciiTheme="minorHAnsi" w:hAnsiTheme="minorHAnsi" w:cstheme="minorHAnsi"/>
          <w:sz w:val="22"/>
          <w:szCs w:val="22"/>
        </w:rPr>
        <w:t>A</w:t>
      </w:r>
      <w:r w:rsidR="00A9327C">
        <w:rPr>
          <w:rFonts w:asciiTheme="minorHAnsi" w:hAnsiTheme="minorHAnsi" w:cstheme="minorHAnsi"/>
          <w:sz w:val="22"/>
          <w:szCs w:val="22"/>
        </w:rPr>
        <w:t xml:space="preserve">rea </w:t>
      </w:r>
      <w:r w:rsidR="00986C95">
        <w:rPr>
          <w:rFonts w:asciiTheme="minorHAnsi" w:hAnsiTheme="minorHAnsi" w:cstheme="minorHAnsi"/>
          <w:sz w:val="22"/>
          <w:szCs w:val="22"/>
        </w:rPr>
        <w:t>R</w:t>
      </w:r>
      <w:r w:rsidR="00A9327C">
        <w:rPr>
          <w:rFonts w:asciiTheme="minorHAnsi" w:hAnsiTheme="minorHAnsi" w:cstheme="minorHAnsi"/>
          <w:sz w:val="22"/>
          <w:szCs w:val="22"/>
        </w:rPr>
        <w:t xml:space="preserve">esource </w:t>
      </w:r>
      <w:r w:rsidR="00986C95">
        <w:rPr>
          <w:rFonts w:asciiTheme="minorHAnsi" w:hAnsiTheme="minorHAnsi" w:cstheme="minorHAnsi"/>
          <w:sz w:val="22"/>
          <w:szCs w:val="22"/>
        </w:rPr>
        <w:t>B</w:t>
      </w:r>
      <w:r w:rsidR="00A9327C">
        <w:rPr>
          <w:rFonts w:asciiTheme="minorHAnsi" w:hAnsiTheme="minorHAnsi" w:cstheme="minorHAnsi"/>
          <w:sz w:val="22"/>
          <w:szCs w:val="22"/>
        </w:rPr>
        <w:t>ase (ARB)</w:t>
      </w:r>
      <w:r w:rsidR="00986C95">
        <w:rPr>
          <w:rFonts w:asciiTheme="minorHAnsi" w:hAnsiTheme="minorHAnsi" w:cstheme="minorHAnsi"/>
          <w:sz w:val="22"/>
          <w:szCs w:val="22"/>
        </w:rPr>
        <w:t xml:space="preserve">, located at </w:t>
      </w:r>
      <w:r>
        <w:rPr>
          <w:rFonts w:asciiTheme="minorHAnsi" w:hAnsiTheme="minorHAnsi" w:cstheme="minorHAnsi"/>
          <w:sz w:val="22"/>
          <w:szCs w:val="22"/>
        </w:rPr>
        <w:t xml:space="preserve">Mount Charles </w:t>
      </w:r>
      <w:r w:rsidR="008F4313">
        <w:rPr>
          <w:rFonts w:asciiTheme="minorHAnsi" w:hAnsiTheme="minorHAnsi" w:cstheme="minorHAnsi"/>
          <w:sz w:val="22"/>
          <w:szCs w:val="22"/>
        </w:rPr>
        <w:t>School</w:t>
      </w:r>
      <w:r w:rsidR="00A9327C">
        <w:rPr>
          <w:rFonts w:asciiTheme="minorHAnsi" w:hAnsiTheme="minorHAnsi" w:cstheme="minorHAnsi"/>
          <w:sz w:val="22"/>
          <w:szCs w:val="22"/>
        </w:rPr>
        <w:t xml:space="preserve"> in St Austell,</w:t>
      </w:r>
      <w:r w:rsidR="00986C95">
        <w:rPr>
          <w:rFonts w:asciiTheme="minorHAnsi" w:hAnsiTheme="minorHAnsi" w:cstheme="minorHAnsi"/>
          <w:sz w:val="22"/>
          <w:szCs w:val="22"/>
        </w:rPr>
        <w:t xml:space="preserve"> is a member of the Special Partnership Trust, an ambitious and inspiring collaboration of specialist provision in Cornwall, with a focus on excellence in learning for everyone.</w:t>
      </w:r>
      <w:r w:rsidR="005C7253">
        <w:rPr>
          <w:rFonts w:asciiTheme="minorHAnsi" w:hAnsiTheme="minorHAnsi" w:cstheme="minorHAnsi"/>
          <w:sz w:val="22"/>
          <w:szCs w:val="22"/>
        </w:rPr>
        <w:t xml:space="preserve">  </w:t>
      </w:r>
      <w:r w:rsidR="00986C95">
        <w:rPr>
          <w:rFonts w:asciiTheme="minorHAnsi" w:hAnsiTheme="minorHAnsi" w:cstheme="minorHAnsi"/>
          <w:sz w:val="22"/>
          <w:szCs w:val="22"/>
        </w:rPr>
        <w:t>We</w:t>
      </w:r>
      <w:r w:rsidR="005C7253">
        <w:rPr>
          <w:rFonts w:asciiTheme="minorHAnsi" w:hAnsiTheme="minorHAnsi" w:cstheme="minorHAnsi"/>
          <w:sz w:val="22"/>
          <w:szCs w:val="22"/>
        </w:rPr>
        <w:t xml:space="preserve"> </w:t>
      </w:r>
      <w:r w:rsidR="00986C95">
        <w:rPr>
          <w:rFonts w:asciiTheme="minorHAnsi" w:hAnsiTheme="minorHAnsi" w:cstheme="minorHAnsi"/>
          <w:sz w:val="22"/>
          <w:szCs w:val="22"/>
        </w:rPr>
        <w:t xml:space="preserve">are seeking to appoint </w:t>
      </w:r>
      <w:r w:rsidR="00197C66">
        <w:rPr>
          <w:rFonts w:asciiTheme="minorHAnsi" w:hAnsiTheme="minorHAnsi" w:cstheme="minorHAnsi"/>
          <w:sz w:val="22"/>
          <w:szCs w:val="22"/>
        </w:rPr>
        <w:t xml:space="preserve">an </w:t>
      </w:r>
      <w:r w:rsidR="00986C95">
        <w:rPr>
          <w:rFonts w:asciiTheme="minorHAnsi" w:hAnsiTheme="minorHAnsi" w:cstheme="minorHAnsi"/>
          <w:sz w:val="22"/>
          <w:szCs w:val="22"/>
        </w:rPr>
        <w:t>energetic and enthusiastic T</w:t>
      </w:r>
      <w:r w:rsidR="00A9327C">
        <w:rPr>
          <w:rFonts w:asciiTheme="minorHAnsi" w:hAnsiTheme="minorHAnsi" w:cstheme="minorHAnsi"/>
          <w:sz w:val="22"/>
          <w:szCs w:val="22"/>
        </w:rPr>
        <w:t xml:space="preserve">eaching </w:t>
      </w:r>
      <w:r w:rsidR="00986C95">
        <w:rPr>
          <w:rFonts w:asciiTheme="minorHAnsi" w:hAnsiTheme="minorHAnsi" w:cstheme="minorHAnsi"/>
          <w:sz w:val="22"/>
          <w:szCs w:val="22"/>
        </w:rPr>
        <w:t>A</w:t>
      </w:r>
      <w:r w:rsidR="00A9327C">
        <w:rPr>
          <w:rFonts w:asciiTheme="minorHAnsi" w:hAnsiTheme="minorHAnsi" w:cstheme="minorHAnsi"/>
          <w:sz w:val="22"/>
          <w:szCs w:val="22"/>
        </w:rPr>
        <w:t>ssi</w:t>
      </w:r>
      <w:r w:rsidR="005C7253">
        <w:rPr>
          <w:rFonts w:asciiTheme="minorHAnsi" w:hAnsiTheme="minorHAnsi" w:cstheme="minorHAnsi"/>
          <w:sz w:val="22"/>
          <w:szCs w:val="22"/>
        </w:rPr>
        <w:t>s</w:t>
      </w:r>
      <w:r w:rsidR="00A9327C">
        <w:rPr>
          <w:rFonts w:asciiTheme="minorHAnsi" w:hAnsiTheme="minorHAnsi" w:cstheme="minorHAnsi"/>
          <w:sz w:val="22"/>
          <w:szCs w:val="22"/>
        </w:rPr>
        <w:t>tant to work as part of the</w:t>
      </w:r>
      <w:r w:rsidR="00986C95">
        <w:rPr>
          <w:rFonts w:asciiTheme="minorHAnsi" w:hAnsiTheme="minorHAnsi" w:cstheme="minorHAnsi"/>
          <w:sz w:val="22"/>
          <w:szCs w:val="22"/>
        </w:rPr>
        <w:t xml:space="preserve"> team at </w:t>
      </w:r>
      <w:r>
        <w:rPr>
          <w:rFonts w:asciiTheme="minorHAnsi" w:hAnsiTheme="minorHAnsi" w:cstheme="minorHAnsi"/>
          <w:sz w:val="22"/>
          <w:szCs w:val="22"/>
        </w:rPr>
        <w:t>Mount Charles</w:t>
      </w:r>
      <w:r w:rsidR="008F4313">
        <w:rPr>
          <w:rFonts w:asciiTheme="minorHAnsi" w:hAnsiTheme="minorHAnsi" w:cstheme="minorHAnsi"/>
          <w:sz w:val="22"/>
          <w:szCs w:val="22"/>
        </w:rPr>
        <w:t xml:space="preserve"> A</w:t>
      </w:r>
      <w:r w:rsidR="00053756">
        <w:rPr>
          <w:rFonts w:asciiTheme="minorHAnsi" w:hAnsiTheme="minorHAnsi" w:cstheme="minorHAnsi"/>
          <w:sz w:val="22"/>
          <w:szCs w:val="22"/>
        </w:rPr>
        <w:t>RB to start as soon as possible.</w:t>
      </w:r>
    </w:p>
    <w:p w14:paraId="4048E5FC" w14:textId="71D1858A" w:rsidR="00FD688E" w:rsidRDefault="00986C95" w:rsidP="00EF700C">
      <w:pPr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are looking for </w:t>
      </w:r>
      <w:r w:rsidR="00197C66">
        <w:rPr>
          <w:rFonts w:asciiTheme="minorHAnsi" w:hAnsiTheme="minorHAnsi" w:cstheme="minorHAnsi"/>
          <w:sz w:val="22"/>
          <w:szCs w:val="22"/>
        </w:rPr>
        <w:t xml:space="preserve">an individual </w:t>
      </w:r>
      <w:r>
        <w:rPr>
          <w:rFonts w:asciiTheme="minorHAnsi" w:hAnsiTheme="minorHAnsi" w:cstheme="minorHAnsi"/>
          <w:sz w:val="22"/>
          <w:szCs w:val="22"/>
        </w:rPr>
        <w:t>with initiative and a willingness to become an active member of our friendly and professional ARB, where meeting the learning potential of our students is our highest priority.</w:t>
      </w:r>
      <w:r w:rsidR="005C7253">
        <w:rPr>
          <w:rFonts w:asciiTheme="minorHAnsi" w:hAnsiTheme="minorHAnsi" w:cstheme="minorHAnsi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The successful candidate</w:t>
      </w:r>
      <w:r w:rsidR="00A9327C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will be required to wor</w:t>
      </w:r>
      <w:r w:rsidR="00781532">
        <w:rPr>
          <w:rFonts w:asciiTheme="minorHAnsi" w:hAnsiTheme="minorHAnsi" w:cstheme="minorHAnsi"/>
          <w:sz w:val="22"/>
          <w:szCs w:val="22"/>
        </w:rPr>
        <w:t xml:space="preserve">k alongside </w:t>
      </w:r>
      <w:r w:rsidR="00A9327C">
        <w:rPr>
          <w:rFonts w:asciiTheme="minorHAnsi" w:hAnsiTheme="minorHAnsi" w:cstheme="minorHAnsi"/>
          <w:sz w:val="22"/>
          <w:szCs w:val="22"/>
        </w:rPr>
        <w:t>the class teacher</w:t>
      </w:r>
      <w:r w:rsidR="00781532">
        <w:rPr>
          <w:rFonts w:asciiTheme="minorHAnsi" w:hAnsiTheme="minorHAnsi" w:cstheme="minorHAnsi"/>
          <w:sz w:val="22"/>
          <w:szCs w:val="22"/>
        </w:rPr>
        <w:t xml:space="preserve"> and t</w:t>
      </w:r>
      <w:r>
        <w:rPr>
          <w:rFonts w:asciiTheme="minorHAnsi" w:hAnsiTheme="minorHAnsi" w:cstheme="minorHAnsi"/>
          <w:sz w:val="22"/>
          <w:szCs w:val="22"/>
        </w:rPr>
        <w:t xml:space="preserve">eaching </w:t>
      </w:r>
      <w:r w:rsidR="00197C66">
        <w:rPr>
          <w:rFonts w:asciiTheme="minorHAnsi" w:hAnsiTheme="minorHAnsi" w:cstheme="minorHAnsi"/>
          <w:sz w:val="22"/>
          <w:szCs w:val="22"/>
        </w:rPr>
        <w:t>team</w:t>
      </w:r>
      <w:r>
        <w:rPr>
          <w:rFonts w:asciiTheme="minorHAnsi" w:hAnsiTheme="minorHAnsi" w:cstheme="minorHAnsi"/>
          <w:sz w:val="22"/>
          <w:szCs w:val="22"/>
        </w:rPr>
        <w:t xml:space="preserve"> and to follow any recommendations/guidance from multi agency teams. </w:t>
      </w:r>
      <w:r w:rsidR="005C725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Experience of supporting students with complex and multiple learning needs or disabilities is a must, along with the confidence to manage emot</w:t>
      </w:r>
      <w:r w:rsidR="00A9327C">
        <w:rPr>
          <w:rFonts w:asciiTheme="minorHAnsi" w:hAnsiTheme="minorHAnsi" w:cstheme="minorHAnsi"/>
          <w:sz w:val="22"/>
          <w:szCs w:val="22"/>
        </w:rPr>
        <w:t>ional or behavio</w:t>
      </w:r>
      <w:r w:rsidR="00860D46">
        <w:rPr>
          <w:rFonts w:asciiTheme="minorHAnsi" w:hAnsiTheme="minorHAnsi" w:cstheme="minorHAnsi"/>
          <w:sz w:val="22"/>
          <w:szCs w:val="22"/>
        </w:rPr>
        <w:t>ural difficulties.</w:t>
      </w:r>
    </w:p>
    <w:p w14:paraId="47ABCB9D" w14:textId="77777777" w:rsidR="00FD688E" w:rsidRDefault="00986C95" w:rsidP="00EF700C">
      <w:pPr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successful candidate will have:</w:t>
      </w:r>
    </w:p>
    <w:p w14:paraId="24AF226C" w14:textId="77777777" w:rsidR="00FD688E" w:rsidRDefault="00986C95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minimum of two years relevant experience working with children, preferably in an educational setting</w:t>
      </w:r>
    </w:p>
    <w:p w14:paraId="6DC861A6" w14:textId="77777777" w:rsidR="00FD688E" w:rsidRDefault="00986C95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Excellent interpersonal and communication skills</w:t>
      </w:r>
    </w:p>
    <w:p w14:paraId="144281F2" w14:textId="616635AE" w:rsidR="00FD688E" w:rsidRPr="00A9327C" w:rsidRDefault="00986C95" w:rsidP="00A9327C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good understanding of safeguarding children</w:t>
      </w:r>
    </w:p>
    <w:p w14:paraId="567FEEFD" w14:textId="77777777" w:rsidR="00FD688E" w:rsidRDefault="00986C95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 ability to work on their own initiative and be self-motivated.</w:t>
      </w:r>
    </w:p>
    <w:p w14:paraId="644FC825" w14:textId="3104C415" w:rsidR="00D5163A" w:rsidRPr="00D5163A" w:rsidRDefault="00D5163A" w:rsidP="00D5163A">
      <w:pPr>
        <w:spacing w:after="120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 xml:space="preserve">A commitment to continuing professional development is necessary; we work closely together and roles may be interchangeable to meet children’s needs.  </w:t>
      </w:r>
    </w:p>
    <w:p w14:paraId="3ED88510" w14:textId="26155FDE" w:rsidR="00D5163A" w:rsidRPr="00D5163A" w:rsidRDefault="00D5163A" w:rsidP="00134C82">
      <w:pPr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return, a</w:t>
      </w:r>
      <w:r w:rsidRPr="00D5163A">
        <w:rPr>
          <w:rFonts w:asciiTheme="minorHAnsi" w:hAnsiTheme="minorHAnsi" w:cstheme="minorHAnsi"/>
          <w:sz w:val="22"/>
          <w:szCs w:val="22"/>
        </w:rPr>
        <w:t xml:space="preserve">s well as your salary, </w:t>
      </w:r>
      <w:r w:rsidR="002A19E9">
        <w:rPr>
          <w:rFonts w:asciiTheme="minorHAnsi" w:hAnsiTheme="minorHAnsi" w:cstheme="minorHAnsi"/>
          <w:sz w:val="22"/>
          <w:szCs w:val="22"/>
        </w:rPr>
        <w:t>the following</w:t>
      </w:r>
      <w:r w:rsidRPr="00D5163A">
        <w:rPr>
          <w:rFonts w:asciiTheme="minorHAnsi" w:hAnsiTheme="minorHAnsi" w:cstheme="minorHAnsi"/>
          <w:sz w:val="22"/>
          <w:szCs w:val="22"/>
        </w:rPr>
        <w:t xml:space="preserve"> benefits would form part of your total reward:</w:t>
      </w:r>
    </w:p>
    <w:p w14:paraId="13758EDB" w14:textId="1D5FB42E" w:rsid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>36 days paid holiday (including bank holidays) from start of employment with the Trust</w:t>
      </w:r>
    </w:p>
    <w:p w14:paraId="7B900DF1" w14:textId="42FCC98B" w:rsidR="00D5163A" w:rsidRP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>Local Government or Teachers Pensions Scheme</w:t>
      </w:r>
    </w:p>
    <w:p w14:paraId="1FF62B72" w14:textId="77777777" w:rsidR="00D5163A" w:rsidRP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 xml:space="preserve">Employees Assistance Programme </w:t>
      </w:r>
    </w:p>
    <w:p w14:paraId="41ED7D9F" w14:textId="4B256028" w:rsidR="00D5163A" w:rsidRP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 xml:space="preserve">Discounts on new O2 phone contracts and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163A">
        <w:rPr>
          <w:rFonts w:asciiTheme="minorHAnsi" w:hAnsiTheme="minorHAnsi" w:cstheme="minorHAnsi"/>
          <w:sz w:val="22"/>
          <w:szCs w:val="22"/>
        </w:rPr>
        <w:t xml:space="preserve">ccess to </w:t>
      </w:r>
      <w:r w:rsidR="00860D46">
        <w:rPr>
          <w:rFonts w:asciiTheme="minorHAnsi" w:hAnsiTheme="minorHAnsi" w:cstheme="minorHAnsi"/>
          <w:sz w:val="22"/>
          <w:szCs w:val="22"/>
        </w:rPr>
        <w:t>‘</w:t>
      </w:r>
      <w:r w:rsidRPr="00D5163A">
        <w:rPr>
          <w:rFonts w:asciiTheme="minorHAnsi" w:hAnsiTheme="minorHAnsi" w:cstheme="minorHAnsi"/>
          <w:sz w:val="22"/>
          <w:szCs w:val="22"/>
        </w:rPr>
        <w:t>Extra Special</w:t>
      </w:r>
      <w:r w:rsidR="00860D46">
        <w:rPr>
          <w:rFonts w:asciiTheme="minorHAnsi" w:hAnsiTheme="minorHAnsi" w:cstheme="minorHAnsi"/>
          <w:sz w:val="22"/>
          <w:szCs w:val="22"/>
        </w:rPr>
        <w:t>’</w:t>
      </w:r>
      <w:r w:rsidRPr="00D5163A">
        <w:rPr>
          <w:rFonts w:asciiTheme="minorHAnsi" w:hAnsiTheme="minorHAnsi" w:cstheme="minorHAnsi"/>
          <w:sz w:val="22"/>
          <w:szCs w:val="22"/>
        </w:rPr>
        <w:t>, the Trust</w:t>
      </w:r>
      <w:r w:rsidR="00860D46">
        <w:rPr>
          <w:rFonts w:asciiTheme="minorHAnsi" w:hAnsiTheme="minorHAnsi" w:cstheme="minorHAnsi"/>
          <w:sz w:val="22"/>
          <w:szCs w:val="22"/>
        </w:rPr>
        <w:t>’</w:t>
      </w:r>
      <w:r w:rsidRPr="00D5163A">
        <w:rPr>
          <w:rFonts w:asciiTheme="minorHAnsi" w:hAnsiTheme="minorHAnsi" w:cstheme="minorHAnsi"/>
          <w:sz w:val="22"/>
          <w:szCs w:val="22"/>
        </w:rPr>
        <w:t xml:space="preserve">s employee benefits and perks hub, </w:t>
      </w:r>
      <w:r w:rsidR="00860D46">
        <w:rPr>
          <w:rFonts w:asciiTheme="minorHAnsi" w:hAnsiTheme="minorHAnsi" w:cstheme="minorHAnsi"/>
          <w:sz w:val="22"/>
          <w:szCs w:val="22"/>
        </w:rPr>
        <w:t xml:space="preserve">which included </w:t>
      </w:r>
      <w:r w:rsidRPr="00D5163A">
        <w:rPr>
          <w:rFonts w:asciiTheme="minorHAnsi" w:hAnsiTheme="minorHAnsi" w:cstheme="minorHAnsi"/>
          <w:sz w:val="22"/>
          <w:szCs w:val="22"/>
        </w:rPr>
        <w:t>hundreds of retailer discounts and wellbeing portal</w:t>
      </w:r>
    </w:p>
    <w:p w14:paraId="4EF901FF" w14:textId="77777777" w:rsidR="00D5163A" w:rsidRP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>Simply Health Plan – supporting our employees, and their families, with health care costs</w:t>
      </w:r>
    </w:p>
    <w:p w14:paraId="26593DDB" w14:textId="165A19AD" w:rsidR="00D5163A" w:rsidRP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 xml:space="preserve">Discounted gym memberships with Better Leisure </w:t>
      </w:r>
    </w:p>
    <w:p w14:paraId="1F4F47E6" w14:textId="77777777" w:rsidR="00130298" w:rsidRPr="00130298" w:rsidRDefault="00130298" w:rsidP="00130298">
      <w:pPr>
        <w:spacing w:before="100" w:beforeAutospacing="1" w:after="100" w:afterAutospacing="1"/>
        <w:ind w:left="360"/>
        <w:jc w:val="left"/>
        <w:rPr>
          <w:rFonts w:asciiTheme="minorHAnsi" w:hAnsiTheme="minorHAnsi" w:cstheme="minorHAnsi"/>
          <w:sz w:val="22"/>
          <w:szCs w:val="22"/>
        </w:rPr>
      </w:pPr>
    </w:p>
    <w:p w14:paraId="48A6D4D9" w14:textId="5919390C" w:rsidR="00D5163A" w:rsidRPr="00D5163A" w:rsidRDefault="00130298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D5163A" w:rsidRPr="00D5163A">
        <w:rPr>
          <w:rFonts w:asciiTheme="minorHAnsi" w:hAnsiTheme="minorHAnsi" w:cstheme="minorHAnsi"/>
          <w:sz w:val="22"/>
          <w:szCs w:val="22"/>
        </w:rPr>
        <w:t xml:space="preserve">ike 2 Work </w:t>
      </w:r>
      <w:r w:rsidR="00D5163A">
        <w:rPr>
          <w:rFonts w:asciiTheme="minorHAnsi" w:hAnsiTheme="minorHAnsi" w:cstheme="minorHAnsi"/>
          <w:sz w:val="22"/>
          <w:szCs w:val="22"/>
        </w:rPr>
        <w:t>Scheme</w:t>
      </w:r>
    </w:p>
    <w:p w14:paraId="17611A4E" w14:textId="1C782A6C" w:rsidR="00D5163A" w:rsidRP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>Microsoft Office 365 Licences, you are able to use your work account to use excel, word and office packages on your home computer</w:t>
      </w:r>
    </w:p>
    <w:p w14:paraId="033AF2D0" w14:textId="6830DAB3" w:rsidR="00D5163A" w:rsidRP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>Eye Test Reimbursements</w:t>
      </w:r>
    </w:p>
    <w:p w14:paraId="0781CC30" w14:textId="3F40DD7F" w:rsidR="00D5163A" w:rsidRP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>First Aid &amp; Fire Warden Allowances</w:t>
      </w:r>
    </w:p>
    <w:p w14:paraId="4D2B2AD4" w14:textId="174A22A6" w:rsidR="00D5163A" w:rsidRPr="00D5163A" w:rsidRDefault="00D5163A" w:rsidP="00D5163A">
      <w:pPr>
        <w:pStyle w:val="ListParagraph"/>
        <w:numPr>
          <w:ilvl w:val="0"/>
          <w:numId w:val="2"/>
        </w:numPr>
        <w:spacing w:before="100" w:beforeAutospacing="1" w:after="100" w:afterAutospacing="1"/>
        <w:jc w:val="left"/>
        <w:rPr>
          <w:rFonts w:asciiTheme="minorHAnsi" w:hAnsiTheme="minorHAnsi" w:cstheme="minorHAnsi"/>
          <w:sz w:val="22"/>
          <w:szCs w:val="22"/>
        </w:rPr>
      </w:pPr>
      <w:r w:rsidRPr="00D5163A">
        <w:rPr>
          <w:rFonts w:asciiTheme="minorHAnsi" w:hAnsiTheme="minorHAnsi" w:cstheme="minorHAnsi"/>
          <w:sz w:val="22"/>
          <w:szCs w:val="22"/>
        </w:rPr>
        <w:t xml:space="preserve">Long Service Vouchers </w:t>
      </w:r>
    </w:p>
    <w:p w14:paraId="05004418" w14:textId="18ECBD69" w:rsidR="00FD688E" w:rsidRDefault="00986C95" w:rsidP="00EF700C">
      <w:pPr>
        <w:spacing w:before="12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 are committed to safeguarding children and the successful applicant will be required to undertake an enhanced Disclosure and Barring Service (DBS) check.</w:t>
      </w:r>
      <w:r w:rsidR="00EF700C">
        <w:rPr>
          <w:rFonts w:asciiTheme="minorHAnsi" w:hAnsiTheme="minorHAnsi" w:cstheme="minorHAnsi"/>
          <w:sz w:val="22"/>
          <w:szCs w:val="22"/>
        </w:rPr>
        <w:t xml:space="preserve">  Applicants should also be aware that an online search will be undertaken for all shortlisted candidates.</w:t>
      </w:r>
    </w:p>
    <w:p w14:paraId="69238660" w14:textId="493B2C84" w:rsidR="00860D46" w:rsidRDefault="00860D46">
      <w:pPr>
        <w:spacing w:before="100" w:beforeAutospacing="1" w:after="100" w:afterAutospacing="1"/>
        <w:contextualSpacing/>
        <w:jc w:val="left"/>
        <w:rPr>
          <w:rFonts w:asciiTheme="minorHAnsi" w:hAnsiTheme="minorHAnsi" w:cstheme="minorHAnsi"/>
          <w:sz w:val="22"/>
          <w:szCs w:val="22"/>
        </w:rPr>
      </w:pPr>
    </w:p>
    <w:p w14:paraId="35D9B989" w14:textId="076B2223" w:rsidR="00FD688E" w:rsidRDefault="00986C95">
      <w:pPr>
        <w:spacing w:line="259" w:lineRule="auto"/>
        <w:ind w:left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Application packs should</w:t>
      </w:r>
      <w:r w:rsidR="00AA3143">
        <w:rPr>
          <w:rFonts w:asciiTheme="minorHAnsi" w:hAnsiTheme="minorHAnsi" w:cstheme="minorHAnsi"/>
          <w:sz w:val="22"/>
          <w:szCs w:val="22"/>
        </w:rPr>
        <w:t xml:space="preserve"> be emailed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AA3143" w:rsidRPr="003542A1">
          <w:rPr>
            <w:rStyle w:val="Hyperlink"/>
            <w:rFonts w:asciiTheme="minorHAnsi" w:hAnsiTheme="minorHAnsi" w:cstheme="minorHAnsi"/>
            <w:b/>
            <w:sz w:val="22"/>
            <w:szCs w:val="22"/>
          </w:rPr>
          <w:t>admin@pencalenick.org</w:t>
        </w:r>
      </w:hyperlink>
      <w:r w:rsidR="00AA314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or by post to Mrs Fiona Weller</w:t>
      </w:r>
      <w:r w:rsidR="00AA3143">
        <w:rPr>
          <w:rFonts w:asciiTheme="minorHAnsi" w:hAnsiTheme="minorHAnsi" w:cstheme="minorHAnsi"/>
          <w:sz w:val="22"/>
          <w:szCs w:val="22"/>
        </w:rPr>
        <w:t xml:space="preserve"> or Mrs Vicky Lane</w:t>
      </w:r>
      <w:r>
        <w:rPr>
          <w:rFonts w:asciiTheme="minorHAnsi" w:hAnsiTheme="minorHAnsi" w:cstheme="minorHAnsi"/>
          <w:sz w:val="22"/>
          <w:szCs w:val="22"/>
        </w:rPr>
        <w:t xml:space="preserve">, Special Partnership Trust c/o Pencalenick School, St Clement, Truro, TR1 1TE </w:t>
      </w:r>
      <w:r w:rsidR="00AA3143">
        <w:rPr>
          <w:rFonts w:asciiTheme="minorHAnsi" w:hAnsiTheme="minorHAnsi" w:cstheme="minorHAnsi"/>
          <w:sz w:val="22"/>
          <w:szCs w:val="22"/>
        </w:rPr>
        <w:t xml:space="preserve">to arrive </w:t>
      </w:r>
      <w:r>
        <w:rPr>
          <w:rFonts w:asciiTheme="minorHAnsi" w:hAnsiTheme="minorHAnsi" w:cstheme="minorHAnsi"/>
          <w:sz w:val="22"/>
          <w:szCs w:val="22"/>
        </w:rPr>
        <w:t xml:space="preserve">no later than </w:t>
      </w:r>
      <w:r w:rsidR="005C7253">
        <w:rPr>
          <w:rFonts w:asciiTheme="minorHAnsi" w:hAnsiTheme="minorHAnsi" w:cstheme="minorHAnsi"/>
          <w:sz w:val="22"/>
          <w:szCs w:val="22"/>
        </w:rPr>
        <w:t xml:space="preserve">midday on </w:t>
      </w:r>
      <w:r w:rsidR="00B8691A">
        <w:rPr>
          <w:rFonts w:asciiTheme="minorHAnsi" w:hAnsiTheme="minorHAnsi" w:cstheme="minorHAnsi"/>
          <w:sz w:val="22"/>
          <w:szCs w:val="22"/>
        </w:rPr>
        <w:t>the closing date.</w:t>
      </w:r>
    </w:p>
    <w:sectPr w:rsidR="00FD688E" w:rsidSect="006E6693">
      <w:headerReference w:type="default" r:id="rId8"/>
      <w:footerReference w:type="default" r:id="rId9"/>
      <w:pgSz w:w="11906" w:h="16838"/>
      <w:pgMar w:top="709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AEC91" w14:textId="77777777" w:rsidR="00FD688E" w:rsidRDefault="00986C95">
      <w:r>
        <w:separator/>
      </w:r>
    </w:p>
  </w:endnote>
  <w:endnote w:type="continuationSeparator" w:id="0">
    <w:p w14:paraId="2CE38021" w14:textId="77777777" w:rsidR="00FD688E" w:rsidRDefault="0098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8A44" w14:textId="77777777" w:rsidR="00FD688E" w:rsidRDefault="00986C95">
    <w:pPr>
      <w:widowControl w:val="0"/>
      <w:autoSpaceDE w:val="0"/>
      <w:autoSpaceDN w:val="0"/>
      <w:adjustRightInd w:val="0"/>
      <w:jc w:val="center"/>
      <w:rPr>
        <w:rFonts w:ascii="Calibri" w:eastAsiaTheme="minorEastAsia" w:hAnsi="Calibri" w:cs="Calibri"/>
        <w:sz w:val="16"/>
        <w:szCs w:val="16"/>
        <w:lang w:val="en-US"/>
      </w:rPr>
    </w:pPr>
    <w:r>
      <w:rPr>
        <w:rFonts w:ascii="Calibri" w:eastAsiaTheme="minorEastAsia" w:hAnsi="Calibri" w:cs="Calibri"/>
        <w:sz w:val="16"/>
        <w:szCs w:val="16"/>
        <w:lang w:val="en-US"/>
      </w:rPr>
      <w:t>Special Partnership Trust: A charitable company limited by guarantee</w:t>
    </w:r>
  </w:p>
  <w:p w14:paraId="3551FB9D" w14:textId="77777777" w:rsidR="00FD688E" w:rsidRDefault="00986C95">
    <w:pPr>
      <w:widowControl w:val="0"/>
      <w:autoSpaceDE w:val="0"/>
      <w:autoSpaceDN w:val="0"/>
      <w:adjustRightInd w:val="0"/>
      <w:jc w:val="center"/>
      <w:rPr>
        <w:rFonts w:ascii="Calibri" w:eastAsiaTheme="minorEastAsia" w:hAnsi="Calibri" w:cs="Calibri"/>
        <w:sz w:val="16"/>
        <w:szCs w:val="16"/>
        <w:lang w:val="en-US"/>
      </w:rPr>
    </w:pPr>
    <w:r>
      <w:rPr>
        <w:rFonts w:ascii="Calibri" w:eastAsiaTheme="minorEastAsia" w:hAnsi="Calibri" w:cs="Calibri"/>
        <w:sz w:val="16"/>
        <w:szCs w:val="16"/>
        <w:lang w:val="en-US"/>
      </w:rPr>
      <w:t>Registered in England and Wales: Company Number: 7724160</w:t>
    </w:r>
  </w:p>
  <w:p w14:paraId="252E969F" w14:textId="77777777" w:rsidR="00FD688E" w:rsidRDefault="00986C95">
    <w:pPr>
      <w:pStyle w:val="Footer"/>
      <w:jc w:val="center"/>
      <w:rPr>
        <w:rFonts w:ascii="Calibri" w:eastAsiaTheme="minorEastAsia" w:hAnsi="Calibri" w:cs="Calibri"/>
        <w:sz w:val="16"/>
        <w:szCs w:val="16"/>
        <w:lang w:val="en-US"/>
      </w:rPr>
    </w:pPr>
    <w:r>
      <w:rPr>
        <w:rFonts w:ascii="Calibri" w:eastAsiaTheme="minorEastAsia" w:hAnsi="Calibri" w:cs="Calibri"/>
        <w:sz w:val="16"/>
        <w:szCs w:val="16"/>
        <w:lang w:val="en-US"/>
      </w:rPr>
      <w:t>Registered Address: Pencalenick School, St Clement, Truro, TR1 1TE. Tel: 01872 520385</w:t>
    </w:r>
  </w:p>
  <w:p w14:paraId="07550A69" w14:textId="77777777" w:rsidR="00FD688E" w:rsidRDefault="00197C66">
    <w:pPr>
      <w:ind w:left="-567" w:right="-514"/>
      <w:jc w:val="center"/>
      <w:rPr>
        <w:sz w:val="16"/>
        <w:szCs w:val="16"/>
      </w:rPr>
    </w:pPr>
    <w:hyperlink r:id="rId1" w:history="1">
      <w:r w:rsidR="00986C95">
        <w:rPr>
          <w:rStyle w:val="Hyperlink"/>
          <w:sz w:val="16"/>
          <w:szCs w:val="16"/>
        </w:rPr>
        <w:t>www.specialpartnership.org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F9867" w14:textId="77777777" w:rsidR="00FD688E" w:rsidRDefault="00986C95">
      <w:r>
        <w:separator/>
      </w:r>
    </w:p>
  </w:footnote>
  <w:footnote w:type="continuationSeparator" w:id="0">
    <w:p w14:paraId="1EE0E6E3" w14:textId="77777777" w:rsidR="00FD688E" w:rsidRDefault="00986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6AE6" w14:textId="77777777" w:rsidR="00FD688E" w:rsidRDefault="00986C9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7C69BC8" wp14:editId="19532CF6">
          <wp:simplePos x="0" y="0"/>
          <wp:positionH relativeFrom="margin">
            <wp:posOffset>4483735</wp:posOffset>
          </wp:positionH>
          <wp:positionV relativeFrom="paragraph">
            <wp:posOffset>129540</wp:posOffset>
          </wp:positionV>
          <wp:extent cx="1308100" cy="923925"/>
          <wp:effectExtent l="0" t="0" r="6350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rnwall Creative - Special Partnership Trust (Logos - JPGs)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AC442" w14:textId="2B3835B3" w:rsidR="00FD688E" w:rsidRDefault="00FD6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4F3"/>
    <w:multiLevelType w:val="hybridMultilevel"/>
    <w:tmpl w:val="C02E4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3513"/>
    <w:multiLevelType w:val="hybridMultilevel"/>
    <w:tmpl w:val="A1FA68DA"/>
    <w:lvl w:ilvl="0" w:tplc="A6521CA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35E49"/>
    <w:multiLevelType w:val="hybridMultilevel"/>
    <w:tmpl w:val="9C921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151449">
    <w:abstractNumId w:val="2"/>
  </w:num>
  <w:num w:numId="2" w16cid:durableId="789207626">
    <w:abstractNumId w:val="1"/>
  </w:num>
  <w:num w:numId="3" w16cid:durableId="55562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88E"/>
    <w:rsid w:val="00046648"/>
    <w:rsid w:val="00053756"/>
    <w:rsid w:val="00067164"/>
    <w:rsid w:val="00075208"/>
    <w:rsid w:val="000A7B05"/>
    <w:rsid w:val="000D262C"/>
    <w:rsid w:val="00130298"/>
    <w:rsid w:val="00134C82"/>
    <w:rsid w:val="00170101"/>
    <w:rsid w:val="00197C66"/>
    <w:rsid w:val="002526D3"/>
    <w:rsid w:val="002A19E9"/>
    <w:rsid w:val="002E5EEE"/>
    <w:rsid w:val="00343A6C"/>
    <w:rsid w:val="003A3896"/>
    <w:rsid w:val="003C3C27"/>
    <w:rsid w:val="00472BCD"/>
    <w:rsid w:val="00482F09"/>
    <w:rsid w:val="004A3F5E"/>
    <w:rsid w:val="004B617F"/>
    <w:rsid w:val="0050636E"/>
    <w:rsid w:val="00524D7E"/>
    <w:rsid w:val="00576202"/>
    <w:rsid w:val="005C7253"/>
    <w:rsid w:val="005F0AE9"/>
    <w:rsid w:val="006E6693"/>
    <w:rsid w:val="007076C7"/>
    <w:rsid w:val="00781532"/>
    <w:rsid w:val="007A03A4"/>
    <w:rsid w:val="0083590C"/>
    <w:rsid w:val="00860D46"/>
    <w:rsid w:val="008F4313"/>
    <w:rsid w:val="00986C95"/>
    <w:rsid w:val="00A9327C"/>
    <w:rsid w:val="00AA3143"/>
    <w:rsid w:val="00B8691A"/>
    <w:rsid w:val="00C752F5"/>
    <w:rsid w:val="00D37DE5"/>
    <w:rsid w:val="00D5163A"/>
    <w:rsid w:val="00E0469E"/>
    <w:rsid w:val="00EF700C"/>
    <w:rsid w:val="00F801F4"/>
    <w:rsid w:val="00FD336D"/>
    <w:rsid w:val="00F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2D77EB"/>
  <w15:chartTrackingRefBased/>
  <w15:docId w15:val="{21FD2AB6-9B5B-45AB-8D31-11F0CFAE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Shruti" w:eastAsia="Times New Roman" w:hAnsi="Shrut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Pr>
      <w:rFonts w:ascii="Shruti" w:eastAsia="Times New Roman" w:hAnsi="Shrut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Shruti" w:eastAsia="Times New Roman" w:hAnsi="Shrut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rsid w:val="00D5163A"/>
    <w:pPr>
      <w:spacing w:before="105" w:after="105"/>
      <w:ind w:left="105" w:right="105"/>
      <w:jc w:val="left"/>
    </w:pPr>
    <w:rPr>
      <w:rFonts w:ascii="Verdana" w:eastAsia="Arial Unicode MS" w:hAnsi="Verdana" w:cs="Arial Unicode MS"/>
      <w:color w:val="333333"/>
      <w:sz w:val="17"/>
      <w:szCs w:val="17"/>
    </w:rPr>
  </w:style>
  <w:style w:type="paragraph" w:styleId="NoSpacing">
    <w:name w:val="No Spacing"/>
    <w:uiPriority w:val="1"/>
    <w:qFormat/>
    <w:rsid w:val="00D5163A"/>
    <w:pPr>
      <w:spacing w:after="0" w:line="240" w:lineRule="auto"/>
    </w:pPr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pencalenic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ecialpartnership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KaRowe</dc:creator>
  <cp:keywords/>
  <dc:description/>
  <cp:lastModifiedBy>Fiona Weller</cp:lastModifiedBy>
  <cp:revision>4</cp:revision>
  <cp:lastPrinted>2021-03-26T14:48:00Z</cp:lastPrinted>
  <dcterms:created xsi:type="dcterms:W3CDTF">2024-02-27T14:22:00Z</dcterms:created>
  <dcterms:modified xsi:type="dcterms:W3CDTF">2024-02-27T14:47:00Z</dcterms:modified>
</cp:coreProperties>
</file>