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8E0" w14:textId="337F8A0E" w:rsidR="00CD45F5" w:rsidRPr="00DE35E3" w:rsidRDefault="000E7C8A" w:rsidP="00CD45F5">
      <w:pPr>
        <w:pStyle w:val="NormalWeb"/>
        <w:spacing w:before="0" w:beforeAutospacing="0" w:after="0" w:afterAutospacing="0"/>
        <w:rPr>
          <w:rFonts w:ascii="Calibri" w:hAnsi="Calibri" w:cs="Calibri"/>
          <w:b/>
          <w:sz w:val="22"/>
          <w:szCs w:val="22"/>
        </w:rPr>
      </w:pPr>
      <w:r w:rsidRPr="00DE35E3">
        <w:rPr>
          <w:rFonts w:ascii="Calibri" w:hAnsi="Calibri" w:cs="Calibri"/>
          <w:b/>
          <w:sz w:val="22"/>
          <w:szCs w:val="22"/>
        </w:rPr>
        <w:t xml:space="preserve">Post: </w:t>
      </w:r>
      <w:r w:rsidR="000E74CB" w:rsidRPr="00DE35E3">
        <w:rPr>
          <w:rFonts w:ascii="Calibri" w:hAnsi="Calibri" w:cs="Calibri"/>
          <w:b/>
          <w:sz w:val="22"/>
          <w:szCs w:val="22"/>
        </w:rPr>
        <w:t>Teaching Assistant</w:t>
      </w:r>
    </w:p>
    <w:p w14:paraId="6DC84BA6" w14:textId="365DE206" w:rsidR="000E7C8A" w:rsidRPr="00DE35E3" w:rsidRDefault="000E7C8A" w:rsidP="00CD45F5">
      <w:pPr>
        <w:pStyle w:val="NormalWeb"/>
        <w:spacing w:before="0" w:beforeAutospacing="0" w:after="0" w:afterAutospacing="0"/>
        <w:rPr>
          <w:rFonts w:ascii="Calibri" w:hAnsi="Calibri" w:cs="Calibri"/>
          <w:b/>
          <w:sz w:val="22"/>
          <w:szCs w:val="22"/>
        </w:rPr>
      </w:pPr>
      <w:r w:rsidRPr="00DE35E3">
        <w:rPr>
          <w:rFonts w:ascii="Calibri" w:hAnsi="Calibri" w:cs="Calibri"/>
          <w:b/>
          <w:sz w:val="22"/>
          <w:szCs w:val="22"/>
        </w:rPr>
        <w:t xml:space="preserve">Close: </w:t>
      </w:r>
      <w:r w:rsidR="00D9486D">
        <w:rPr>
          <w:rFonts w:ascii="Calibri" w:hAnsi="Calibri" w:cs="Calibri"/>
          <w:b/>
          <w:sz w:val="22"/>
          <w:szCs w:val="22"/>
        </w:rPr>
        <w:t xml:space="preserve">0800 </w:t>
      </w:r>
      <w:r w:rsidR="00A25AFA">
        <w:rPr>
          <w:rFonts w:ascii="Calibri" w:hAnsi="Calibri" w:cs="Calibri"/>
          <w:b/>
          <w:sz w:val="22"/>
          <w:szCs w:val="22"/>
        </w:rPr>
        <w:t xml:space="preserve">Monday </w:t>
      </w:r>
      <w:r w:rsidR="004451FB">
        <w:rPr>
          <w:rFonts w:ascii="Calibri" w:hAnsi="Calibri" w:cs="Calibri"/>
          <w:b/>
          <w:sz w:val="22"/>
          <w:szCs w:val="22"/>
        </w:rPr>
        <w:t>1 November</w:t>
      </w:r>
      <w:r w:rsidR="00A25AFA">
        <w:rPr>
          <w:rFonts w:ascii="Calibri" w:hAnsi="Calibri" w:cs="Calibri"/>
          <w:b/>
          <w:sz w:val="22"/>
          <w:szCs w:val="22"/>
        </w:rPr>
        <w:t xml:space="preserve"> 2021</w:t>
      </w:r>
    </w:p>
    <w:p w14:paraId="4FD22AAC" w14:textId="3F2AAD20" w:rsidR="00CD45F5" w:rsidRDefault="000E7C8A" w:rsidP="00A25AFA">
      <w:pPr>
        <w:pStyle w:val="NormalWeb"/>
        <w:spacing w:before="0" w:beforeAutospacing="0" w:after="0" w:afterAutospacing="0"/>
        <w:rPr>
          <w:rFonts w:ascii="Calibri" w:hAnsi="Calibri" w:cs="Calibri"/>
          <w:b/>
          <w:sz w:val="22"/>
          <w:szCs w:val="22"/>
        </w:rPr>
      </w:pPr>
      <w:r w:rsidRPr="00DE35E3">
        <w:rPr>
          <w:rFonts w:ascii="Calibri" w:hAnsi="Calibri" w:cs="Calibri"/>
          <w:b/>
          <w:sz w:val="22"/>
          <w:szCs w:val="22"/>
        </w:rPr>
        <w:t xml:space="preserve">Interview: </w:t>
      </w:r>
      <w:r w:rsidR="00A25AFA">
        <w:rPr>
          <w:rFonts w:ascii="Calibri" w:hAnsi="Calibri" w:cs="Calibri"/>
          <w:b/>
          <w:sz w:val="22"/>
          <w:szCs w:val="22"/>
        </w:rPr>
        <w:t xml:space="preserve">Thursday </w:t>
      </w:r>
      <w:r w:rsidR="004451FB">
        <w:rPr>
          <w:rFonts w:ascii="Calibri" w:hAnsi="Calibri" w:cs="Calibri"/>
          <w:b/>
          <w:sz w:val="22"/>
          <w:szCs w:val="22"/>
        </w:rPr>
        <w:t>4 November</w:t>
      </w:r>
      <w:r w:rsidR="00A25AFA">
        <w:rPr>
          <w:rFonts w:ascii="Calibri" w:hAnsi="Calibri" w:cs="Calibri"/>
          <w:b/>
          <w:sz w:val="22"/>
          <w:szCs w:val="22"/>
        </w:rPr>
        <w:t xml:space="preserve"> 2021</w:t>
      </w:r>
    </w:p>
    <w:p w14:paraId="0E5DB342" w14:textId="77777777" w:rsidR="00A25AFA" w:rsidRDefault="00A25AFA" w:rsidP="00A25AFA">
      <w:pPr>
        <w:pStyle w:val="NormalWeb"/>
        <w:spacing w:before="0" w:beforeAutospacing="0" w:after="0" w:afterAutospacing="0"/>
      </w:pPr>
    </w:p>
    <w:p w14:paraId="57EF75EE" w14:textId="4B145446" w:rsidR="00741A17" w:rsidRDefault="00741A17" w:rsidP="007D5535">
      <w:pPr>
        <w:pStyle w:val="NoSpacing"/>
        <w:jc w:val="both"/>
        <w:rPr>
          <w:b/>
          <w:bCs/>
        </w:rPr>
      </w:pPr>
      <w:r>
        <w:rPr>
          <w:b/>
          <w:bCs/>
        </w:rPr>
        <w:t>The Role</w:t>
      </w:r>
    </w:p>
    <w:p w14:paraId="65F1D1D3" w14:textId="77777777" w:rsidR="00741A17" w:rsidRPr="00741A17" w:rsidRDefault="00741A17" w:rsidP="007D5535">
      <w:pPr>
        <w:pStyle w:val="NoSpacing"/>
        <w:jc w:val="both"/>
        <w:rPr>
          <w:b/>
          <w:bCs/>
        </w:rPr>
      </w:pPr>
    </w:p>
    <w:p w14:paraId="1522EF5E" w14:textId="43926C66" w:rsidR="00DE35E3" w:rsidRPr="00DE35E3" w:rsidRDefault="00DE35E3" w:rsidP="00DE35E3">
      <w:pPr>
        <w:pStyle w:val="NoSpacing"/>
        <w:jc w:val="both"/>
        <w:rPr>
          <w:rStyle w:val="Strong"/>
          <w:rFonts w:cstheme="minorHAnsi"/>
          <w:b w:val="0"/>
          <w:bdr w:val="none" w:sz="0" w:space="0" w:color="auto" w:frame="1"/>
          <w:shd w:val="clear" w:color="auto" w:fill="FFFFFF"/>
        </w:rPr>
      </w:pPr>
      <w:r w:rsidRPr="00DE35E3">
        <w:rPr>
          <w:rStyle w:val="Strong"/>
          <w:rFonts w:cstheme="minorHAnsi"/>
          <w:b w:val="0"/>
          <w:bdr w:val="none" w:sz="0" w:space="0" w:color="auto" w:frame="1"/>
          <w:shd w:val="clear" w:color="auto" w:fill="FFFFFF"/>
        </w:rPr>
        <w:t xml:space="preserve">Shoreham Academy </w:t>
      </w:r>
      <w:r w:rsidR="00981144">
        <w:rPr>
          <w:rStyle w:val="Strong"/>
          <w:rFonts w:cstheme="minorHAnsi"/>
          <w:b w:val="0"/>
          <w:bdr w:val="none" w:sz="0" w:space="0" w:color="auto" w:frame="1"/>
          <w:shd w:val="clear" w:color="auto" w:fill="FFFFFF"/>
        </w:rPr>
        <w:t>is seeking to appoint</w:t>
      </w:r>
      <w:r w:rsidRPr="00DE35E3">
        <w:rPr>
          <w:rStyle w:val="Strong"/>
          <w:rFonts w:cstheme="minorHAnsi"/>
          <w:b w:val="0"/>
          <w:bdr w:val="none" w:sz="0" w:space="0" w:color="auto" w:frame="1"/>
          <w:shd w:val="clear" w:color="auto" w:fill="FFFFFF"/>
        </w:rPr>
        <w:t xml:space="preserve"> enthusiastic, committed and empathetic Teaching Assistant</w:t>
      </w:r>
      <w:r w:rsidR="00981144">
        <w:rPr>
          <w:rStyle w:val="Strong"/>
          <w:rFonts w:cstheme="minorHAnsi"/>
          <w:b w:val="0"/>
          <w:bdr w:val="none" w:sz="0" w:space="0" w:color="auto" w:frame="1"/>
          <w:shd w:val="clear" w:color="auto" w:fill="FFFFFF"/>
        </w:rPr>
        <w:t xml:space="preserve">s to join our team </w:t>
      </w:r>
      <w:r w:rsidR="004F0EEE">
        <w:rPr>
          <w:rStyle w:val="Strong"/>
          <w:rFonts w:cstheme="minorHAnsi"/>
          <w:b w:val="0"/>
          <w:bdr w:val="none" w:sz="0" w:space="0" w:color="auto" w:frame="1"/>
          <w:shd w:val="clear" w:color="auto" w:fill="FFFFFF"/>
        </w:rPr>
        <w:t>as soon as possible</w:t>
      </w:r>
      <w:r w:rsidRPr="00DE35E3">
        <w:rPr>
          <w:rStyle w:val="Strong"/>
          <w:rFonts w:cstheme="minorHAnsi"/>
          <w:b w:val="0"/>
          <w:bdr w:val="none" w:sz="0" w:space="0" w:color="auto" w:frame="1"/>
          <w:shd w:val="clear" w:color="auto" w:fill="FFFFFF"/>
        </w:rPr>
        <w:t>. The successful applicant</w:t>
      </w:r>
      <w:r w:rsidR="00981144">
        <w:rPr>
          <w:rStyle w:val="Strong"/>
          <w:rFonts w:cstheme="minorHAnsi"/>
          <w:b w:val="0"/>
          <w:bdr w:val="none" w:sz="0" w:space="0" w:color="auto" w:frame="1"/>
          <w:shd w:val="clear" w:color="auto" w:fill="FFFFFF"/>
        </w:rPr>
        <w:t>s</w:t>
      </w:r>
      <w:r w:rsidRPr="00DE35E3">
        <w:rPr>
          <w:rStyle w:val="Strong"/>
          <w:rFonts w:cstheme="minorHAnsi"/>
          <w:b w:val="0"/>
          <w:bdr w:val="none" w:sz="0" w:space="0" w:color="auto" w:frame="1"/>
          <w:shd w:val="clear" w:color="auto" w:fill="FFFFFF"/>
        </w:rPr>
        <w:t xml:space="preserve"> will be expected to provide in-class support to students with a range of special educational needs.</w:t>
      </w:r>
      <w:r w:rsidR="0083429A">
        <w:rPr>
          <w:rStyle w:val="Strong"/>
          <w:rFonts w:cstheme="minorHAnsi"/>
          <w:b w:val="0"/>
          <w:bdr w:val="none" w:sz="0" w:space="0" w:color="auto" w:frame="1"/>
          <w:shd w:val="clear" w:color="auto" w:fill="FFFFFF"/>
        </w:rPr>
        <w:t xml:space="preserve"> </w:t>
      </w:r>
    </w:p>
    <w:p w14:paraId="4810EFE6" w14:textId="77777777" w:rsidR="00DE35E3" w:rsidRPr="00DE35E3" w:rsidRDefault="00DE35E3" w:rsidP="00DE35E3">
      <w:pPr>
        <w:pStyle w:val="NoSpacing"/>
        <w:jc w:val="both"/>
        <w:rPr>
          <w:rStyle w:val="Strong"/>
          <w:rFonts w:cstheme="minorHAnsi"/>
          <w:b w:val="0"/>
          <w:bdr w:val="none" w:sz="0" w:space="0" w:color="auto" w:frame="1"/>
          <w:shd w:val="clear" w:color="auto" w:fill="FFFFFF"/>
        </w:rPr>
      </w:pPr>
    </w:p>
    <w:p w14:paraId="7845979A" w14:textId="14995703" w:rsidR="00DE35E3" w:rsidRPr="00DE35E3" w:rsidRDefault="00DE35E3" w:rsidP="00DE35E3">
      <w:pPr>
        <w:pStyle w:val="NoSpacing"/>
        <w:jc w:val="both"/>
        <w:rPr>
          <w:lang w:val="en"/>
        </w:rPr>
      </w:pPr>
      <w:r w:rsidRPr="00DE35E3">
        <w:rPr>
          <w:rFonts w:cstheme="minorHAnsi"/>
          <w:shd w:val="clear" w:color="auto" w:fill="FFFFFF"/>
        </w:rPr>
        <w:t xml:space="preserve">The Learning Support department is a busy and productive part of the school and has a vibrant team of experienced leaders and support staff. The successful applicant </w:t>
      </w:r>
      <w:r w:rsidR="00DA0884">
        <w:rPr>
          <w:rFonts w:cstheme="minorHAnsi"/>
          <w:shd w:val="clear" w:color="auto" w:fill="FFFFFF"/>
        </w:rPr>
        <w:t xml:space="preserve">will </w:t>
      </w:r>
      <w:r w:rsidRPr="00DE35E3">
        <w:rPr>
          <w:rFonts w:cstheme="minorHAnsi"/>
          <w:shd w:val="clear" w:color="auto" w:fill="FFFFFF"/>
        </w:rPr>
        <w:t>be expected to provide an appropriate level of support across the school</w:t>
      </w:r>
      <w:r w:rsidRPr="00DE35E3">
        <w:rPr>
          <w:rFonts w:ascii="Arial" w:hAnsi="Arial" w:cs="Arial"/>
          <w:shd w:val="clear" w:color="auto" w:fill="FFFFFF"/>
        </w:rPr>
        <w:t>.</w:t>
      </w:r>
    </w:p>
    <w:p w14:paraId="7A7E1C77" w14:textId="464767AA" w:rsidR="00DE35E3" w:rsidRPr="00DE35E3" w:rsidRDefault="00DE35E3" w:rsidP="007D5535">
      <w:pPr>
        <w:pStyle w:val="NoSpacing"/>
        <w:jc w:val="both"/>
        <w:rPr>
          <w:lang w:val="en"/>
        </w:rPr>
      </w:pPr>
    </w:p>
    <w:p w14:paraId="3C60C09F" w14:textId="1A613211" w:rsidR="00DE35E3" w:rsidRPr="00DE35E3" w:rsidRDefault="00DE35E3" w:rsidP="007D5535">
      <w:pPr>
        <w:pStyle w:val="NoSpacing"/>
        <w:jc w:val="both"/>
        <w:rPr>
          <w:lang w:val="en"/>
        </w:rPr>
      </w:pPr>
      <w:r w:rsidRPr="00DE35E3">
        <w:rPr>
          <w:lang w:val="en"/>
        </w:rPr>
        <w:t>Working hours are 26.67 hours per week</w:t>
      </w:r>
      <w:r>
        <w:rPr>
          <w:lang w:val="en"/>
        </w:rPr>
        <w:t xml:space="preserve"> during school hours</w:t>
      </w:r>
      <w:r w:rsidRPr="00DE35E3">
        <w:rPr>
          <w:lang w:val="en"/>
        </w:rPr>
        <w:t>, however we would also welcome applications from candidates seeking flexible hours or a job share.</w:t>
      </w:r>
    </w:p>
    <w:p w14:paraId="32CD2606" w14:textId="504B2924" w:rsidR="00DE35E3" w:rsidRDefault="00DE35E3" w:rsidP="007D5535">
      <w:pPr>
        <w:pStyle w:val="NoSpacing"/>
        <w:jc w:val="both"/>
        <w:rPr>
          <w:lang w:val="en"/>
        </w:rPr>
      </w:pPr>
    </w:p>
    <w:p w14:paraId="6E761F1F" w14:textId="32535D62" w:rsidR="00CE0FD7" w:rsidRPr="001B64BE" w:rsidRDefault="00CE0FD7" w:rsidP="007D5535">
      <w:pPr>
        <w:pStyle w:val="NoSpacing"/>
        <w:jc w:val="both"/>
        <w:rPr>
          <w:b/>
          <w:bCs/>
          <w:lang w:val="en"/>
        </w:rPr>
      </w:pPr>
      <w:r>
        <w:rPr>
          <w:lang w:val="en"/>
        </w:rPr>
        <w:t xml:space="preserve">We encourage potential applicants to read the job description and person specification that is one of the attached documents.  If you fulfil the essential requirements within the person specification and think you would be an ideal candidate then we look forward to receiving your application.  </w:t>
      </w:r>
      <w:r w:rsidRPr="001B64BE">
        <w:rPr>
          <w:b/>
          <w:bCs/>
          <w:lang w:val="en"/>
        </w:rPr>
        <w:t xml:space="preserve">Please note that the deadline for applications is 8.00 am on </w:t>
      </w:r>
      <w:r w:rsidR="00A25AFA" w:rsidRPr="001B64BE">
        <w:rPr>
          <w:b/>
          <w:bCs/>
          <w:lang w:val="en"/>
        </w:rPr>
        <w:t xml:space="preserve">Monday </w:t>
      </w:r>
      <w:r w:rsidR="004451FB" w:rsidRPr="001B64BE">
        <w:rPr>
          <w:b/>
          <w:bCs/>
          <w:lang w:val="en"/>
        </w:rPr>
        <w:t>1 November</w:t>
      </w:r>
      <w:r w:rsidR="00183256" w:rsidRPr="001B64BE">
        <w:rPr>
          <w:b/>
          <w:bCs/>
          <w:lang w:val="en"/>
        </w:rPr>
        <w:t xml:space="preserve"> </w:t>
      </w:r>
      <w:r w:rsidR="002059EB" w:rsidRPr="001B64BE">
        <w:rPr>
          <w:b/>
          <w:bCs/>
          <w:lang w:val="en"/>
        </w:rPr>
        <w:t xml:space="preserve">2021 and shortlisted candidates need to be available to attend an interview on </w:t>
      </w:r>
      <w:r w:rsidR="00A25AFA" w:rsidRPr="001B64BE">
        <w:rPr>
          <w:b/>
          <w:bCs/>
          <w:lang w:val="en"/>
        </w:rPr>
        <w:t xml:space="preserve">Thursday </w:t>
      </w:r>
      <w:r w:rsidR="004451FB" w:rsidRPr="001B64BE">
        <w:rPr>
          <w:b/>
          <w:bCs/>
          <w:lang w:val="en"/>
        </w:rPr>
        <w:t>4 November</w:t>
      </w:r>
      <w:r w:rsidR="002059EB" w:rsidRPr="001B64BE">
        <w:rPr>
          <w:b/>
          <w:bCs/>
          <w:lang w:val="en"/>
        </w:rPr>
        <w:t xml:space="preserve"> 2021.</w:t>
      </w:r>
    </w:p>
    <w:p w14:paraId="2B622F67" w14:textId="4BE63D12" w:rsidR="002B6635" w:rsidRDefault="002B6635" w:rsidP="007D5535">
      <w:pPr>
        <w:pStyle w:val="NoSpacing"/>
        <w:jc w:val="both"/>
        <w:rPr>
          <w:lang w:val="en"/>
        </w:rPr>
      </w:pPr>
    </w:p>
    <w:p w14:paraId="54B417C5" w14:textId="77777777" w:rsidR="009E46F1" w:rsidRDefault="009E46F1" w:rsidP="009E46F1">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undertake an Enhanced DBS check with Barred List information prior to working in school. </w:t>
      </w:r>
      <w:r>
        <w:rPr>
          <w:rFonts w:ascii="Calibri" w:eastAsia="Calibri" w:hAnsi="Calibri" w:cs="Calibri"/>
        </w:rPr>
        <w:t xml:space="preserve"> </w:t>
      </w:r>
      <w:r w:rsidRPr="006D671D">
        <w:rPr>
          <w:rFonts w:ascii="Calibri" w:eastAsia="Calibri" w:hAnsi="Calibri" w:cs="Calibri"/>
        </w:rPr>
        <w:t>Two satisfactory references are required from all successful applicants, one of which must be the current or most recent employer.</w:t>
      </w:r>
      <w:r>
        <w:rPr>
          <w:rFonts w:ascii="Calibri" w:eastAsia="Calibri" w:hAnsi="Calibri" w:cs="Calibri"/>
        </w:rPr>
        <w:t xml:space="preserve"> </w:t>
      </w:r>
      <w:r w:rsidRPr="006D671D">
        <w:rPr>
          <w:rFonts w:ascii="Calibri" w:eastAsia="Calibri" w:hAnsi="Calibri" w:cs="Calibri"/>
        </w:rPr>
        <w:t>Prohibition order checks are undertaken for all newly appointed teachers and support staff who will be engaged in ‘teaching work’.</w:t>
      </w:r>
    </w:p>
    <w:p w14:paraId="1C00CF8A" w14:textId="77777777" w:rsidR="009E46F1" w:rsidRPr="006D671D" w:rsidRDefault="009E46F1" w:rsidP="009E46F1">
      <w:pPr>
        <w:spacing w:after="0" w:line="264" w:lineRule="auto"/>
        <w:jc w:val="both"/>
        <w:rPr>
          <w:rFonts w:ascii="Calibri" w:eastAsia="Calibri" w:hAnsi="Calibri" w:cs="Calibri"/>
        </w:rPr>
      </w:pPr>
    </w:p>
    <w:p w14:paraId="662694FB" w14:textId="77777777" w:rsidR="009E46F1" w:rsidRDefault="009E46F1" w:rsidP="009E46F1">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complete a medical questionnaire. </w:t>
      </w:r>
    </w:p>
    <w:p w14:paraId="712E55B2" w14:textId="77777777" w:rsidR="009E46F1" w:rsidRPr="006D671D" w:rsidRDefault="009E46F1" w:rsidP="009E46F1">
      <w:pPr>
        <w:spacing w:after="0" w:line="264" w:lineRule="auto"/>
        <w:jc w:val="both"/>
        <w:rPr>
          <w:rFonts w:ascii="Calibri" w:eastAsia="Calibri" w:hAnsi="Calibri" w:cs="Calibri"/>
        </w:rPr>
      </w:pPr>
    </w:p>
    <w:p w14:paraId="199A78D0" w14:textId="77777777" w:rsidR="009E46F1" w:rsidRDefault="009E46F1" w:rsidP="009E46F1">
      <w:pPr>
        <w:spacing w:after="0" w:line="240" w:lineRule="auto"/>
        <w:jc w:val="both"/>
        <w:rPr>
          <w:rFonts w:ascii="Calibri" w:eastAsia="Calibri" w:hAnsi="Calibri" w:cs="Calibri"/>
          <w:lang w:eastAsia="en-GB"/>
        </w:rPr>
      </w:pPr>
      <w:r w:rsidRPr="006D671D">
        <w:rPr>
          <w:rFonts w:ascii="Calibri" w:eastAsia="Calibri" w:hAnsi="Calibri" w:cs="Calibri"/>
        </w:rPr>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006D671D">
        <w:rPr>
          <w:rFonts w:ascii="Calibri" w:eastAsia="Calibri" w:hAnsi="Calibri" w:cs="Calibri"/>
          <w:lang w:eastAsia="en-GB"/>
        </w:rPr>
        <w:t>.</w:t>
      </w:r>
    </w:p>
    <w:p w14:paraId="561993CF" w14:textId="77777777" w:rsidR="009E46F1" w:rsidRPr="006D671D" w:rsidRDefault="009E46F1" w:rsidP="009E46F1">
      <w:pPr>
        <w:spacing w:after="0" w:line="240" w:lineRule="auto"/>
        <w:jc w:val="both"/>
        <w:rPr>
          <w:rFonts w:ascii="Calibri" w:eastAsia="Calibri" w:hAnsi="Calibri" w:cs="Calibri"/>
          <w:lang w:eastAsia="en-GB"/>
        </w:rPr>
      </w:pPr>
    </w:p>
    <w:p w14:paraId="2E485AA5" w14:textId="77777777" w:rsidR="009E46F1" w:rsidRDefault="009E46F1" w:rsidP="009E46F1">
      <w:pPr>
        <w:spacing w:after="0" w:line="264" w:lineRule="auto"/>
        <w:jc w:val="both"/>
        <w:rPr>
          <w:rFonts w:ascii="Calibri" w:eastAsia="Calibri" w:hAnsi="Calibri" w:cs="Calibri"/>
        </w:rPr>
      </w:pPr>
      <w:r w:rsidRPr="006D671D">
        <w:rPr>
          <w:rFonts w:ascii="Calibri" w:eastAsia="Calibri" w:hAnsi="Calibri" w:cs="Calibri"/>
        </w:rPr>
        <w:t>All new employees will be required to read and sign the annual Staff Student Relationship letter upon joining the Academy.</w:t>
      </w:r>
    </w:p>
    <w:p w14:paraId="28CA3BBE" w14:textId="77777777" w:rsidR="009E46F1" w:rsidRPr="006D671D" w:rsidRDefault="009E46F1" w:rsidP="009E46F1">
      <w:pPr>
        <w:spacing w:after="0" w:line="264" w:lineRule="auto"/>
        <w:jc w:val="both"/>
        <w:rPr>
          <w:rFonts w:ascii="Calibri" w:eastAsia="Calibri" w:hAnsi="Calibri" w:cs="Calibri"/>
        </w:rPr>
      </w:pPr>
    </w:p>
    <w:p w14:paraId="7162ACA8" w14:textId="77777777" w:rsidR="009E46F1" w:rsidRPr="006D671D" w:rsidRDefault="009E46F1" w:rsidP="009E46F1">
      <w:pPr>
        <w:spacing w:after="0" w:line="240" w:lineRule="auto"/>
        <w:jc w:val="both"/>
        <w:rPr>
          <w:rFonts w:ascii="Calibri" w:eastAsia="Calibri" w:hAnsi="Calibri" w:cs="Calibri"/>
          <w:i/>
          <w:iCs/>
        </w:rPr>
      </w:pPr>
      <w:r w:rsidRPr="006D671D">
        <w:rPr>
          <w:rFonts w:ascii="Calibri" w:eastAsia="Calibri" w:hAnsi="Calibri" w:cs="Calibri"/>
        </w:rPr>
        <w:t>All new employees are required to complete three online safeguarding modules prior to starting work.</w:t>
      </w:r>
    </w:p>
    <w:p w14:paraId="7186918E" w14:textId="77777777" w:rsidR="009E46F1" w:rsidRPr="006D671D" w:rsidRDefault="009E46F1" w:rsidP="009E46F1">
      <w:pPr>
        <w:spacing w:after="0" w:line="264" w:lineRule="auto"/>
        <w:jc w:val="both"/>
        <w:rPr>
          <w:rFonts w:ascii="Calibri" w:eastAsia="Calibri" w:hAnsi="Calibri" w:cs="Calibri"/>
          <w:b/>
          <w:bCs/>
        </w:rPr>
      </w:pPr>
    </w:p>
    <w:p w14:paraId="528ADD69" w14:textId="77777777" w:rsidR="009E46F1" w:rsidRPr="006D671D" w:rsidRDefault="009E46F1" w:rsidP="009E46F1">
      <w:pPr>
        <w:spacing w:after="0" w:line="240" w:lineRule="auto"/>
        <w:jc w:val="both"/>
        <w:rPr>
          <w:rFonts w:ascii="Calibri" w:eastAsia="Calibri" w:hAnsi="Calibri" w:cs="Calibri"/>
        </w:rPr>
      </w:pPr>
    </w:p>
    <w:p w14:paraId="345CE37B" w14:textId="77777777" w:rsidR="009E46F1" w:rsidRPr="006D671D" w:rsidRDefault="009E46F1" w:rsidP="009E46F1">
      <w:pPr>
        <w:spacing w:after="0" w:line="240" w:lineRule="auto"/>
        <w:jc w:val="both"/>
        <w:rPr>
          <w:rFonts w:ascii="Calibri" w:eastAsia="Calibri" w:hAnsi="Calibri" w:cs="Calibri"/>
        </w:rPr>
      </w:pPr>
      <w:r w:rsidRPr="006D671D">
        <w:rPr>
          <w:rFonts w:ascii="Calibri" w:eastAsia="Calibri" w:hAnsi="Calibri" w:cs="Calibri"/>
        </w:rPr>
        <w:t>Evidence of an individual’s right to work in the UK will be checked at interview.</w:t>
      </w:r>
      <w:r>
        <w:rPr>
          <w:rFonts w:ascii="Calibri" w:eastAsia="Calibri" w:hAnsi="Calibri" w:cs="Calibri"/>
        </w:rPr>
        <w:t xml:space="preserve">  </w:t>
      </w:r>
      <w:r w:rsidRPr="006D671D">
        <w:rPr>
          <w:rFonts w:ascii="Calibri" w:eastAsia="Calibri" w:hAnsi="Calibri" w:cs="Calibri"/>
        </w:rPr>
        <w:t>Verification of any mandatory professional qualifications and professional status; relevant certificates or a letter of confirmation from the awarding institution must be provided at interview.</w:t>
      </w:r>
    </w:p>
    <w:p w14:paraId="5AC1B7C6" w14:textId="77777777" w:rsidR="009E46F1" w:rsidRPr="00DE35E3" w:rsidRDefault="009E46F1" w:rsidP="007D5535">
      <w:pPr>
        <w:pStyle w:val="NoSpacing"/>
        <w:jc w:val="both"/>
        <w:rPr>
          <w:lang w:val="en"/>
        </w:rPr>
      </w:pPr>
    </w:p>
    <w:p w14:paraId="2F8B5ACD" w14:textId="77777777" w:rsidR="000759D1" w:rsidRPr="00DE35E3" w:rsidRDefault="000759D1" w:rsidP="007D5535">
      <w:pPr>
        <w:pStyle w:val="NoSpacing"/>
        <w:jc w:val="both"/>
        <w:rPr>
          <w:lang w:val="en"/>
        </w:rPr>
      </w:pPr>
    </w:p>
    <w:p w14:paraId="51805387" w14:textId="77777777" w:rsidR="00CD45F5" w:rsidRPr="00DE35E3" w:rsidRDefault="00CD45F5" w:rsidP="007D5535">
      <w:pPr>
        <w:pStyle w:val="NoSpacing"/>
        <w:jc w:val="both"/>
      </w:pPr>
      <w:r w:rsidRPr="00DE35E3">
        <w:rPr>
          <w:b/>
          <w:bCs/>
        </w:rPr>
        <w:t xml:space="preserve">About you: </w:t>
      </w:r>
    </w:p>
    <w:p w14:paraId="43113956" w14:textId="77777777" w:rsidR="00CD45F5" w:rsidRPr="00DE35E3" w:rsidRDefault="00CD45F5" w:rsidP="007D5535">
      <w:pPr>
        <w:pStyle w:val="NoSpacing"/>
        <w:jc w:val="both"/>
      </w:pPr>
      <w:r w:rsidRPr="00DE35E3">
        <w:t> </w:t>
      </w:r>
    </w:p>
    <w:p w14:paraId="6326A703" w14:textId="77777777" w:rsidR="004A6FEE" w:rsidRPr="00DE35E3" w:rsidRDefault="004A6FEE" w:rsidP="004A6FEE">
      <w:pPr>
        <w:jc w:val="both"/>
        <w:rPr>
          <w:rFonts w:ascii="Calibri" w:hAnsi="Calibri"/>
          <w:lang w:val="en"/>
        </w:rPr>
      </w:pPr>
      <w:r w:rsidRPr="00DE35E3">
        <w:rPr>
          <w:rFonts w:ascii="Calibri" w:hAnsi="Calibri"/>
          <w:lang w:val="en"/>
        </w:rPr>
        <w:t xml:space="preserve">We are looking for a suitably experienced, enthusiastic, driven, hardworking individual who </w:t>
      </w:r>
      <w:proofErr w:type="gramStart"/>
      <w:r w:rsidRPr="00DE35E3">
        <w:rPr>
          <w:rFonts w:ascii="Calibri" w:hAnsi="Calibri"/>
          <w:lang w:val="en"/>
        </w:rPr>
        <w:t>is able to</w:t>
      </w:r>
      <w:proofErr w:type="gramEnd"/>
      <w:r w:rsidRPr="00DE35E3">
        <w:rPr>
          <w:rFonts w:ascii="Calibri" w:hAnsi="Calibri"/>
          <w:lang w:val="en"/>
        </w:rPr>
        <w:t xml:space="preserve"> use their own initiative and can relate to and establish an excellent rapport with students.</w:t>
      </w:r>
    </w:p>
    <w:p w14:paraId="3CF35E2D" w14:textId="1D42A05F" w:rsidR="000E7C8A" w:rsidRPr="00DE35E3" w:rsidRDefault="004A6FEE" w:rsidP="004A6FEE">
      <w:pPr>
        <w:jc w:val="both"/>
        <w:rPr>
          <w:rFonts w:ascii="Calibri" w:hAnsi="Calibri"/>
          <w:lang w:val="en"/>
        </w:rPr>
      </w:pPr>
      <w:r w:rsidRPr="00DE35E3">
        <w:rPr>
          <w:rFonts w:ascii="Calibri" w:hAnsi="Calibri"/>
          <w:lang w:val="en"/>
        </w:rPr>
        <w:lastRenderedPageBreak/>
        <w:t>If you have the ambition and vision to secure the very best outcomes for all students and fulfil our requirements for this position, this could be the perfect opportunity for you. Shoreham Academy aspires to being a ‘Great School</w:t>
      </w:r>
      <w:proofErr w:type="gramStart"/>
      <w:r w:rsidRPr="00DE35E3">
        <w:rPr>
          <w:rFonts w:ascii="Calibri" w:hAnsi="Calibri"/>
          <w:lang w:val="en"/>
        </w:rPr>
        <w:t>’</w:t>
      </w:r>
      <w:proofErr w:type="gramEnd"/>
      <w:r w:rsidRPr="00DE35E3">
        <w:rPr>
          <w:rFonts w:ascii="Calibri" w:hAnsi="Calibri"/>
          <w:lang w:val="en"/>
        </w:rPr>
        <w:t xml:space="preserve"> so we need great people to be able achieve this.</w:t>
      </w:r>
    </w:p>
    <w:p w14:paraId="2C4E9FC1" w14:textId="183957FF" w:rsidR="00757EE6" w:rsidRDefault="00757EE6" w:rsidP="007D5535">
      <w:pPr>
        <w:pStyle w:val="NoSpacing"/>
        <w:jc w:val="both"/>
        <w:rPr>
          <w:lang w:val="en"/>
        </w:rPr>
      </w:pPr>
    </w:p>
    <w:p w14:paraId="6AF199CA" w14:textId="77777777" w:rsidR="0030595F" w:rsidRPr="000E7C8A" w:rsidRDefault="0030595F" w:rsidP="007D5535">
      <w:pPr>
        <w:pStyle w:val="NoSpacing"/>
        <w:jc w:val="both"/>
        <w:rPr>
          <w:lang w:val="en"/>
        </w:rPr>
      </w:pPr>
    </w:p>
    <w:p w14:paraId="14517A6A" w14:textId="77777777" w:rsidR="00CD45F5" w:rsidRPr="000E7C8A" w:rsidRDefault="00CD45F5" w:rsidP="007D5535">
      <w:pPr>
        <w:pStyle w:val="NoSpacing"/>
        <w:jc w:val="both"/>
      </w:pPr>
    </w:p>
    <w:sectPr w:rsidR="00CD45F5" w:rsidRPr="000E7C8A" w:rsidSect="000E7C8A">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284F" w14:textId="77777777" w:rsidR="003855B0" w:rsidRDefault="003855B0" w:rsidP="00CD45F5">
      <w:pPr>
        <w:spacing w:after="0" w:line="240" w:lineRule="auto"/>
      </w:pPr>
      <w:r>
        <w:separator/>
      </w:r>
    </w:p>
  </w:endnote>
  <w:endnote w:type="continuationSeparator" w:id="0">
    <w:p w14:paraId="712EE32F" w14:textId="77777777" w:rsidR="003855B0" w:rsidRDefault="003855B0"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3855B0" w:rsidRDefault="003855B0">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23BE" w14:textId="77777777" w:rsidR="003855B0" w:rsidRDefault="003855B0" w:rsidP="00CD45F5">
      <w:pPr>
        <w:spacing w:after="0" w:line="240" w:lineRule="auto"/>
      </w:pPr>
      <w:r>
        <w:separator/>
      </w:r>
    </w:p>
  </w:footnote>
  <w:footnote w:type="continuationSeparator" w:id="0">
    <w:p w14:paraId="0E95D169" w14:textId="77777777" w:rsidR="003855B0" w:rsidRDefault="003855B0" w:rsidP="00CD4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759D1"/>
    <w:rsid w:val="000E74CB"/>
    <w:rsid w:val="000E7C8A"/>
    <w:rsid w:val="001232DA"/>
    <w:rsid w:val="00183256"/>
    <w:rsid w:val="001B64BE"/>
    <w:rsid w:val="001C617B"/>
    <w:rsid w:val="001D4C50"/>
    <w:rsid w:val="002016F8"/>
    <w:rsid w:val="002059EB"/>
    <w:rsid w:val="002557DC"/>
    <w:rsid w:val="002A233D"/>
    <w:rsid w:val="002B6635"/>
    <w:rsid w:val="0030595F"/>
    <w:rsid w:val="003855B0"/>
    <w:rsid w:val="003D63C7"/>
    <w:rsid w:val="004451FB"/>
    <w:rsid w:val="00457B85"/>
    <w:rsid w:val="00487770"/>
    <w:rsid w:val="004961CF"/>
    <w:rsid w:val="004A6FEE"/>
    <w:rsid w:val="004F0EEE"/>
    <w:rsid w:val="005D204F"/>
    <w:rsid w:val="00701FA1"/>
    <w:rsid w:val="00741A17"/>
    <w:rsid w:val="00757EE6"/>
    <w:rsid w:val="007D5535"/>
    <w:rsid w:val="0083429A"/>
    <w:rsid w:val="00847F32"/>
    <w:rsid w:val="008A59C0"/>
    <w:rsid w:val="009706C8"/>
    <w:rsid w:val="00981144"/>
    <w:rsid w:val="009D48C7"/>
    <w:rsid w:val="009E46F1"/>
    <w:rsid w:val="00A25AFA"/>
    <w:rsid w:val="00A30D3B"/>
    <w:rsid w:val="00A37200"/>
    <w:rsid w:val="00BA6D15"/>
    <w:rsid w:val="00BE03E0"/>
    <w:rsid w:val="00C653D5"/>
    <w:rsid w:val="00CD45F5"/>
    <w:rsid w:val="00CE0FD7"/>
    <w:rsid w:val="00D9486D"/>
    <w:rsid w:val="00DA0884"/>
    <w:rsid w:val="00DE35E3"/>
    <w:rsid w:val="00E339E0"/>
    <w:rsid w:val="00EA5506"/>
    <w:rsid w:val="00F0342F"/>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 w:type="character" w:styleId="Strong">
    <w:name w:val="Strong"/>
    <w:basedOn w:val="DefaultParagraphFont"/>
    <w:uiPriority w:val="22"/>
    <w:qFormat/>
    <w:rsid w:val="00DE3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46d559c-8262-490b-9e24-7206577435a4">Employer Value Proposition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A4F79B410F64A97A77DF94E020635" ma:contentTypeVersion="1" ma:contentTypeDescription="Create a new document." ma:contentTypeScope="" ma:versionID="bc493e97b18cd0fc92c280efbca3f1c1">
  <xsd:schema xmlns:xsd="http://www.w3.org/2001/XMLSchema" xmlns:xs="http://www.w3.org/2001/XMLSchema" xmlns:p="http://schemas.microsoft.com/office/2006/metadata/properties" xmlns:ns2="c46d559c-8262-490b-9e24-7206577435a4" targetNamespace="http://schemas.microsoft.com/office/2006/metadata/properties" ma:root="true" ma:fieldsID="1bdea4d4d5c7fb6446b2e9149ddf8e6f" ns2:_="">
    <xsd:import namespace="c46d559c-8262-490b-9e24-720657743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d559c-8262-490b-9e24-7206577435a4"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ertising"/>
          <xsd:enumeration value="Employee Referral Scheme"/>
          <xsd:enumeration value="Incentives"/>
          <xsd:enumeration value="Vacancy Pages"/>
          <xsd:enumeration value="What To Do If Someone Resigns"/>
          <xsd:enumeration value="Workforce Planning and Flight Risks"/>
          <xsd:enumeration value="Employer Value Proposition"/>
          <xsd:enumeration value="Onboarding and Indu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BB844-1231-4EC2-90A6-F4C622AD7E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6d559c-8262-490b-9e24-7206577435a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3.xml><?xml version="1.0" encoding="utf-8"?>
<ds:datastoreItem xmlns:ds="http://schemas.openxmlformats.org/officeDocument/2006/customXml" ds:itemID="{B40CBBD7-52BE-4224-839F-65D67763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ATS Advert Text Template</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3</cp:revision>
  <dcterms:created xsi:type="dcterms:W3CDTF">2021-10-06T11:26:00Z</dcterms:created>
  <dcterms:modified xsi:type="dcterms:W3CDTF">2021-10-06T11:28:00Z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0x010100699A4F79B410F64A97A77DF94E020635</vt:lpwstr>
  </property>
</Properties>
</file>