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DC" w:rsidRDefault="001852DC" w:rsidP="001852DC">
      <w:pPr>
        <w:pStyle w:val="Default"/>
      </w:pPr>
    </w:p>
    <w:p w:rsidR="001852DC" w:rsidRDefault="001852DC" w:rsidP="001852DC">
      <w:pPr>
        <w:pStyle w:val="Default"/>
        <w:rPr>
          <w:rFonts w:cstheme="minorBidi"/>
          <w:color w:val="auto"/>
        </w:rPr>
      </w:pPr>
      <w:r>
        <w:t xml:space="preserve"> </w:t>
      </w:r>
    </w:p>
    <w:p w:rsidR="001852DC" w:rsidRDefault="001852DC" w:rsidP="001852DC">
      <w:pPr>
        <w:pStyle w:val="Default"/>
        <w:rPr>
          <w:rFonts w:cstheme="minorBidi"/>
          <w:color w:val="auto"/>
        </w:rPr>
      </w:pPr>
    </w:p>
    <w:p w:rsidR="001852DC" w:rsidRDefault="001852DC" w:rsidP="001852DC">
      <w:pPr>
        <w:pStyle w:val="Default"/>
        <w:rPr>
          <w:rFonts w:cstheme="minorBidi"/>
          <w:color w:val="auto"/>
        </w:rPr>
      </w:pPr>
      <w:r>
        <w:rPr>
          <w:rFonts w:cstheme="minorBidi"/>
          <w:noProof/>
          <w:color w:val="auto"/>
          <w:lang w:eastAsia="en-GB"/>
        </w:rPr>
        <w:drawing>
          <wp:inline distT="0" distB="0" distL="0" distR="0">
            <wp:extent cx="1352550" cy="1014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 Year 3.JPG"/>
                    <pic:cNvPicPr/>
                  </pic:nvPicPr>
                  <pic:blipFill>
                    <a:blip r:embed="rId7">
                      <a:extLst>
                        <a:ext uri="{28A0092B-C50C-407E-A947-70E740481C1C}">
                          <a14:useLocalDpi xmlns:a14="http://schemas.microsoft.com/office/drawing/2010/main" val="0"/>
                        </a:ext>
                      </a:extLst>
                    </a:blip>
                    <a:stretch>
                      <a:fillRect/>
                    </a:stretch>
                  </pic:blipFill>
                  <pic:spPr>
                    <a:xfrm>
                      <a:off x="0" y="0"/>
                      <a:ext cx="1352550" cy="1014413"/>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589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tar 1.JPG"/>
                    <pic:cNvPicPr/>
                  </pic:nvPicPr>
                  <pic:blipFill>
                    <a:blip r:embed="rId8">
                      <a:extLst>
                        <a:ext uri="{28A0092B-C50C-407E-A947-70E740481C1C}">
                          <a14:useLocalDpi xmlns:a14="http://schemas.microsoft.com/office/drawing/2010/main" val="0"/>
                        </a:ext>
                      </a:extLst>
                    </a:blip>
                    <a:stretch>
                      <a:fillRect/>
                    </a:stretch>
                  </pic:blipFill>
                  <pic:spPr>
                    <a:xfrm>
                      <a:off x="0" y="0"/>
                      <a:ext cx="1361755" cy="1021316"/>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81125" cy="103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letic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2634" cy="1032763"/>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52550" cy="10144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 Lim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9893" cy="1019994"/>
                    </a:xfrm>
                    <a:prstGeom prst="rect">
                      <a:avLst/>
                    </a:prstGeom>
                  </pic:spPr>
                </pic:pic>
              </a:graphicData>
            </a:graphic>
          </wp:inline>
        </w:drawing>
      </w:r>
    </w:p>
    <w:p w:rsidR="001852DC" w:rsidRDefault="001852DC" w:rsidP="001852DC">
      <w:pPr>
        <w:pStyle w:val="Default"/>
        <w:jc w:val="center"/>
        <w:rPr>
          <w:b/>
          <w:bCs/>
          <w:color w:val="auto"/>
          <w:sz w:val="28"/>
          <w:szCs w:val="28"/>
        </w:rPr>
      </w:pPr>
    </w:p>
    <w:p w:rsidR="001852DC" w:rsidRDefault="001852DC" w:rsidP="001852DC">
      <w:pPr>
        <w:pStyle w:val="Default"/>
        <w:jc w:val="center"/>
        <w:rPr>
          <w:b/>
          <w:bCs/>
          <w:color w:val="auto"/>
          <w:sz w:val="28"/>
          <w:szCs w:val="28"/>
        </w:rPr>
      </w:pPr>
    </w:p>
    <w:p w:rsidR="001852DC" w:rsidRDefault="001852DC" w:rsidP="001852DC">
      <w:pPr>
        <w:pStyle w:val="Default"/>
        <w:jc w:val="center"/>
        <w:rPr>
          <w:b/>
          <w:bCs/>
          <w:color w:val="auto"/>
          <w:sz w:val="28"/>
          <w:szCs w:val="28"/>
        </w:rPr>
      </w:pPr>
    </w:p>
    <w:p w:rsidR="001852DC" w:rsidRDefault="001852DC" w:rsidP="001852DC">
      <w:pPr>
        <w:pStyle w:val="Default"/>
        <w:jc w:val="center"/>
        <w:rPr>
          <w:color w:val="auto"/>
          <w:sz w:val="28"/>
          <w:szCs w:val="28"/>
        </w:rPr>
      </w:pPr>
      <w:r>
        <w:rPr>
          <w:b/>
          <w:bCs/>
          <w:color w:val="auto"/>
          <w:sz w:val="28"/>
          <w:szCs w:val="28"/>
        </w:rPr>
        <w:t xml:space="preserve">We are looking for </w:t>
      </w:r>
      <w:r w:rsidR="001A3663">
        <w:rPr>
          <w:b/>
          <w:bCs/>
          <w:color w:val="auto"/>
          <w:sz w:val="28"/>
          <w:szCs w:val="28"/>
        </w:rPr>
        <w:t xml:space="preserve">an </w:t>
      </w:r>
      <w:r>
        <w:rPr>
          <w:b/>
          <w:bCs/>
          <w:color w:val="auto"/>
          <w:sz w:val="28"/>
          <w:szCs w:val="28"/>
        </w:rPr>
        <w:t>outstanding and inspirational</w:t>
      </w:r>
    </w:p>
    <w:p w:rsidR="001852DC" w:rsidRDefault="001852DC" w:rsidP="001852DC">
      <w:pPr>
        <w:pStyle w:val="Default"/>
        <w:jc w:val="center"/>
        <w:rPr>
          <w:b/>
          <w:bCs/>
          <w:color w:val="auto"/>
          <w:sz w:val="32"/>
          <w:szCs w:val="32"/>
        </w:rPr>
      </w:pPr>
    </w:p>
    <w:p w:rsidR="001852DC" w:rsidRDefault="001852DC" w:rsidP="001852DC">
      <w:pPr>
        <w:pStyle w:val="Default"/>
        <w:jc w:val="center"/>
        <w:rPr>
          <w:b/>
          <w:bCs/>
          <w:color w:val="auto"/>
          <w:sz w:val="32"/>
          <w:szCs w:val="32"/>
        </w:rPr>
      </w:pPr>
    </w:p>
    <w:p w:rsidR="001852DC" w:rsidRDefault="004F081C" w:rsidP="001852DC">
      <w:pPr>
        <w:pStyle w:val="Default"/>
        <w:jc w:val="center"/>
        <w:rPr>
          <w:color w:val="auto"/>
          <w:sz w:val="32"/>
          <w:szCs w:val="32"/>
        </w:rPr>
      </w:pPr>
      <w:r>
        <w:rPr>
          <w:b/>
          <w:bCs/>
          <w:color w:val="auto"/>
          <w:sz w:val="32"/>
          <w:szCs w:val="32"/>
        </w:rPr>
        <w:t>Teaching Assistant</w:t>
      </w:r>
    </w:p>
    <w:p w:rsidR="001852DC" w:rsidRDefault="001852DC" w:rsidP="001852DC">
      <w:pPr>
        <w:pStyle w:val="Default"/>
        <w:jc w:val="center"/>
        <w:rPr>
          <w:b/>
          <w:bCs/>
          <w:color w:val="auto"/>
          <w:sz w:val="28"/>
          <w:szCs w:val="28"/>
        </w:rPr>
      </w:pPr>
      <w:proofErr w:type="gramStart"/>
      <w:r>
        <w:rPr>
          <w:b/>
          <w:bCs/>
          <w:color w:val="auto"/>
          <w:sz w:val="28"/>
          <w:szCs w:val="28"/>
        </w:rPr>
        <w:t>to</w:t>
      </w:r>
      <w:proofErr w:type="gramEnd"/>
      <w:r>
        <w:rPr>
          <w:b/>
          <w:bCs/>
          <w:color w:val="auto"/>
          <w:sz w:val="28"/>
          <w:szCs w:val="28"/>
        </w:rPr>
        <w:t xml:space="preserve"> join our team in </w:t>
      </w:r>
      <w:r w:rsidR="004F081C">
        <w:rPr>
          <w:b/>
          <w:bCs/>
          <w:color w:val="auto"/>
          <w:sz w:val="28"/>
          <w:szCs w:val="28"/>
        </w:rPr>
        <w:t>October</w:t>
      </w:r>
      <w:r w:rsidR="005F2925">
        <w:rPr>
          <w:b/>
          <w:bCs/>
          <w:color w:val="auto"/>
          <w:sz w:val="28"/>
          <w:szCs w:val="28"/>
        </w:rPr>
        <w:t xml:space="preserve"> 2022</w:t>
      </w:r>
    </w:p>
    <w:p w:rsidR="001852DC" w:rsidRDefault="001852DC" w:rsidP="001852DC">
      <w:pPr>
        <w:pStyle w:val="Default"/>
        <w:jc w:val="center"/>
        <w:rPr>
          <w:color w:val="auto"/>
          <w:sz w:val="28"/>
          <w:szCs w:val="28"/>
        </w:rPr>
      </w:pPr>
    </w:p>
    <w:p w:rsidR="001852DC" w:rsidRDefault="001852DC" w:rsidP="001852DC">
      <w:pPr>
        <w:pStyle w:val="Default"/>
        <w:jc w:val="center"/>
        <w:rPr>
          <w:color w:val="auto"/>
          <w:sz w:val="23"/>
          <w:szCs w:val="23"/>
        </w:rPr>
      </w:pPr>
      <w:r>
        <w:rPr>
          <w:color w:val="auto"/>
          <w:sz w:val="23"/>
          <w:szCs w:val="23"/>
        </w:rPr>
        <w:t>St James is a friendly, one form entry, Church of England primary school in Muswell Hill, North London N10.</w:t>
      </w:r>
    </w:p>
    <w:p w:rsidR="00863F6A" w:rsidRDefault="00863F6A" w:rsidP="001852DC">
      <w:pPr>
        <w:pStyle w:val="Default"/>
        <w:jc w:val="center"/>
        <w:rPr>
          <w:color w:val="auto"/>
          <w:sz w:val="23"/>
          <w:szCs w:val="23"/>
        </w:rPr>
      </w:pPr>
    </w:p>
    <w:p w:rsidR="00863F6A" w:rsidRDefault="00863F6A" w:rsidP="001852DC">
      <w:pPr>
        <w:pStyle w:val="Default"/>
        <w:jc w:val="center"/>
        <w:rPr>
          <w:color w:val="auto"/>
          <w:sz w:val="23"/>
          <w:szCs w:val="23"/>
        </w:rPr>
      </w:pPr>
    </w:p>
    <w:p w:rsidR="001852DC" w:rsidRDefault="001852DC" w:rsidP="001852DC">
      <w:pPr>
        <w:pStyle w:val="Default"/>
        <w:jc w:val="center"/>
        <w:rPr>
          <w:color w:val="auto"/>
          <w:sz w:val="23"/>
          <w:szCs w:val="23"/>
        </w:rPr>
      </w:pPr>
    </w:p>
    <w:p w:rsidR="001852DC" w:rsidRPr="00863F6A" w:rsidRDefault="001852DC" w:rsidP="001852DC">
      <w:pPr>
        <w:pStyle w:val="Default"/>
        <w:jc w:val="center"/>
        <w:rPr>
          <w:b/>
          <w:color w:val="auto"/>
          <w:sz w:val="23"/>
          <w:szCs w:val="23"/>
        </w:rPr>
      </w:pPr>
      <w:r w:rsidRPr="00863F6A">
        <w:rPr>
          <w:b/>
          <w:color w:val="auto"/>
          <w:sz w:val="23"/>
          <w:szCs w:val="23"/>
        </w:rPr>
        <w:t xml:space="preserve">Our </w:t>
      </w:r>
      <w:r w:rsidR="005F2925">
        <w:rPr>
          <w:b/>
          <w:color w:val="auto"/>
          <w:sz w:val="23"/>
          <w:szCs w:val="23"/>
        </w:rPr>
        <w:t>Executive Head is Mrs Geraldine Gallagher and our Head of School is Mrs Jessica Williams</w:t>
      </w:r>
    </w:p>
    <w:p w:rsidR="001852DC" w:rsidRDefault="001852DC" w:rsidP="001852DC">
      <w:pPr>
        <w:pStyle w:val="Default"/>
        <w:jc w:val="center"/>
        <w:rPr>
          <w:color w:val="auto"/>
          <w:sz w:val="23"/>
          <w:szCs w:val="23"/>
        </w:rPr>
      </w:pPr>
    </w:p>
    <w:p w:rsidR="001852DC" w:rsidRDefault="001852DC" w:rsidP="001852DC">
      <w:pPr>
        <w:pStyle w:val="Default"/>
        <w:jc w:val="center"/>
        <w:rPr>
          <w:color w:val="auto"/>
          <w:sz w:val="23"/>
          <w:szCs w:val="23"/>
        </w:rPr>
      </w:pPr>
    </w:p>
    <w:p w:rsidR="001852DC" w:rsidRDefault="001852DC" w:rsidP="001852DC">
      <w:pPr>
        <w:pStyle w:val="Default"/>
        <w:jc w:val="center"/>
        <w:rPr>
          <w:rFonts w:cstheme="minorBidi"/>
          <w:color w:val="auto"/>
          <w:sz w:val="23"/>
          <w:szCs w:val="23"/>
        </w:rPr>
      </w:pPr>
      <w:r>
        <w:rPr>
          <w:color w:val="auto"/>
          <w:sz w:val="23"/>
          <w:szCs w:val="23"/>
        </w:rPr>
        <w:t xml:space="preserve">Our web address is www.stjamesprimaryschool.co.uk </w:t>
      </w:r>
    </w:p>
    <w:p w:rsidR="001852DC" w:rsidRDefault="001852DC" w:rsidP="001852DC">
      <w:pPr>
        <w:pStyle w:val="Default"/>
        <w:rPr>
          <w:rFonts w:cstheme="minorBidi"/>
          <w:color w:val="auto"/>
        </w:rPr>
      </w:pPr>
    </w:p>
    <w:p w:rsidR="001852DC" w:rsidRDefault="001852DC" w:rsidP="001852DC">
      <w:pPr>
        <w:pStyle w:val="Default"/>
        <w:rPr>
          <w:rFonts w:cstheme="minorBidi"/>
          <w:color w:val="auto"/>
        </w:rPr>
      </w:pPr>
    </w:p>
    <w:p w:rsidR="001852DC" w:rsidRDefault="001852DC" w:rsidP="001852DC">
      <w:pPr>
        <w:pStyle w:val="Default"/>
        <w:jc w:val="center"/>
        <w:rPr>
          <w:rFonts w:cstheme="minorBidi"/>
          <w:color w:val="auto"/>
        </w:rPr>
      </w:pPr>
      <w:r>
        <w:rPr>
          <w:rFonts w:cstheme="minorBidi"/>
          <w:noProof/>
          <w:color w:val="auto"/>
          <w:lang w:eastAsia="en-GB"/>
        </w:rPr>
        <w:t xml:space="preserve"> </w:t>
      </w:r>
      <w:r>
        <w:rPr>
          <w:rFonts w:cstheme="minorBidi"/>
          <w:noProof/>
          <w:color w:val="auto"/>
          <w:lang w:eastAsia="en-GB"/>
        </w:rPr>
        <w:drawing>
          <wp:inline distT="0" distB="0" distL="0" distR="0">
            <wp:extent cx="1352550" cy="10144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y whole scho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374" cy="1024855"/>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6E078E1C" wp14:editId="32E3B2A5">
            <wp:extent cx="1362075" cy="102155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techs salt crystals.JPG"/>
                    <pic:cNvPicPr/>
                  </pic:nvPicPr>
                  <pic:blipFill>
                    <a:blip r:embed="rId12">
                      <a:extLst>
                        <a:ext uri="{28A0092B-C50C-407E-A947-70E740481C1C}">
                          <a14:useLocalDpi xmlns:a14="http://schemas.microsoft.com/office/drawing/2010/main" val="0"/>
                        </a:ext>
                      </a:extLst>
                    </a:blip>
                    <a:stretch>
                      <a:fillRect/>
                    </a:stretch>
                  </pic:blipFill>
                  <pic:spPr>
                    <a:xfrm>
                      <a:off x="0" y="0"/>
                      <a:ext cx="1365184" cy="1023889"/>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697AABD3" wp14:editId="221EB491">
            <wp:extent cx="1333500" cy="100012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ballons 3.JPG"/>
                    <pic:cNvPicPr/>
                  </pic:nvPicPr>
                  <pic:blipFill>
                    <a:blip r:embed="rId13">
                      <a:extLst>
                        <a:ext uri="{28A0092B-C50C-407E-A947-70E740481C1C}">
                          <a14:useLocalDpi xmlns:a14="http://schemas.microsoft.com/office/drawing/2010/main" val="0"/>
                        </a:ext>
                      </a:extLst>
                    </a:blip>
                    <a:stretch>
                      <a:fillRect/>
                    </a:stretch>
                  </pic:blipFill>
                  <pic:spPr>
                    <a:xfrm>
                      <a:off x="0" y="0"/>
                      <a:ext cx="1344644" cy="1008484"/>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556C0261" wp14:editId="2BA42FBC">
            <wp:extent cx="1346196" cy="100965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15.JPG"/>
                    <pic:cNvPicPr/>
                  </pic:nvPicPr>
                  <pic:blipFill>
                    <a:blip r:embed="rId14">
                      <a:extLst>
                        <a:ext uri="{28A0092B-C50C-407E-A947-70E740481C1C}">
                          <a14:useLocalDpi xmlns:a14="http://schemas.microsoft.com/office/drawing/2010/main" val="0"/>
                        </a:ext>
                      </a:extLst>
                    </a:blip>
                    <a:stretch>
                      <a:fillRect/>
                    </a:stretch>
                  </pic:blipFill>
                  <pic:spPr>
                    <a:xfrm>
                      <a:off x="0" y="0"/>
                      <a:ext cx="1356102" cy="1017080"/>
                    </a:xfrm>
                    <a:prstGeom prst="rect">
                      <a:avLst/>
                    </a:prstGeom>
                  </pic:spPr>
                </pic:pic>
              </a:graphicData>
            </a:graphic>
          </wp:inline>
        </w:drawing>
      </w:r>
    </w:p>
    <w:p w:rsidR="001852DC" w:rsidRDefault="001852DC" w:rsidP="001852DC">
      <w:pPr>
        <w:pStyle w:val="Default"/>
        <w:pageBreakBefore/>
        <w:rPr>
          <w:color w:val="auto"/>
          <w:sz w:val="28"/>
          <w:szCs w:val="28"/>
        </w:rPr>
      </w:pPr>
      <w:r>
        <w:rPr>
          <w:b/>
          <w:bCs/>
          <w:color w:val="auto"/>
          <w:sz w:val="28"/>
          <w:szCs w:val="28"/>
        </w:rPr>
        <w:lastRenderedPageBreak/>
        <w:t xml:space="preserve">Contents </w:t>
      </w:r>
    </w:p>
    <w:p w:rsidR="001852DC" w:rsidRDefault="004F081C" w:rsidP="001852DC">
      <w:pPr>
        <w:pStyle w:val="Default"/>
        <w:spacing w:after="68"/>
        <w:rPr>
          <w:color w:val="auto"/>
          <w:sz w:val="23"/>
          <w:szCs w:val="23"/>
        </w:rPr>
      </w:pPr>
      <w:r>
        <w:rPr>
          <w:color w:val="auto"/>
          <w:sz w:val="23"/>
          <w:szCs w:val="23"/>
        </w:rPr>
        <w:t>1. Letter from the Head teachers</w:t>
      </w:r>
    </w:p>
    <w:p w:rsidR="001852DC" w:rsidRDefault="001852DC" w:rsidP="001852DC">
      <w:pPr>
        <w:pStyle w:val="Default"/>
        <w:spacing w:after="68"/>
        <w:rPr>
          <w:color w:val="auto"/>
          <w:sz w:val="23"/>
          <w:szCs w:val="23"/>
        </w:rPr>
      </w:pPr>
      <w:r>
        <w:rPr>
          <w:color w:val="auto"/>
          <w:sz w:val="23"/>
          <w:szCs w:val="23"/>
        </w:rPr>
        <w:t xml:space="preserve">2. Job advertisement </w:t>
      </w:r>
    </w:p>
    <w:p w:rsidR="001852DC" w:rsidRDefault="001852DC" w:rsidP="00665592">
      <w:pPr>
        <w:pStyle w:val="Default"/>
        <w:spacing w:after="68"/>
        <w:rPr>
          <w:color w:val="auto"/>
          <w:sz w:val="23"/>
          <w:szCs w:val="23"/>
        </w:rPr>
      </w:pPr>
      <w:r>
        <w:rPr>
          <w:color w:val="auto"/>
          <w:sz w:val="23"/>
          <w:szCs w:val="23"/>
        </w:rPr>
        <w:t xml:space="preserve">3. Job description </w:t>
      </w:r>
      <w:r w:rsidR="00665592">
        <w:rPr>
          <w:color w:val="auto"/>
          <w:sz w:val="23"/>
          <w:szCs w:val="23"/>
        </w:rPr>
        <w:t xml:space="preserve">and person </w:t>
      </w:r>
      <w:bookmarkStart w:id="0" w:name="_GoBack"/>
      <w:bookmarkEnd w:id="0"/>
      <w:r>
        <w:rPr>
          <w:color w:val="auto"/>
          <w:sz w:val="23"/>
          <w:szCs w:val="23"/>
        </w:rPr>
        <w:t xml:space="preserve">specification </w:t>
      </w:r>
    </w:p>
    <w:p w:rsidR="001852DC" w:rsidRDefault="001852DC" w:rsidP="001852DC">
      <w:pPr>
        <w:pStyle w:val="Default"/>
        <w:rPr>
          <w:rFonts w:cstheme="minorBidi"/>
          <w:color w:val="auto"/>
        </w:rPr>
      </w:pPr>
    </w:p>
    <w:p w:rsidR="00ED2520" w:rsidRDefault="00ED2520">
      <w:r>
        <w:br w:type="page"/>
      </w:r>
    </w:p>
    <w:p w:rsidR="00ED2520" w:rsidRDefault="00ED2520" w:rsidP="00ED2520">
      <w:pPr>
        <w:rPr>
          <w:sz w:val="23"/>
          <w:szCs w:val="23"/>
        </w:rPr>
      </w:pPr>
    </w:p>
    <w:p w:rsidR="00665592" w:rsidRDefault="00665592" w:rsidP="005F2925">
      <w:pPr>
        <w:spacing w:after="160" w:line="259" w:lineRule="auto"/>
      </w:pPr>
    </w:p>
    <w:p w:rsidR="005F2925" w:rsidRPr="00AD504C" w:rsidRDefault="005F2925" w:rsidP="005F2925">
      <w:pPr>
        <w:spacing w:after="160" w:line="259" w:lineRule="auto"/>
      </w:pPr>
      <w:r w:rsidRPr="00AD504C">
        <w:t>Dear Applicant,</w:t>
      </w:r>
    </w:p>
    <w:p w:rsidR="000F2E68" w:rsidRDefault="000F2E68" w:rsidP="005F2925">
      <w:pPr>
        <w:spacing w:after="160" w:line="259" w:lineRule="auto"/>
      </w:pPr>
      <w:r w:rsidRPr="00AD504C">
        <w:t>We are very pleased that you are considering joining our friendly</w:t>
      </w:r>
      <w:r>
        <w:t>,</w:t>
      </w:r>
      <w:r w:rsidRPr="00AD504C">
        <w:t xml:space="preserve"> </w:t>
      </w:r>
      <w:r>
        <w:t>one form entry school</w:t>
      </w:r>
      <w:r w:rsidRPr="00AD504C">
        <w:t xml:space="preserve">. </w:t>
      </w:r>
      <w:r>
        <w:t>We are very fortunate; o</w:t>
      </w:r>
      <w:r w:rsidRPr="00AD504C">
        <w:t>ur pupils are highly engaged and we are a very supportive community. We are situated in Muswell Hill, a beautiful part of London, next to Highgate Woods.</w:t>
      </w:r>
      <w:r>
        <w:t xml:space="preserve"> </w:t>
      </w:r>
      <w:r w:rsidRPr="00AD504C">
        <w:t>We have excellent facilities within school and in Muswell Hill.  Our great transport links make us easily accessible</w:t>
      </w:r>
      <w:r>
        <w:t>.</w:t>
      </w:r>
    </w:p>
    <w:p w:rsidR="005F2925" w:rsidRPr="00AD504C" w:rsidRDefault="005F2925" w:rsidP="005F2925">
      <w:pPr>
        <w:spacing w:after="160" w:line="259" w:lineRule="auto"/>
      </w:pPr>
      <w:r w:rsidRPr="00AD504C">
        <w:t>We are very proud of our school, staff and our pupils. Our children thrive and this is reflected in their outstanding academic, music, arts and sport achievements. This is an exc</w:t>
      </w:r>
      <w:r w:rsidR="004F081C">
        <w:t>iting opportunity for a Teaching Assistant</w:t>
      </w:r>
      <w:r w:rsidRPr="00AD504C">
        <w:t xml:space="preserve"> committed to exceeding expectations in what we believe is the most important and rewarding profession.</w:t>
      </w:r>
    </w:p>
    <w:p w:rsidR="005F2925" w:rsidRPr="00AD504C" w:rsidRDefault="005F2925" w:rsidP="005F2925">
      <w:pPr>
        <w:spacing w:after="160" w:line="259" w:lineRule="auto"/>
      </w:pPr>
      <w:r w:rsidRPr="00AD504C">
        <w:t>We look forward to meeting you,</w:t>
      </w:r>
    </w:p>
    <w:p w:rsidR="005F2925" w:rsidRPr="00AD504C" w:rsidRDefault="005F2925" w:rsidP="005F2925">
      <w:pPr>
        <w:spacing w:after="160" w:line="259" w:lineRule="auto"/>
      </w:pPr>
    </w:p>
    <w:p w:rsidR="005F2925" w:rsidRPr="00AD504C" w:rsidRDefault="005F2925" w:rsidP="005F2925">
      <w:pPr>
        <w:spacing w:after="160" w:line="259" w:lineRule="auto"/>
      </w:pPr>
      <w:r w:rsidRPr="00AD504C">
        <w:t>Geraldine Gallagher                                                                                    Jessica Williams</w:t>
      </w:r>
    </w:p>
    <w:p w:rsidR="005F2925" w:rsidRPr="00AD504C" w:rsidRDefault="005F2925" w:rsidP="005F2925">
      <w:pPr>
        <w:spacing w:after="160" w:line="259" w:lineRule="auto"/>
        <w:ind w:left="5040" w:firstLine="720"/>
      </w:pPr>
      <w:r w:rsidRPr="00CD0C06">
        <w:rPr>
          <w:noProof/>
          <w:lang w:eastAsia="en-GB"/>
        </w:rPr>
        <w:drawing>
          <wp:inline distT="0" distB="0" distL="0" distR="0" wp14:anchorId="6D564B7F" wp14:editId="229B2AA5">
            <wp:extent cx="1076325" cy="52707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1178" cy="539244"/>
                    </a:xfrm>
                    <a:prstGeom prst="rect">
                      <a:avLst/>
                    </a:prstGeom>
                    <a:noFill/>
                    <a:ln>
                      <a:noFill/>
                    </a:ln>
                  </pic:spPr>
                </pic:pic>
              </a:graphicData>
            </a:graphic>
          </wp:inline>
        </w:drawing>
      </w:r>
      <w:r>
        <w:rPr>
          <w:noProof/>
          <w:lang w:eastAsia="en-GB"/>
        </w:rPr>
        <w:drawing>
          <wp:anchor distT="0" distB="0" distL="114300" distR="114300" simplePos="0" relativeHeight="251659264" behindDoc="0" locked="0" layoutInCell="1" allowOverlap="1" wp14:anchorId="35BFB7CF" wp14:editId="16FB5F10">
            <wp:simplePos x="952500" y="5553075"/>
            <wp:positionH relativeFrom="column">
              <wp:align>left</wp:align>
            </wp:positionH>
            <wp:positionV relativeFrom="paragraph">
              <wp:align>top</wp:align>
            </wp:positionV>
            <wp:extent cx="1407990" cy="670921"/>
            <wp:effectExtent l="38100" t="76200" r="40005" b="72390"/>
            <wp:wrapSquare wrapText="bothSides"/>
            <wp:docPr id="7" name="Picture 7" descr="Text,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25817" t="30024" r="49536" b="49097"/>
                    <a:stretch/>
                  </pic:blipFill>
                  <pic:spPr bwMode="auto">
                    <a:xfrm rot="338149">
                      <a:off x="0" y="0"/>
                      <a:ext cx="1407990" cy="670921"/>
                    </a:xfrm>
                    <a:prstGeom prst="rect">
                      <a:avLst/>
                    </a:prstGeom>
                    <a:ln>
                      <a:noFill/>
                    </a:ln>
                    <a:extLst>
                      <a:ext uri="{53640926-AAD7-44D8-BBD7-CCE9431645EC}">
                        <a14:shadowObscured xmlns:a14="http://schemas.microsoft.com/office/drawing/2010/main"/>
                      </a:ext>
                    </a:extLst>
                  </pic:spPr>
                </pic:pic>
              </a:graphicData>
            </a:graphic>
          </wp:anchor>
        </w:drawing>
      </w:r>
    </w:p>
    <w:p w:rsidR="005F2925" w:rsidRDefault="005F2925" w:rsidP="005F2925">
      <w:pPr>
        <w:spacing w:after="160" w:line="259" w:lineRule="auto"/>
      </w:pPr>
    </w:p>
    <w:p w:rsidR="005F2925" w:rsidRPr="00AD504C" w:rsidRDefault="005F2925" w:rsidP="005F2925">
      <w:pPr>
        <w:spacing w:after="160" w:line="259" w:lineRule="auto"/>
      </w:pPr>
      <w:r w:rsidRPr="00AD504C">
        <w:t>Executive Headteacher                                                                               Head of School</w:t>
      </w:r>
    </w:p>
    <w:p w:rsidR="005F2925" w:rsidRPr="008F4958" w:rsidRDefault="005F2925" w:rsidP="005F2925"/>
    <w:p w:rsidR="00ED2520" w:rsidRDefault="00ED2520">
      <w:r>
        <w:br w:type="page"/>
      </w:r>
    </w:p>
    <w:p w:rsidR="00B07D65" w:rsidRDefault="00B07D65" w:rsidP="00B07D65">
      <w:pPr>
        <w:jc w:val="center"/>
        <w:rPr>
          <w:rFonts w:ascii="Calibri" w:hAnsi="Calibri"/>
          <w:b/>
          <w:sz w:val="28"/>
          <w:szCs w:val="28"/>
        </w:rPr>
      </w:pPr>
      <w:r w:rsidRPr="00B16AEF">
        <w:rPr>
          <w:rFonts w:ascii="Calibri" w:hAnsi="Calibri"/>
          <w:b/>
          <w:sz w:val="28"/>
          <w:szCs w:val="28"/>
        </w:rPr>
        <w:lastRenderedPageBreak/>
        <w:t xml:space="preserve">Job </w:t>
      </w:r>
      <w:r>
        <w:rPr>
          <w:rFonts w:ascii="Calibri" w:hAnsi="Calibri"/>
          <w:b/>
          <w:sz w:val="28"/>
          <w:szCs w:val="28"/>
        </w:rPr>
        <w:t>advertisement</w:t>
      </w:r>
    </w:p>
    <w:p w:rsidR="004F081C" w:rsidRPr="001C7226" w:rsidRDefault="004F081C" w:rsidP="004F081C">
      <w:pPr>
        <w:jc w:val="center"/>
        <w:rPr>
          <w:rFonts w:cstheme="minorHAnsi"/>
          <w:b/>
        </w:rPr>
      </w:pPr>
      <w:r>
        <w:rPr>
          <w:rFonts w:cstheme="minorHAnsi"/>
          <w:b/>
        </w:rPr>
        <w:t>Teaching Assistant</w:t>
      </w:r>
    </w:p>
    <w:p w:rsidR="004F081C" w:rsidRPr="001C7226" w:rsidRDefault="004F081C" w:rsidP="004F081C">
      <w:pPr>
        <w:rPr>
          <w:rFonts w:cstheme="minorHAnsi"/>
        </w:rPr>
      </w:pPr>
      <w:r w:rsidRPr="001C7226">
        <w:rPr>
          <w:rFonts w:cstheme="minorHAnsi"/>
        </w:rPr>
        <w:t>Muswell Hill</w:t>
      </w:r>
      <w:r>
        <w:rPr>
          <w:rFonts w:cstheme="minorHAnsi"/>
        </w:rPr>
        <w:t xml:space="preserve">, </w:t>
      </w:r>
      <w:r w:rsidRPr="001C7226">
        <w:rPr>
          <w:rFonts w:cstheme="minorHAnsi"/>
        </w:rPr>
        <w:t>London N10 3JA</w:t>
      </w:r>
    </w:p>
    <w:p w:rsidR="004F081C" w:rsidRPr="001C7226" w:rsidRDefault="004F081C" w:rsidP="004F081C">
      <w:pPr>
        <w:rPr>
          <w:rFonts w:cstheme="minorHAnsi"/>
        </w:rPr>
      </w:pPr>
      <w:r w:rsidRPr="001C7226">
        <w:rPr>
          <w:rFonts w:cstheme="minorHAnsi"/>
        </w:rPr>
        <w:t>Tel: 0208 883 6540</w:t>
      </w:r>
    </w:p>
    <w:p w:rsidR="004F081C" w:rsidRPr="001C7226" w:rsidRDefault="004F081C" w:rsidP="004F081C">
      <w:pPr>
        <w:rPr>
          <w:rFonts w:cstheme="minorHAnsi"/>
        </w:rPr>
      </w:pPr>
      <w:r w:rsidRPr="001C7226">
        <w:rPr>
          <w:rFonts w:cstheme="minorHAnsi"/>
        </w:rPr>
        <w:t xml:space="preserve">E-mail: office@stjamesprimaryschool.co.uk </w:t>
      </w:r>
    </w:p>
    <w:p w:rsidR="004F081C" w:rsidRPr="001C7226" w:rsidRDefault="004F081C" w:rsidP="004F081C">
      <w:pPr>
        <w:rPr>
          <w:rFonts w:cstheme="minorHAnsi"/>
        </w:rPr>
      </w:pPr>
      <w:r w:rsidRPr="001C7226">
        <w:rPr>
          <w:rFonts w:cstheme="minorHAnsi"/>
        </w:rPr>
        <w:t xml:space="preserve">Post: </w:t>
      </w:r>
      <w:r>
        <w:rPr>
          <w:rFonts w:cstheme="minorHAnsi"/>
        </w:rPr>
        <w:t>Teaching Assistant</w:t>
      </w:r>
    </w:p>
    <w:p w:rsidR="004F081C" w:rsidRPr="001C7226" w:rsidRDefault="004F081C" w:rsidP="004F081C">
      <w:pPr>
        <w:rPr>
          <w:rFonts w:cstheme="minorHAnsi"/>
        </w:rPr>
      </w:pPr>
      <w:r w:rsidRPr="001C7226">
        <w:rPr>
          <w:rFonts w:cstheme="minorHAnsi"/>
        </w:rPr>
        <w:t xml:space="preserve">Required: </w:t>
      </w:r>
      <w:r>
        <w:rPr>
          <w:rFonts w:cstheme="minorHAnsi"/>
        </w:rPr>
        <w:t>October 2021</w:t>
      </w:r>
    </w:p>
    <w:p w:rsidR="004F081C" w:rsidRPr="001C7226" w:rsidRDefault="004F081C" w:rsidP="004F081C">
      <w:pPr>
        <w:rPr>
          <w:rFonts w:cstheme="minorHAnsi"/>
          <w:b/>
        </w:rPr>
      </w:pPr>
      <w:r w:rsidRPr="001C7226">
        <w:rPr>
          <w:rFonts w:cstheme="minorHAnsi"/>
          <w:b/>
        </w:rPr>
        <w:t>Closing Date: 9:00am, 27</w:t>
      </w:r>
      <w:r w:rsidRPr="001C7226">
        <w:rPr>
          <w:rFonts w:cstheme="minorHAnsi"/>
          <w:b/>
          <w:vertAlign w:val="superscript"/>
        </w:rPr>
        <w:t>th</w:t>
      </w:r>
      <w:r w:rsidRPr="001C7226">
        <w:rPr>
          <w:rFonts w:cstheme="minorHAnsi"/>
          <w:b/>
        </w:rPr>
        <w:t xml:space="preserve"> September 2022</w:t>
      </w:r>
    </w:p>
    <w:p w:rsidR="004F081C" w:rsidRPr="001C7226" w:rsidRDefault="004F081C" w:rsidP="004F081C">
      <w:pPr>
        <w:rPr>
          <w:rFonts w:cstheme="minorHAnsi"/>
        </w:rPr>
      </w:pPr>
      <w:r w:rsidRPr="001C7226">
        <w:rPr>
          <w:rFonts w:cstheme="minorHAnsi"/>
        </w:rPr>
        <w:t xml:space="preserve">Scale: </w:t>
      </w:r>
      <w:r w:rsidR="000F2E68">
        <w:rPr>
          <w:rFonts w:cstheme="minorHAnsi"/>
        </w:rPr>
        <w:t>4</w:t>
      </w:r>
    </w:p>
    <w:p w:rsidR="004F081C" w:rsidRPr="001C7226" w:rsidRDefault="004F081C" w:rsidP="004F081C">
      <w:pPr>
        <w:rPr>
          <w:rFonts w:cstheme="minorHAnsi"/>
        </w:rPr>
      </w:pPr>
      <w:r w:rsidRPr="001C7226">
        <w:rPr>
          <w:rFonts w:cstheme="minorHAnsi"/>
        </w:rPr>
        <w:t>Location: Haringey</w:t>
      </w:r>
    </w:p>
    <w:p w:rsidR="004F081C" w:rsidRPr="001C7226" w:rsidRDefault="004F081C" w:rsidP="004F081C">
      <w:pPr>
        <w:rPr>
          <w:rFonts w:cstheme="minorHAnsi"/>
        </w:rPr>
      </w:pPr>
      <w:r w:rsidRPr="001C7226">
        <w:rPr>
          <w:rFonts w:cstheme="minorHAnsi"/>
        </w:rPr>
        <w:t xml:space="preserve">Contract Term: Fixed Term contract </w:t>
      </w:r>
    </w:p>
    <w:p w:rsidR="004F081C" w:rsidRPr="001C7226" w:rsidRDefault="004F081C" w:rsidP="004F081C">
      <w:pPr>
        <w:rPr>
          <w:rFonts w:cstheme="minorHAnsi"/>
        </w:rPr>
      </w:pPr>
      <w:r w:rsidRPr="001C7226">
        <w:rPr>
          <w:rFonts w:cstheme="minorHAnsi"/>
        </w:rPr>
        <w:t>We offer:</w:t>
      </w:r>
    </w:p>
    <w:p w:rsidR="004F081C" w:rsidRPr="001C7226" w:rsidRDefault="004F081C" w:rsidP="004F081C">
      <w:pPr>
        <w:pStyle w:val="ListParagraph"/>
        <w:numPr>
          <w:ilvl w:val="0"/>
          <w:numId w:val="24"/>
        </w:numPr>
        <w:spacing w:after="160" w:line="259" w:lineRule="auto"/>
        <w:rPr>
          <w:rFonts w:cstheme="minorHAnsi"/>
        </w:rPr>
      </w:pPr>
      <w:r w:rsidRPr="001C7226">
        <w:rPr>
          <w:rFonts w:cstheme="minorHAnsi"/>
        </w:rPr>
        <w:t>A supportive, experienced and committed leadership team</w:t>
      </w:r>
    </w:p>
    <w:p w:rsidR="004F081C" w:rsidRPr="001C7226" w:rsidRDefault="004F081C" w:rsidP="004F081C">
      <w:pPr>
        <w:pStyle w:val="ListParagraph"/>
        <w:numPr>
          <w:ilvl w:val="0"/>
          <w:numId w:val="24"/>
        </w:numPr>
        <w:spacing w:after="160" w:line="259" w:lineRule="auto"/>
        <w:rPr>
          <w:rFonts w:cstheme="minorHAnsi"/>
        </w:rPr>
      </w:pPr>
      <w:r w:rsidRPr="001C7226">
        <w:rPr>
          <w:rFonts w:cstheme="minorHAnsi"/>
        </w:rPr>
        <w:t>Excellent professional development opportunities</w:t>
      </w:r>
    </w:p>
    <w:p w:rsidR="004F081C" w:rsidRPr="001C7226" w:rsidRDefault="004F081C" w:rsidP="004F081C">
      <w:pPr>
        <w:pStyle w:val="ListParagraph"/>
        <w:numPr>
          <w:ilvl w:val="0"/>
          <w:numId w:val="24"/>
        </w:numPr>
        <w:spacing w:after="160" w:line="259" w:lineRule="auto"/>
        <w:rPr>
          <w:rFonts w:cstheme="minorHAnsi"/>
        </w:rPr>
      </w:pPr>
      <w:r w:rsidRPr="001C7226">
        <w:rPr>
          <w:rFonts w:cstheme="minorHAnsi"/>
        </w:rPr>
        <w:t>A friendly, supportive community</w:t>
      </w:r>
    </w:p>
    <w:p w:rsidR="004F081C" w:rsidRPr="001C7226" w:rsidRDefault="004F081C" w:rsidP="004F081C">
      <w:pPr>
        <w:pStyle w:val="ListParagraph"/>
        <w:numPr>
          <w:ilvl w:val="0"/>
          <w:numId w:val="24"/>
        </w:numPr>
        <w:spacing w:after="160" w:line="259" w:lineRule="auto"/>
        <w:rPr>
          <w:rFonts w:cstheme="minorHAnsi"/>
        </w:rPr>
      </w:pPr>
      <w:r w:rsidRPr="001C7226">
        <w:rPr>
          <w:rFonts w:cstheme="minorHAnsi"/>
        </w:rPr>
        <w:t>Enthusiastic learners</w:t>
      </w:r>
    </w:p>
    <w:p w:rsidR="004F081C" w:rsidRPr="001C7226" w:rsidRDefault="004F081C" w:rsidP="004F081C">
      <w:pPr>
        <w:pStyle w:val="ListParagraph"/>
        <w:numPr>
          <w:ilvl w:val="0"/>
          <w:numId w:val="24"/>
        </w:numPr>
        <w:spacing w:after="160" w:line="259" w:lineRule="auto"/>
        <w:rPr>
          <w:rFonts w:cstheme="minorHAnsi"/>
        </w:rPr>
      </w:pPr>
      <w:r w:rsidRPr="001C7226">
        <w:rPr>
          <w:rFonts w:cstheme="minorHAnsi"/>
        </w:rPr>
        <w:t>A creative and innovative curriculum</w:t>
      </w:r>
    </w:p>
    <w:p w:rsidR="004F081C" w:rsidRPr="001C7226" w:rsidRDefault="004F081C" w:rsidP="004F081C">
      <w:pPr>
        <w:rPr>
          <w:rFonts w:cstheme="minorHAnsi"/>
        </w:rPr>
      </w:pPr>
      <w:r w:rsidRPr="001C7226">
        <w:rPr>
          <w:rFonts w:cstheme="minorHAnsi"/>
        </w:rPr>
        <w:t>We are committed to the Haringey pledge to -</w:t>
      </w:r>
    </w:p>
    <w:p w:rsidR="004F081C" w:rsidRPr="001C7226" w:rsidRDefault="004F081C" w:rsidP="004F081C">
      <w:pPr>
        <w:rPr>
          <w:rFonts w:cstheme="minorHAnsi"/>
        </w:rPr>
      </w:pPr>
      <w:r w:rsidRPr="001C7226">
        <w:rPr>
          <w:rFonts w:cstheme="minorHAnsi"/>
          <w:color w:val="68686A"/>
          <w:sz w:val="27"/>
          <w:szCs w:val="27"/>
        </w:rPr>
        <w:t> 'Raising Black Caribbean and BAME Achievement Pledge', an initiative to raise standards of achievement for BAME students within the London Borough of Haringey.</w:t>
      </w:r>
    </w:p>
    <w:p w:rsidR="004F081C" w:rsidRPr="001C7226" w:rsidRDefault="004F081C" w:rsidP="004F081C">
      <w:pPr>
        <w:rPr>
          <w:rFonts w:cstheme="minorHAnsi"/>
        </w:rPr>
      </w:pPr>
      <w:r w:rsidRPr="001C7226">
        <w:rPr>
          <w:rFonts w:cstheme="minorHAnsi"/>
        </w:rPr>
        <w:t>“Every child and young person in Haringey matters. Every child and young person deserves the best life chances, especially when they face additional barriers due to ethnicity and disadvantage. It is everyone’s responsibility to make this a reality and create the equality of opportunity we want to see.”</w:t>
      </w:r>
    </w:p>
    <w:p w:rsidR="004F081C" w:rsidRPr="001C7226" w:rsidRDefault="004F081C" w:rsidP="004F081C">
      <w:pPr>
        <w:rPr>
          <w:rFonts w:cstheme="minorHAnsi"/>
        </w:rPr>
      </w:pPr>
      <w:r w:rsidRPr="001C7226">
        <w:rPr>
          <w:rFonts w:cstheme="minorHAnsi"/>
        </w:rPr>
        <w:t>We are seeking an excellent Teach</w:t>
      </w:r>
      <w:r>
        <w:rPr>
          <w:rFonts w:cstheme="minorHAnsi"/>
        </w:rPr>
        <w:t xml:space="preserve">ing Assistant </w:t>
      </w:r>
      <w:r w:rsidRPr="001C7226">
        <w:rPr>
          <w:rFonts w:cstheme="minorHAnsi"/>
        </w:rPr>
        <w:t xml:space="preserve">to join our wonderful school. </w:t>
      </w:r>
    </w:p>
    <w:p w:rsidR="004F081C" w:rsidRPr="001C7226" w:rsidRDefault="004F081C" w:rsidP="004F081C">
      <w:pPr>
        <w:rPr>
          <w:rFonts w:cstheme="minorHAnsi"/>
        </w:rPr>
      </w:pPr>
      <w:r w:rsidRPr="001C7226">
        <w:rPr>
          <w:rFonts w:cstheme="minorHAnsi"/>
        </w:rPr>
        <w:t>If you are:</w:t>
      </w:r>
    </w:p>
    <w:p w:rsidR="004F081C" w:rsidRPr="001C7226" w:rsidRDefault="004F081C" w:rsidP="004F081C">
      <w:pPr>
        <w:pStyle w:val="ListParagraph"/>
        <w:numPr>
          <w:ilvl w:val="0"/>
          <w:numId w:val="25"/>
        </w:numPr>
        <w:spacing w:after="160" w:line="259" w:lineRule="auto"/>
        <w:rPr>
          <w:rFonts w:cstheme="minorHAnsi"/>
        </w:rPr>
      </w:pPr>
      <w:r w:rsidRPr="001C7226">
        <w:rPr>
          <w:rFonts w:cstheme="minorHAnsi"/>
        </w:rPr>
        <w:t>An enthusiastic, excellent classroom practitioner</w:t>
      </w:r>
    </w:p>
    <w:p w:rsidR="004F081C" w:rsidRPr="001C7226" w:rsidRDefault="004F081C" w:rsidP="004F081C">
      <w:pPr>
        <w:pStyle w:val="ListParagraph"/>
        <w:numPr>
          <w:ilvl w:val="0"/>
          <w:numId w:val="25"/>
        </w:numPr>
        <w:spacing w:after="160" w:line="259" w:lineRule="auto"/>
        <w:rPr>
          <w:rFonts w:cstheme="minorHAnsi"/>
        </w:rPr>
      </w:pPr>
      <w:r w:rsidRPr="001C7226">
        <w:rPr>
          <w:rFonts w:cstheme="minorHAnsi"/>
        </w:rPr>
        <w:t>And excellent communicator</w:t>
      </w:r>
    </w:p>
    <w:p w:rsidR="004F081C" w:rsidRPr="001C7226" w:rsidRDefault="004F081C" w:rsidP="004F081C">
      <w:pPr>
        <w:pStyle w:val="ListParagraph"/>
        <w:numPr>
          <w:ilvl w:val="0"/>
          <w:numId w:val="25"/>
        </w:numPr>
        <w:spacing w:after="160" w:line="259" w:lineRule="auto"/>
        <w:rPr>
          <w:rFonts w:cstheme="minorHAnsi"/>
        </w:rPr>
      </w:pPr>
      <w:r w:rsidRPr="001C7226">
        <w:rPr>
          <w:rFonts w:cstheme="minorHAnsi"/>
        </w:rPr>
        <w:lastRenderedPageBreak/>
        <w:t>Reflective and highly motivated</w:t>
      </w:r>
    </w:p>
    <w:p w:rsidR="004F081C" w:rsidRPr="001C7226" w:rsidRDefault="004F081C" w:rsidP="004F081C">
      <w:pPr>
        <w:pStyle w:val="ListParagraph"/>
        <w:numPr>
          <w:ilvl w:val="0"/>
          <w:numId w:val="25"/>
        </w:numPr>
        <w:spacing w:after="160" w:line="259" w:lineRule="auto"/>
        <w:rPr>
          <w:rFonts w:cstheme="minorHAnsi"/>
        </w:rPr>
      </w:pPr>
      <w:r w:rsidRPr="001C7226">
        <w:rPr>
          <w:rFonts w:cstheme="minorHAnsi"/>
        </w:rPr>
        <w:t>Committed to equality of opportunity</w:t>
      </w:r>
    </w:p>
    <w:p w:rsidR="004F081C" w:rsidRPr="001C7226" w:rsidRDefault="004F081C" w:rsidP="004F081C">
      <w:pPr>
        <w:rPr>
          <w:rFonts w:cstheme="minorHAnsi"/>
        </w:rPr>
      </w:pPr>
      <w:r w:rsidRPr="001C7226">
        <w:rPr>
          <w:rFonts w:cstheme="minorHAnsi"/>
        </w:rPr>
        <w:t xml:space="preserve">We would love to hear from you. Please visit the school website </w:t>
      </w:r>
      <w:hyperlink r:id="rId17" w:history="1">
        <w:r w:rsidRPr="002224CF">
          <w:rPr>
            <w:rStyle w:val="Hyperlink"/>
            <w:rFonts w:cstheme="minorHAnsi"/>
          </w:rPr>
          <w:t>www.stjamesprimaryschool.co.uk</w:t>
        </w:r>
      </w:hyperlink>
      <w:r>
        <w:rPr>
          <w:rFonts w:cstheme="minorHAnsi"/>
        </w:rPr>
        <w:t xml:space="preserve"> </w:t>
      </w:r>
      <w:r w:rsidRPr="001C7226">
        <w:rPr>
          <w:rFonts w:cstheme="minorHAnsi"/>
        </w:rPr>
        <w:t xml:space="preserve">to download your application pack </w:t>
      </w:r>
      <w:r>
        <w:rPr>
          <w:rFonts w:cstheme="minorHAnsi"/>
        </w:rPr>
        <w:t xml:space="preserve">and application form </w:t>
      </w:r>
      <w:r w:rsidRPr="001C7226">
        <w:rPr>
          <w:rFonts w:cstheme="minorHAnsi"/>
        </w:rPr>
        <w:t xml:space="preserve">or email the address above. </w:t>
      </w:r>
    </w:p>
    <w:p w:rsidR="004F081C" w:rsidRPr="001C7226" w:rsidRDefault="004F081C" w:rsidP="004F081C">
      <w:pPr>
        <w:rPr>
          <w:rFonts w:cstheme="minorHAnsi"/>
        </w:rPr>
      </w:pPr>
      <w:r w:rsidRPr="001C7226">
        <w:rPr>
          <w:rFonts w:cstheme="minorHAnsi"/>
        </w:rPr>
        <w:t xml:space="preserve">Visits to the school are welcomed please contact the school to arrange an appointment by calling us on 0208 883 6540 or emailing us at </w:t>
      </w:r>
      <w:hyperlink r:id="rId18" w:history="1">
        <w:r w:rsidRPr="001C7226">
          <w:rPr>
            <w:rStyle w:val="Hyperlink"/>
            <w:rFonts w:cstheme="minorHAnsi"/>
          </w:rPr>
          <w:t>office@stjamesprimaryschool.co.uk</w:t>
        </w:r>
      </w:hyperlink>
      <w:r w:rsidRPr="001C7226">
        <w:rPr>
          <w:rFonts w:cstheme="minorHAnsi"/>
        </w:rPr>
        <w:t>.</w:t>
      </w:r>
    </w:p>
    <w:p w:rsidR="004F081C" w:rsidRDefault="004F081C" w:rsidP="00C60F21">
      <w:pPr>
        <w:rPr>
          <w:rFonts w:ascii="Calibri" w:hAnsi="Calibri"/>
          <w:b/>
          <w:sz w:val="20"/>
          <w:szCs w:val="20"/>
        </w:rPr>
      </w:pPr>
    </w:p>
    <w:p w:rsidR="00C60F21" w:rsidRPr="008B6B92" w:rsidRDefault="00C60F21" w:rsidP="00C60F21">
      <w:pPr>
        <w:rPr>
          <w:rFonts w:ascii="Calibri" w:hAnsi="Calibri"/>
          <w:b/>
          <w:sz w:val="20"/>
          <w:szCs w:val="20"/>
        </w:rPr>
      </w:pPr>
      <w:r w:rsidRPr="00B16AEF">
        <w:rPr>
          <w:rFonts w:ascii="Calibri" w:hAnsi="Calibri"/>
          <w:b/>
          <w:sz w:val="20"/>
          <w:szCs w:val="20"/>
        </w:rPr>
        <w:t>St James Primary School is committed to safeguarding our children and we expect all our staff to share this commitment to their protection.  We practice safer recruitment and will carry out enhanced DBS checks before start dates.</w:t>
      </w:r>
    </w:p>
    <w:p w:rsidR="00665592" w:rsidRPr="00665592" w:rsidRDefault="005F2925" w:rsidP="00665592">
      <w:pPr>
        <w:rPr>
          <w:rFonts w:eastAsia="Times New Roman" w:cstheme="minorHAnsi"/>
          <w:b/>
          <w:sz w:val="24"/>
          <w:szCs w:val="24"/>
          <w:lang w:eastAsia="en-GB"/>
        </w:rPr>
      </w:pPr>
      <w:r>
        <w:rPr>
          <w:rFonts w:ascii="Times New Roman" w:eastAsia="Times New Roman" w:hAnsi="Times New Roman" w:cs="Times New Roman"/>
          <w:sz w:val="24"/>
          <w:szCs w:val="24"/>
          <w:lang w:eastAsia="en-GB"/>
        </w:rPr>
        <w:br w:type="page"/>
      </w:r>
      <w:r w:rsidR="00665592" w:rsidRPr="00665592">
        <w:rPr>
          <w:rFonts w:eastAsia="Times New Roman" w:cstheme="minorHAnsi"/>
          <w:b/>
          <w:sz w:val="24"/>
          <w:szCs w:val="24"/>
          <w:lang w:eastAsia="en-GB"/>
        </w:rPr>
        <w:lastRenderedPageBreak/>
        <w:t>Teaching Assistant Job Description and Person Specification</w:t>
      </w:r>
    </w:p>
    <w:p w:rsidR="00665592" w:rsidRPr="00665592" w:rsidRDefault="00665592" w:rsidP="00665592">
      <w:pPr>
        <w:rPr>
          <w:rFonts w:cstheme="minorHAnsi"/>
          <w:sz w:val="24"/>
          <w:szCs w:val="24"/>
        </w:rPr>
      </w:pPr>
      <w:r w:rsidRPr="00665592">
        <w:rPr>
          <w:rFonts w:cstheme="minorHAnsi"/>
          <w:b/>
          <w:bCs/>
          <w:sz w:val="24"/>
          <w:szCs w:val="24"/>
        </w:rPr>
        <w:t xml:space="preserve">GRADE: Scale 4 </w:t>
      </w:r>
    </w:p>
    <w:p w:rsidR="00665592" w:rsidRPr="00665592" w:rsidRDefault="00665592" w:rsidP="00665592">
      <w:pPr>
        <w:rPr>
          <w:rFonts w:cstheme="minorHAnsi"/>
          <w:b/>
          <w:bCs/>
          <w:sz w:val="24"/>
          <w:szCs w:val="24"/>
        </w:rPr>
      </w:pPr>
      <w:r w:rsidRPr="00665592">
        <w:rPr>
          <w:rFonts w:cstheme="minorHAnsi"/>
          <w:b/>
          <w:bCs/>
          <w:sz w:val="24"/>
          <w:szCs w:val="24"/>
        </w:rPr>
        <w:t>RESPONSIBLE FOR: EYFS, KS1, KS2 &amp; 1:1 SEN support</w:t>
      </w:r>
    </w:p>
    <w:p w:rsidR="00665592" w:rsidRPr="00665592" w:rsidRDefault="00665592" w:rsidP="00665592">
      <w:pPr>
        <w:rPr>
          <w:rFonts w:cstheme="minorHAnsi"/>
          <w:sz w:val="24"/>
          <w:szCs w:val="24"/>
        </w:rPr>
      </w:pPr>
      <w:r w:rsidRPr="00665592">
        <w:rPr>
          <w:rFonts w:cstheme="minorHAnsi"/>
          <w:b/>
          <w:bCs/>
          <w:sz w:val="24"/>
          <w:szCs w:val="24"/>
        </w:rPr>
        <w:t>HOURS: 32.5 hrs per week, TTO</w:t>
      </w:r>
    </w:p>
    <w:p w:rsidR="00665592" w:rsidRPr="00665592" w:rsidRDefault="00665592" w:rsidP="00665592">
      <w:pPr>
        <w:rPr>
          <w:rFonts w:cstheme="minorHAnsi"/>
          <w:b/>
          <w:bCs/>
          <w:sz w:val="24"/>
          <w:szCs w:val="24"/>
        </w:rPr>
      </w:pPr>
      <w:r>
        <w:rPr>
          <w:rFonts w:cstheme="minorHAnsi"/>
          <w:b/>
          <w:bCs/>
          <w:sz w:val="24"/>
          <w:szCs w:val="24"/>
        </w:rPr>
        <w:t>REPORTING TO: Head of School</w:t>
      </w:r>
      <w:r w:rsidRPr="00665592">
        <w:rPr>
          <w:rFonts w:cstheme="minorHAnsi"/>
          <w:b/>
          <w:bCs/>
          <w:sz w:val="24"/>
          <w:szCs w:val="24"/>
        </w:rPr>
        <w:t xml:space="preserve"> </w:t>
      </w:r>
    </w:p>
    <w:p w:rsidR="00665592" w:rsidRPr="00665592" w:rsidRDefault="00665592" w:rsidP="00665592">
      <w:pPr>
        <w:rPr>
          <w:rFonts w:cstheme="minorHAnsi"/>
          <w:bCs/>
          <w:sz w:val="24"/>
          <w:szCs w:val="24"/>
        </w:rPr>
      </w:pPr>
      <w:r w:rsidRPr="00665592">
        <w:rPr>
          <w:rFonts w:cstheme="minorHAnsi"/>
          <w:bCs/>
          <w:sz w:val="24"/>
          <w:szCs w:val="24"/>
        </w:rPr>
        <w:t xml:space="preserve">The </w:t>
      </w:r>
      <w:proofErr w:type="gramStart"/>
      <w:r w:rsidRPr="00665592">
        <w:rPr>
          <w:rFonts w:cstheme="minorHAnsi"/>
          <w:bCs/>
          <w:sz w:val="24"/>
          <w:szCs w:val="24"/>
        </w:rPr>
        <w:t>School  is</w:t>
      </w:r>
      <w:proofErr w:type="gramEnd"/>
      <w:r w:rsidRPr="00665592">
        <w:rPr>
          <w:rFonts w:cstheme="minorHAnsi"/>
          <w:bCs/>
          <w:sz w:val="24"/>
          <w:szCs w:val="24"/>
        </w:rPr>
        <w:t xml:space="preserve"> committed to safeguarding and promoting the welfare of children and young people and expects all staff to share this commitment.</w:t>
      </w:r>
    </w:p>
    <w:p w:rsidR="00665592" w:rsidRPr="00665592" w:rsidRDefault="00665592" w:rsidP="00665592">
      <w:pPr>
        <w:rPr>
          <w:rFonts w:cstheme="minorHAnsi"/>
          <w:sz w:val="24"/>
          <w:szCs w:val="24"/>
        </w:rPr>
      </w:pPr>
      <w:r w:rsidRPr="00665592">
        <w:rPr>
          <w:rFonts w:cstheme="minorHAnsi"/>
          <w:b/>
          <w:sz w:val="24"/>
          <w:szCs w:val="24"/>
        </w:rPr>
        <w:t>PURPOSE OF THE JOB</w:t>
      </w:r>
    </w:p>
    <w:p w:rsidR="00665592" w:rsidRPr="00665592" w:rsidRDefault="00665592" w:rsidP="00665592">
      <w:pPr>
        <w:rPr>
          <w:rFonts w:cstheme="minorHAnsi"/>
          <w:sz w:val="24"/>
          <w:szCs w:val="24"/>
        </w:rPr>
      </w:pPr>
      <w:r w:rsidRPr="00665592">
        <w:rPr>
          <w:rFonts w:cstheme="minorHAnsi"/>
          <w:sz w:val="24"/>
          <w:szCs w:val="24"/>
        </w:rPr>
        <w:t>To provide support for pupils, the teacher and the school in order to raise standards of achievement for all pupils, to encourage pupils to become independent learners, to provide support for their welfare, and to support the inclusion of pupils in all aspects of school life. To supervise children and lead playground activities during mealtimes.</w:t>
      </w:r>
    </w:p>
    <w:p w:rsidR="00665592" w:rsidRPr="00665592" w:rsidRDefault="00665592" w:rsidP="00665592">
      <w:pPr>
        <w:rPr>
          <w:rFonts w:cstheme="minorHAnsi"/>
          <w:sz w:val="24"/>
          <w:szCs w:val="24"/>
        </w:rPr>
      </w:pPr>
      <w:r w:rsidRPr="00665592">
        <w:rPr>
          <w:rFonts w:cstheme="minorHAnsi"/>
          <w:b/>
          <w:sz w:val="24"/>
          <w:szCs w:val="24"/>
        </w:rPr>
        <w:t>MAIN RESPONSIBILITIES</w:t>
      </w:r>
    </w:p>
    <w:p w:rsidR="00665592" w:rsidRPr="00665592" w:rsidRDefault="00665592" w:rsidP="00665592">
      <w:pPr>
        <w:numPr>
          <w:ilvl w:val="0"/>
          <w:numId w:val="29"/>
        </w:numPr>
        <w:spacing w:after="160" w:line="256" w:lineRule="auto"/>
        <w:rPr>
          <w:rFonts w:cstheme="minorHAnsi"/>
          <w:sz w:val="24"/>
          <w:szCs w:val="24"/>
        </w:rPr>
      </w:pPr>
      <w:r w:rsidRPr="00665592">
        <w:rPr>
          <w:rFonts w:cstheme="minorHAnsi"/>
          <w:sz w:val="24"/>
          <w:szCs w:val="24"/>
        </w:rPr>
        <w:t>Work as part of the staff team at the direction of the Headteacher/Deputy Headteacher/SENCO/Class Teacher to support teaching provision and pupils' learning.</w:t>
      </w:r>
    </w:p>
    <w:p w:rsidR="00665592" w:rsidRPr="00665592" w:rsidRDefault="00665592" w:rsidP="00665592">
      <w:pPr>
        <w:numPr>
          <w:ilvl w:val="0"/>
          <w:numId w:val="29"/>
        </w:numPr>
        <w:spacing w:after="160" w:line="256" w:lineRule="auto"/>
        <w:rPr>
          <w:rFonts w:cstheme="minorHAnsi"/>
          <w:sz w:val="24"/>
          <w:szCs w:val="24"/>
        </w:rPr>
      </w:pPr>
      <w:r w:rsidRPr="00665592">
        <w:rPr>
          <w:rFonts w:cstheme="minorHAnsi"/>
          <w:sz w:val="24"/>
          <w:szCs w:val="24"/>
        </w:rPr>
        <w:t>Under the guidance of the Class Teacher, to work with individuals and groups of pupils in class, including those pupils with additional educational needs, Special Educational Needs or Statements of SEN, to help them to achieve to the best of their ability.</w:t>
      </w:r>
    </w:p>
    <w:p w:rsidR="00665592" w:rsidRPr="00665592" w:rsidRDefault="00665592" w:rsidP="00665592">
      <w:pPr>
        <w:numPr>
          <w:ilvl w:val="0"/>
          <w:numId w:val="29"/>
        </w:numPr>
        <w:spacing w:after="160" w:line="256" w:lineRule="auto"/>
        <w:rPr>
          <w:rFonts w:cstheme="minorHAnsi"/>
          <w:sz w:val="24"/>
          <w:szCs w:val="24"/>
        </w:rPr>
      </w:pPr>
      <w:r w:rsidRPr="00665592">
        <w:rPr>
          <w:rFonts w:cstheme="minorHAnsi"/>
          <w:sz w:val="24"/>
          <w:szCs w:val="24"/>
        </w:rPr>
        <w:t>At the direction of the Class Teacher, to help to plan and organise learning activities. Help to develop and prepare resources, and plan and implement strategies for teaching and learning for individuals and groups of pupils, taking into account their specific needs, including Special Educational Needs.</w:t>
      </w:r>
    </w:p>
    <w:p w:rsidR="00665592" w:rsidRPr="00665592" w:rsidRDefault="00665592" w:rsidP="00665592">
      <w:pPr>
        <w:numPr>
          <w:ilvl w:val="0"/>
          <w:numId w:val="29"/>
        </w:numPr>
        <w:spacing w:after="160" w:line="256" w:lineRule="auto"/>
        <w:rPr>
          <w:rFonts w:cstheme="minorHAnsi"/>
          <w:sz w:val="24"/>
          <w:szCs w:val="24"/>
        </w:rPr>
      </w:pPr>
      <w:r w:rsidRPr="00665592">
        <w:rPr>
          <w:rFonts w:cstheme="minorHAnsi"/>
          <w:sz w:val="24"/>
          <w:szCs w:val="24"/>
        </w:rPr>
        <w:t xml:space="preserve">Support the teaching of the National Curriculum and be familiar with lesson plans, IEP targets and learning objectives </w:t>
      </w:r>
    </w:p>
    <w:p w:rsidR="00665592" w:rsidRPr="00665592" w:rsidRDefault="00665592" w:rsidP="00665592">
      <w:pPr>
        <w:numPr>
          <w:ilvl w:val="0"/>
          <w:numId w:val="29"/>
        </w:numPr>
        <w:spacing w:after="160" w:line="256" w:lineRule="auto"/>
        <w:rPr>
          <w:rFonts w:cstheme="minorHAnsi"/>
          <w:sz w:val="24"/>
          <w:szCs w:val="24"/>
        </w:rPr>
      </w:pPr>
      <w:r w:rsidRPr="00665592">
        <w:rPr>
          <w:rFonts w:cstheme="minorHAnsi"/>
          <w:sz w:val="24"/>
          <w:szCs w:val="24"/>
        </w:rPr>
        <w:t xml:space="preserve">Observe pupils performance and using the systems in place in the school/class provide the teacher with feedback on pupil progress in relation to provision. </w:t>
      </w:r>
    </w:p>
    <w:p w:rsidR="00665592" w:rsidRPr="00665592" w:rsidRDefault="00665592" w:rsidP="00665592">
      <w:pPr>
        <w:numPr>
          <w:ilvl w:val="0"/>
          <w:numId w:val="29"/>
        </w:numPr>
        <w:spacing w:after="160" w:line="256" w:lineRule="auto"/>
        <w:rPr>
          <w:rFonts w:cstheme="minorHAnsi"/>
          <w:sz w:val="24"/>
          <w:szCs w:val="24"/>
        </w:rPr>
      </w:pPr>
      <w:r w:rsidRPr="00665592">
        <w:rPr>
          <w:rFonts w:cstheme="minorHAnsi"/>
          <w:sz w:val="24"/>
          <w:szCs w:val="24"/>
        </w:rPr>
        <w:t>Provide support for pupils' emotional and social development by encouraging and modelling positive behaviour, and dealing with disruption as agreed in the school's Behaviour Management Policy.  Contribute to programmes of support for identified pupils.</w:t>
      </w:r>
    </w:p>
    <w:p w:rsidR="00665592" w:rsidRPr="00665592" w:rsidRDefault="00665592" w:rsidP="00665592">
      <w:pPr>
        <w:numPr>
          <w:ilvl w:val="0"/>
          <w:numId w:val="29"/>
        </w:numPr>
        <w:spacing w:after="160" w:line="256" w:lineRule="auto"/>
        <w:rPr>
          <w:rFonts w:cstheme="minorHAnsi"/>
          <w:sz w:val="24"/>
          <w:szCs w:val="24"/>
        </w:rPr>
      </w:pPr>
      <w:r w:rsidRPr="00665592">
        <w:rPr>
          <w:rFonts w:cstheme="minorHAnsi"/>
          <w:sz w:val="24"/>
          <w:szCs w:val="24"/>
        </w:rPr>
        <w:lastRenderedPageBreak/>
        <w:t>Ensure the physical welfare of pupils and assist pupils with their physical needs as appropriate and agreed.</w:t>
      </w:r>
    </w:p>
    <w:p w:rsidR="00665592" w:rsidRPr="00665592" w:rsidRDefault="00665592" w:rsidP="00665592">
      <w:pPr>
        <w:numPr>
          <w:ilvl w:val="0"/>
          <w:numId w:val="29"/>
        </w:numPr>
        <w:spacing w:after="160" w:line="256" w:lineRule="auto"/>
        <w:rPr>
          <w:rFonts w:cstheme="minorHAnsi"/>
          <w:sz w:val="24"/>
          <w:szCs w:val="24"/>
        </w:rPr>
      </w:pPr>
      <w:r w:rsidRPr="00665592">
        <w:rPr>
          <w:rFonts w:cstheme="minorHAnsi"/>
          <w:sz w:val="24"/>
          <w:szCs w:val="24"/>
        </w:rPr>
        <w:t>Communicate and liaise with other members of school staff in order to ensure the most effective provision for pupils’ academic, emotional and social development.</w:t>
      </w:r>
    </w:p>
    <w:p w:rsidR="00665592" w:rsidRPr="00665592" w:rsidRDefault="00665592" w:rsidP="00665592">
      <w:pPr>
        <w:numPr>
          <w:ilvl w:val="0"/>
          <w:numId w:val="29"/>
        </w:numPr>
        <w:spacing w:after="160" w:line="256" w:lineRule="auto"/>
        <w:rPr>
          <w:rFonts w:cstheme="minorHAnsi"/>
          <w:sz w:val="24"/>
          <w:szCs w:val="24"/>
        </w:rPr>
      </w:pPr>
      <w:r w:rsidRPr="00665592">
        <w:rPr>
          <w:rFonts w:cstheme="minorHAnsi"/>
          <w:sz w:val="24"/>
          <w:szCs w:val="24"/>
        </w:rPr>
        <w:t>Under the direction of the Class Teacher, communicate and liaise with professionals from outside the school and contribute to meetings held to review pupil’s progress.</w:t>
      </w:r>
    </w:p>
    <w:p w:rsidR="00665592" w:rsidRPr="00665592" w:rsidRDefault="00665592" w:rsidP="00665592">
      <w:pPr>
        <w:numPr>
          <w:ilvl w:val="0"/>
          <w:numId w:val="29"/>
        </w:numPr>
        <w:spacing w:after="160" w:line="256" w:lineRule="auto"/>
        <w:rPr>
          <w:rFonts w:cstheme="minorHAnsi"/>
          <w:sz w:val="24"/>
          <w:szCs w:val="24"/>
        </w:rPr>
      </w:pPr>
      <w:r w:rsidRPr="00665592">
        <w:rPr>
          <w:rFonts w:cstheme="minorHAnsi"/>
          <w:sz w:val="24"/>
          <w:szCs w:val="24"/>
        </w:rPr>
        <w:t xml:space="preserve"> Alongside the SENCO, attend and contribute to meetings to review pupils' progress.</w:t>
      </w:r>
    </w:p>
    <w:p w:rsidR="00665592" w:rsidRPr="00665592" w:rsidRDefault="00665592" w:rsidP="00665592">
      <w:pPr>
        <w:numPr>
          <w:ilvl w:val="0"/>
          <w:numId w:val="29"/>
        </w:numPr>
        <w:spacing w:after="160" w:line="256" w:lineRule="auto"/>
        <w:rPr>
          <w:rFonts w:cstheme="minorHAnsi"/>
          <w:sz w:val="24"/>
          <w:szCs w:val="24"/>
        </w:rPr>
      </w:pPr>
      <w:r w:rsidRPr="00665592">
        <w:rPr>
          <w:rFonts w:cstheme="minorHAnsi"/>
          <w:sz w:val="24"/>
          <w:szCs w:val="24"/>
        </w:rPr>
        <w:t>In collaboration with the Class Teacher, communicate and liaise with parents and carers to facilitate the progress and inclusion of pupils.</w:t>
      </w:r>
    </w:p>
    <w:p w:rsidR="00665592" w:rsidRPr="00665592" w:rsidRDefault="00665592" w:rsidP="00665592">
      <w:pPr>
        <w:numPr>
          <w:ilvl w:val="0"/>
          <w:numId w:val="29"/>
        </w:numPr>
        <w:spacing w:after="160" w:line="256" w:lineRule="auto"/>
        <w:rPr>
          <w:rFonts w:cstheme="minorHAnsi"/>
          <w:sz w:val="24"/>
          <w:szCs w:val="24"/>
        </w:rPr>
      </w:pPr>
      <w:r w:rsidRPr="00665592">
        <w:rPr>
          <w:rFonts w:cstheme="minorHAnsi"/>
          <w:sz w:val="24"/>
          <w:szCs w:val="24"/>
        </w:rPr>
        <w:t>Supervise pupils in the playground and plan and organise play time activities during break and lunchtimes.</w:t>
      </w:r>
    </w:p>
    <w:p w:rsidR="00665592" w:rsidRPr="00665592" w:rsidRDefault="00665592" w:rsidP="00665592">
      <w:pPr>
        <w:numPr>
          <w:ilvl w:val="0"/>
          <w:numId w:val="29"/>
        </w:numPr>
        <w:spacing w:after="160" w:line="256" w:lineRule="auto"/>
        <w:rPr>
          <w:rFonts w:cstheme="minorHAnsi"/>
          <w:sz w:val="24"/>
          <w:szCs w:val="24"/>
        </w:rPr>
      </w:pPr>
      <w:r w:rsidRPr="00665592">
        <w:rPr>
          <w:rFonts w:cstheme="minorHAnsi"/>
          <w:sz w:val="24"/>
          <w:szCs w:val="24"/>
        </w:rPr>
        <w:t>Attend outings with pupils, in accordance with school policies and safety guidelines, providing assistance with pupils' care and welfare and with the learning activities undertaken.</w:t>
      </w:r>
    </w:p>
    <w:p w:rsidR="00665592" w:rsidRPr="00665592" w:rsidRDefault="00665592" w:rsidP="00665592">
      <w:pPr>
        <w:numPr>
          <w:ilvl w:val="0"/>
          <w:numId w:val="29"/>
        </w:numPr>
        <w:spacing w:after="160" w:line="256" w:lineRule="auto"/>
        <w:rPr>
          <w:rFonts w:cstheme="minorHAnsi"/>
          <w:sz w:val="24"/>
          <w:szCs w:val="24"/>
        </w:rPr>
      </w:pPr>
      <w:r w:rsidRPr="00665592">
        <w:rPr>
          <w:rFonts w:cstheme="minorHAnsi"/>
          <w:sz w:val="24"/>
          <w:szCs w:val="24"/>
        </w:rPr>
        <w:t xml:space="preserve">Undertake any other reasonable duties from time to time as may be directed by the Headteacher or his/her nominee. </w:t>
      </w:r>
    </w:p>
    <w:p w:rsidR="00665592" w:rsidRDefault="00665592" w:rsidP="00665592">
      <w:pPr>
        <w:rPr>
          <w:rFonts w:cstheme="minorHAnsi"/>
          <w:b/>
          <w:sz w:val="24"/>
          <w:szCs w:val="24"/>
        </w:rPr>
      </w:pPr>
    </w:p>
    <w:p w:rsidR="00665592" w:rsidRPr="00665592" w:rsidRDefault="00665592" w:rsidP="00665592">
      <w:pPr>
        <w:rPr>
          <w:rFonts w:cstheme="minorHAnsi"/>
          <w:b/>
          <w:sz w:val="24"/>
          <w:szCs w:val="24"/>
        </w:rPr>
      </w:pPr>
      <w:r w:rsidRPr="00665592">
        <w:rPr>
          <w:rFonts w:cstheme="minorHAnsi"/>
          <w:b/>
          <w:sz w:val="24"/>
          <w:szCs w:val="24"/>
        </w:rPr>
        <w:t>PERSONAL DUTIES</w:t>
      </w:r>
    </w:p>
    <w:p w:rsidR="00665592" w:rsidRPr="00665592" w:rsidRDefault="00665592" w:rsidP="00665592">
      <w:pPr>
        <w:numPr>
          <w:ilvl w:val="0"/>
          <w:numId w:val="30"/>
        </w:numPr>
        <w:spacing w:after="160" w:line="256" w:lineRule="auto"/>
        <w:rPr>
          <w:rFonts w:cstheme="minorHAnsi"/>
          <w:sz w:val="24"/>
          <w:szCs w:val="24"/>
        </w:rPr>
      </w:pPr>
      <w:r w:rsidRPr="00665592">
        <w:rPr>
          <w:rFonts w:cstheme="minorHAnsi"/>
          <w:sz w:val="24"/>
          <w:szCs w:val="24"/>
        </w:rPr>
        <w:t>Be aware of key school plans, policies and procedures, especially the school development plan, health and safety procedures and child protection procedures.</w:t>
      </w:r>
    </w:p>
    <w:p w:rsidR="00665592" w:rsidRPr="00665592" w:rsidRDefault="00665592" w:rsidP="00665592">
      <w:pPr>
        <w:numPr>
          <w:ilvl w:val="0"/>
          <w:numId w:val="30"/>
        </w:numPr>
        <w:spacing w:after="160" w:line="256" w:lineRule="auto"/>
        <w:rPr>
          <w:rFonts w:cstheme="minorHAnsi"/>
          <w:sz w:val="24"/>
          <w:szCs w:val="24"/>
        </w:rPr>
      </w:pPr>
      <w:r w:rsidRPr="00665592">
        <w:rPr>
          <w:rFonts w:cstheme="minorHAnsi"/>
          <w:sz w:val="24"/>
          <w:szCs w:val="24"/>
        </w:rPr>
        <w:t>Take part in Performance Management in order to identify and agree development and training needs.</w:t>
      </w:r>
    </w:p>
    <w:p w:rsidR="00665592" w:rsidRPr="00665592" w:rsidRDefault="00665592" w:rsidP="00665592">
      <w:pPr>
        <w:numPr>
          <w:ilvl w:val="0"/>
          <w:numId w:val="30"/>
        </w:numPr>
        <w:spacing w:after="160" w:line="256" w:lineRule="auto"/>
        <w:rPr>
          <w:rFonts w:cstheme="minorHAnsi"/>
          <w:sz w:val="24"/>
          <w:szCs w:val="24"/>
        </w:rPr>
      </w:pPr>
      <w:r w:rsidRPr="00665592">
        <w:rPr>
          <w:rFonts w:cstheme="minorHAnsi"/>
          <w:sz w:val="24"/>
          <w:szCs w:val="24"/>
        </w:rPr>
        <w:t>Within your contracted hours, and as identified in Performance Management Processes, undertake specific training such as may be required to enable you to provide the school with effective support.  This may include accredited training, training in a particular area of SEN, or in particular aspects of the National Literacy and Numeracy Strategies, or Key Stage 3 Strategy, in behaviour management or particular areas of learning need. Training may be provided centrally or in school.</w:t>
      </w:r>
    </w:p>
    <w:p w:rsidR="00665592" w:rsidRPr="00665592" w:rsidRDefault="00665592" w:rsidP="00665592">
      <w:pPr>
        <w:numPr>
          <w:ilvl w:val="0"/>
          <w:numId w:val="30"/>
        </w:numPr>
        <w:spacing w:after="160" w:line="256" w:lineRule="auto"/>
        <w:rPr>
          <w:rFonts w:cstheme="minorHAnsi"/>
          <w:sz w:val="24"/>
          <w:szCs w:val="24"/>
        </w:rPr>
      </w:pPr>
      <w:r w:rsidRPr="00665592">
        <w:rPr>
          <w:rFonts w:cstheme="minorHAnsi"/>
          <w:sz w:val="24"/>
          <w:szCs w:val="24"/>
        </w:rPr>
        <w:t>Within your contracted hours, attend staff meetings as required.</w:t>
      </w:r>
    </w:p>
    <w:p w:rsidR="00665592" w:rsidRPr="00665592" w:rsidRDefault="00665592" w:rsidP="00665592">
      <w:pPr>
        <w:numPr>
          <w:ilvl w:val="0"/>
          <w:numId w:val="30"/>
        </w:numPr>
        <w:spacing w:after="160" w:line="256" w:lineRule="auto"/>
        <w:rPr>
          <w:rFonts w:cstheme="minorHAnsi"/>
          <w:sz w:val="24"/>
          <w:szCs w:val="24"/>
        </w:rPr>
      </w:pPr>
      <w:r w:rsidRPr="00665592">
        <w:rPr>
          <w:rFonts w:cstheme="minorHAnsi"/>
          <w:sz w:val="24"/>
          <w:szCs w:val="24"/>
        </w:rPr>
        <w:t>Understand the specific learning and physical needs of the pupils you support, and know how to respond appropriately.</w:t>
      </w:r>
    </w:p>
    <w:p w:rsidR="00665592" w:rsidRPr="00665592" w:rsidRDefault="00665592" w:rsidP="00665592">
      <w:pPr>
        <w:numPr>
          <w:ilvl w:val="0"/>
          <w:numId w:val="30"/>
        </w:numPr>
        <w:spacing w:after="160" w:line="256" w:lineRule="auto"/>
        <w:rPr>
          <w:rFonts w:cstheme="minorHAnsi"/>
          <w:sz w:val="24"/>
          <w:szCs w:val="24"/>
        </w:rPr>
      </w:pPr>
      <w:r w:rsidRPr="00665592">
        <w:rPr>
          <w:rFonts w:cstheme="minorHAnsi"/>
          <w:sz w:val="24"/>
          <w:szCs w:val="24"/>
        </w:rPr>
        <w:t>Respect the confidentiality of pupil information and respond sensitively to pupils' needs.</w:t>
      </w:r>
    </w:p>
    <w:p w:rsidR="00665592" w:rsidRDefault="00665592" w:rsidP="00665592">
      <w:pPr>
        <w:rPr>
          <w:rFonts w:cstheme="minorHAnsi"/>
          <w:b/>
          <w:sz w:val="24"/>
          <w:szCs w:val="24"/>
        </w:rPr>
      </w:pPr>
    </w:p>
    <w:p w:rsidR="00665592" w:rsidRPr="00665592" w:rsidRDefault="00665592" w:rsidP="00665592">
      <w:pPr>
        <w:rPr>
          <w:rFonts w:cstheme="minorHAnsi"/>
          <w:b/>
          <w:sz w:val="24"/>
          <w:szCs w:val="24"/>
        </w:rPr>
      </w:pPr>
      <w:r w:rsidRPr="00665592">
        <w:rPr>
          <w:rFonts w:cstheme="minorHAnsi"/>
          <w:b/>
          <w:sz w:val="24"/>
          <w:szCs w:val="24"/>
        </w:rPr>
        <w:lastRenderedPageBreak/>
        <w:t xml:space="preserve">Other </w:t>
      </w:r>
    </w:p>
    <w:p w:rsidR="00665592" w:rsidRPr="00665592" w:rsidRDefault="00665592" w:rsidP="00665592">
      <w:pPr>
        <w:pStyle w:val="ListParagraph"/>
        <w:numPr>
          <w:ilvl w:val="0"/>
          <w:numId w:val="31"/>
        </w:numPr>
        <w:spacing w:after="160" w:line="256" w:lineRule="auto"/>
        <w:rPr>
          <w:rFonts w:cstheme="minorHAnsi"/>
          <w:sz w:val="24"/>
          <w:szCs w:val="24"/>
        </w:rPr>
      </w:pPr>
      <w:r w:rsidRPr="00665592">
        <w:rPr>
          <w:rFonts w:cstheme="minorHAnsi"/>
          <w:sz w:val="24"/>
          <w:szCs w:val="24"/>
        </w:rPr>
        <w:t xml:space="preserve">Any other duties required by the class teacher, Deputy </w:t>
      </w:r>
      <w:proofErr w:type="spellStart"/>
      <w:proofErr w:type="gramStart"/>
      <w:r w:rsidRPr="00665592">
        <w:rPr>
          <w:rFonts w:cstheme="minorHAnsi"/>
          <w:sz w:val="24"/>
          <w:szCs w:val="24"/>
        </w:rPr>
        <w:t>headteacher</w:t>
      </w:r>
      <w:proofErr w:type="spellEnd"/>
      <w:proofErr w:type="gramEnd"/>
      <w:r w:rsidRPr="00665592">
        <w:rPr>
          <w:rFonts w:cstheme="minorHAnsi"/>
          <w:sz w:val="24"/>
          <w:szCs w:val="24"/>
        </w:rPr>
        <w:t xml:space="preserve">, or the </w:t>
      </w:r>
      <w:proofErr w:type="spellStart"/>
      <w:r w:rsidRPr="00665592">
        <w:rPr>
          <w:rFonts w:cstheme="minorHAnsi"/>
          <w:sz w:val="24"/>
          <w:szCs w:val="24"/>
        </w:rPr>
        <w:t>headteacher</w:t>
      </w:r>
      <w:proofErr w:type="spellEnd"/>
      <w:r w:rsidRPr="00665592">
        <w:rPr>
          <w:rFonts w:cstheme="minorHAnsi"/>
          <w:sz w:val="24"/>
          <w:szCs w:val="24"/>
        </w:rPr>
        <w:t xml:space="preserve">, which is within the scope of this post. </w:t>
      </w:r>
    </w:p>
    <w:p w:rsidR="00665592" w:rsidRPr="00665592" w:rsidRDefault="00665592" w:rsidP="00665592">
      <w:pPr>
        <w:pStyle w:val="ListParagraph"/>
        <w:ind w:left="360"/>
        <w:rPr>
          <w:rFonts w:cstheme="minorHAnsi"/>
          <w:sz w:val="24"/>
          <w:szCs w:val="24"/>
        </w:rPr>
      </w:pPr>
    </w:p>
    <w:p w:rsidR="00665592" w:rsidRPr="00665592" w:rsidRDefault="00665592" w:rsidP="00665592">
      <w:pPr>
        <w:pStyle w:val="ListParagraph"/>
        <w:numPr>
          <w:ilvl w:val="0"/>
          <w:numId w:val="31"/>
        </w:numPr>
        <w:spacing w:after="160" w:line="256" w:lineRule="auto"/>
        <w:rPr>
          <w:rFonts w:cstheme="minorHAnsi"/>
          <w:sz w:val="24"/>
          <w:szCs w:val="24"/>
        </w:rPr>
      </w:pPr>
      <w:r w:rsidRPr="00665592">
        <w:rPr>
          <w:rFonts w:cstheme="minorHAnsi"/>
          <w:sz w:val="24"/>
          <w:szCs w:val="24"/>
        </w:rPr>
        <w:t xml:space="preserve">At all times carry out duties with due regard to the school’s Health and Safety policy. </w:t>
      </w:r>
    </w:p>
    <w:p w:rsidR="00665592" w:rsidRPr="00665592" w:rsidRDefault="00665592" w:rsidP="00665592">
      <w:pPr>
        <w:pStyle w:val="ListParagraph"/>
        <w:ind w:left="360"/>
        <w:rPr>
          <w:rFonts w:cstheme="minorHAnsi"/>
          <w:sz w:val="24"/>
          <w:szCs w:val="24"/>
        </w:rPr>
      </w:pPr>
    </w:p>
    <w:p w:rsidR="00665592" w:rsidRPr="00665592" w:rsidRDefault="00665592" w:rsidP="00665592">
      <w:pPr>
        <w:pStyle w:val="ListParagraph"/>
        <w:numPr>
          <w:ilvl w:val="0"/>
          <w:numId w:val="31"/>
        </w:numPr>
        <w:spacing w:after="160" w:line="256" w:lineRule="auto"/>
        <w:rPr>
          <w:rFonts w:cstheme="minorHAnsi"/>
          <w:sz w:val="24"/>
          <w:szCs w:val="24"/>
        </w:rPr>
      </w:pPr>
      <w:r w:rsidRPr="00665592">
        <w:rPr>
          <w:rFonts w:cstheme="minorHAnsi"/>
          <w:sz w:val="24"/>
          <w:szCs w:val="24"/>
        </w:rPr>
        <w:t xml:space="preserve">To work within and encourage the school’s Equal Opportunity policy and contribute to diversity policies and programmes in relation to discriminatory behaviour. </w:t>
      </w:r>
    </w:p>
    <w:p w:rsidR="00665592" w:rsidRPr="00665592" w:rsidRDefault="00665592" w:rsidP="00665592">
      <w:pPr>
        <w:pStyle w:val="ListParagraph"/>
        <w:rPr>
          <w:rFonts w:cstheme="minorHAnsi"/>
          <w:sz w:val="24"/>
          <w:szCs w:val="24"/>
        </w:rPr>
      </w:pPr>
    </w:p>
    <w:p w:rsidR="00665592" w:rsidRPr="00665592" w:rsidRDefault="00665592" w:rsidP="00665592">
      <w:pPr>
        <w:pStyle w:val="ListParagraph"/>
        <w:numPr>
          <w:ilvl w:val="0"/>
          <w:numId w:val="31"/>
        </w:numPr>
        <w:spacing w:after="160" w:line="256" w:lineRule="auto"/>
        <w:rPr>
          <w:rFonts w:cstheme="minorHAnsi"/>
          <w:sz w:val="24"/>
          <w:szCs w:val="24"/>
        </w:rPr>
      </w:pPr>
      <w:r w:rsidRPr="00665592">
        <w:rPr>
          <w:rFonts w:cstheme="minorHAnsi"/>
          <w:sz w:val="24"/>
          <w:szCs w:val="24"/>
        </w:rPr>
        <w:t>To promote the safeguarding of children and young people.</w:t>
      </w:r>
    </w:p>
    <w:p w:rsidR="00665592" w:rsidRPr="00665592" w:rsidRDefault="00665592" w:rsidP="00665592">
      <w:pPr>
        <w:rPr>
          <w:rFonts w:cstheme="minorHAnsi"/>
          <w:sz w:val="24"/>
          <w:szCs w:val="24"/>
        </w:rPr>
      </w:pPr>
    </w:p>
    <w:p w:rsidR="00665592" w:rsidRPr="00665592" w:rsidRDefault="00665592" w:rsidP="00665592">
      <w:pPr>
        <w:rPr>
          <w:rFonts w:cstheme="minorHAnsi"/>
          <w:sz w:val="24"/>
          <w:szCs w:val="24"/>
        </w:rPr>
      </w:pPr>
      <w:r w:rsidRPr="00665592">
        <w:rPr>
          <w:rFonts w:cstheme="minorHAnsi"/>
          <w:sz w:val="24"/>
          <w:szCs w:val="24"/>
        </w:rPr>
        <w:t>The person specification sets out the criteria to be used in determining whether an individual is likely to be able to undertake the duties in the job description.</w:t>
      </w:r>
    </w:p>
    <w:tbl>
      <w:tblPr>
        <w:tblStyle w:val="TableGrid"/>
        <w:tblW w:w="0" w:type="auto"/>
        <w:tblInd w:w="0" w:type="dxa"/>
        <w:tblLook w:val="04A0" w:firstRow="1" w:lastRow="0" w:firstColumn="1" w:lastColumn="0" w:noHBand="0" w:noVBand="1"/>
      </w:tblPr>
      <w:tblGrid>
        <w:gridCol w:w="9016"/>
      </w:tblGrid>
      <w:tr w:rsidR="00665592" w:rsidRPr="00665592" w:rsidTr="00665592">
        <w:trPr>
          <w:trHeight w:val="711"/>
        </w:trPr>
        <w:tc>
          <w:tcPr>
            <w:tcW w:w="10456" w:type="dxa"/>
            <w:tcBorders>
              <w:top w:val="single" w:sz="4" w:space="0" w:color="auto"/>
              <w:left w:val="single" w:sz="4" w:space="0" w:color="auto"/>
              <w:bottom w:val="single" w:sz="4" w:space="0" w:color="auto"/>
              <w:right w:val="single" w:sz="4" w:space="0" w:color="auto"/>
            </w:tcBorders>
          </w:tcPr>
          <w:p w:rsidR="00665592" w:rsidRPr="00665592" w:rsidRDefault="00665592">
            <w:pPr>
              <w:jc w:val="center"/>
              <w:rPr>
                <w:rFonts w:cstheme="minorHAnsi"/>
                <w:b/>
                <w:sz w:val="10"/>
                <w:szCs w:val="24"/>
              </w:rPr>
            </w:pPr>
          </w:p>
          <w:p w:rsidR="00665592" w:rsidRPr="00665592" w:rsidRDefault="00665592">
            <w:pPr>
              <w:jc w:val="center"/>
              <w:rPr>
                <w:rFonts w:cstheme="minorHAnsi"/>
                <w:b/>
                <w:sz w:val="24"/>
                <w:szCs w:val="24"/>
              </w:rPr>
            </w:pPr>
            <w:r w:rsidRPr="00665592">
              <w:rPr>
                <w:rFonts w:cstheme="minorHAnsi"/>
                <w:b/>
                <w:sz w:val="24"/>
                <w:szCs w:val="24"/>
              </w:rPr>
              <w:t>EDUCATION AND EXPERIENCE</w:t>
            </w:r>
          </w:p>
        </w:tc>
      </w:tr>
      <w:tr w:rsidR="00665592" w:rsidRPr="00665592" w:rsidTr="00665592">
        <w:tc>
          <w:tcPr>
            <w:tcW w:w="10456" w:type="dxa"/>
            <w:tcBorders>
              <w:top w:val="single" w:sz="4" w:space="0" w:color="auto"/>
              <w:left w:val="single" w:sz="4" w:space="0" w:color="auto"/>
              <w:bottom w:val="single" w:sz="4" w:space="0" w:color="auto"/>
              <w:right w:val="single" w:sz="4" w:space="0" w:color="auto"/>
            </w:tcBorders>
            <w:hideMark/>
          </w:tcPr>
          <w:p w:rsidR="00665592" w:rsidRPr="00665592" w:rsidRDefault="00665592" w:rsidP="00665592">
            <w:pPr>
              <w:pStyle w:val="ListParagraph"/>
              <w:numPr>
                <w:ilvl w:val="0"/>
                <w:numId w:val="32"/>
              </w:numPr>
              <w:ind w:left="360"/>
              <w:rPr>
                <w:rFonts w:cstheme="minorHAnsi"/>
                <w:sz w:val="24"/>
                <w:szCs w:val="24"/>
              </w:rPr>
            </w:pPr>
            <w:r w:rsidRPr="00665592">
              <w:rPr>
                <w:rFonts w:cstheme="minorHAnsi"/>
                <w:sz w:val="24"/>
                <w:szCs w:val="24"/>
              </w:rPr>
              <w:t xml:space="preserve">Demonstrable levels of numeracy &amp; literacy equivalent to GCSE (A-C) </w:t>
            </w:r>
          </w:p>
          <w:p w:rsidR="00665592" w:rsidRPr="00665592" w:rsidRDefault="00665592" w:rsidP="00665592">
            <w:pPr>
              <w:pStyle w:val="ListParagraph"/>
              <w:numPr>
                <w:ilvl w:val="0"/>
                <w:numId w:val="32"/>
              </w:numPr>
              <w:ind w:left="360"/>
              <w:rPr>
                <w:rFonts w:cstheme="minorHAnsi"/>
                <w:sz w:val="24"/>
                <w:szCs w:val="24"/>
              </w:rPr>
            </w:pPr>
            <w:r w:rsidRPr="00665592">
              <w:rPr>
                <w:rFonts w:cstheme="minorHAnsi"/>
                <w:sz w:val="24"/>
                <w:szCs w:val="24"/>
              </w:rPr>
              <w:t xml:space="preserve">NVQ level 2 (or higher in a relevant field) or working towards NVQ level 3 or equivalent accredited qualification. </w:t>
            </w:r>
          </w:p>
          <w:p w:rsidR="00665592" w:rsidRPr="00665592" w:rsidRDefault="00665592" w:rsidP="00665592">
            <w:pPr>
              <w:pStyle w:val="ListParagraph"/>
              <w:numPr>
                <w:ilvl w:val="0"/>
                <w:numId w:val="32"/>
              </w:numPr>
              <w:ind w:left="360"/>
              <w:rPr>
                <w:rFonts w:cstheme="minorHAnsi"/>
                <w:sz w:val="24"/>
                <w:szCs w:val="24"/>
              </w:rPr>
            </w:pPr>
            <w:r w:rsidRPr="00665592">
              <w:rPr>
                <w:rFonts w:cstheme="minorHAnsi"/>
                <w:sz w:val="24"/>
                <w:szCs w:val="24"/>
              </w:rPr>
              <w:t xml:space="preserve">Attend induction training as appropriate and training relevant to the post, including behaviour management and Child Protection training. </w:t>
            </w:r>
          </w:p>
          <w:p w:rsidR="00665592" w:rsidRPr="00665592" w:rsidRDefault="00665592" w:rsidP="00665592">
            <w:pPr>
              <w:pStyle w:val="ListParagraph"/>
              <w:numPr>
                <w:ilvl w:val="0"/>
                <w:numId w:val="32"/>
              </w:numPr>
              <w:ind w:left="360"/>
              <w:rPr>
                <w:rFonts w:cstheme="minorHAnsi"/>
                <w:sz w:val="24"/>
                <w:szCs w:val="24"/>
              </w:rPr>
            </w:pPr>
            <w:r w:rsidRPr="00665592">
              <w:rPr>
                <w:rFonts w:cstheme="minorHAnsi"/>
                <w:sz w:val="24"/>
                <w:szCs w:val="24"/>
              </w:rPr>
              <w:t xml:space="preserve">Experience of working with children (either paid or unpaid capacity) preferably in an education setting. </w:t>
            </w:r>
          </w:p>
          <w:p w:rsidR="00665592" w:rsidRPr="00665592" w:rsidRDefault="00665592" w:rsidP="00665592">
            <w:pPr>
              <w:pStyle w:val="ListParagraph"/>
              <w:numPr>
                <w:ilvl w:val="0"/>
                <w:numId w:val="32"/>
              </w:numPr>
              <w:ind w:left="360"/>
              <w:rPr>
                <w:rFonts w:cstheme="minorHAnsi"/>
                <w:sz w:val="24"/>
                <w:szCs w:val="24"/>
              </w:rPr>
            </w:pPr>
            <w:r w:rsidRPr="00665592">
              <w:rPr>
                <w:rFonts w:cstheme="minorHAnsi"/>
                <w:sz w:val="24"/>
                <w:szCs w:val="24"/>
              </w:rPr>
              <w:t>Experience of working with children with additional needs (SEND or more able pupils, for example).</w:t>
            </w:r>
          </w:p>
        </w:tc>
      </w:tr>
      <w:tr w:rsidR="00665592" w:rsidRPr="00665592" w:rsidTr="00665592">
        <w:tc>
          <w:tcPr>
            <w:tcW w:w="10456" w:type="dxa"/>
            <w:tcBorders>
              <w:top w:val="single" w:sz="4" w:space="0" w:color="auto"/>
              <w:left w:val="single" w:sz="4" w:space="0" w:color="auto"/>
              <w:bottom w:val="single" w:sz="4" w:space="0" w:color="auto"/>
              <w:right w:val="single" w:sz="4" w:space="0" w:color="auto"/>
            </w:tcBorders>
          </w:tcPr>
          <w:p w:rsidR="00665592" w:rsidRPr="00665592" w:rsidRDefault="00665592">
            <w:pPr>
              <w:pStyle w:val="Default"/>
              <w:jc w:val="center"/>
              <w:rPr>
                <w:rFonts w:asciiTheme="minorHAnsi" w:hAnsiTheme="minorHAnsi" w:cstheme="minorHAnsi"/>
                <w:b/>
                <w:bCs/>
                <w:szCs w:val="22"/>
              </w:rPr>
            </w:pPr>
          </w:p>
          <w:p w:rsidR="00665592" w:rsidRPr="00665592" w:rsidRDefault="00665592">
            <w:pPr>
              <w:pStyle w:val="Default"/>
              <w:jc w:val="center"/>
              <w:rPr>
                <w:rFonts w:asciiTheme="minorHAnsi" w:hAnsiTheme="minorHAnsi" w:cstheme="minorHAnsi"/>
                <w:b/>
                <w:bCs/>
                <w:szCs w:val="22"/>
              </w:rPr>
            </w:pPr>
            <w:r w:rsidRPr="00665592">
              <w:rPr>
                <w:rFonts w:asciiTheme="minorHAnsi" w:hAnsiTheme="minorHAnsi" w:cstheme="minorHAnsi"/>
                <w:b/>
                <w:bCs/>
                <w:szCs w:val="22"/>
              </w:rPr>
              <w:t>KNOWLEDGE &amp; UNDERSTANDING</w:t>
            </w:r>
          </w:p>
          <w:p w:rsidR="00665592" w:rsidRPr="00665592" w:rsidRDefault="00665592">
            <w:pPr>
              <w:pStyle w:val="Default"/>
              <w:jc w:val="center"/>
              <w:rPr>
                <w:rFonts w:asciiTheme="minorHAnsi" w:hAnsiTheme="minorHAnsi" w:cstheme="minorHAnsi"/>
              </w:rPr>
            </w:pPr>
          </w:p>
        </w:tc>
      </w:tr>
      <w:tr w:rsidR="00665592" w:rsidRPr="00665592" w:rsidTr="00665592">
        <w:tc>
          <w:tcPr>
            <w:tcW w:w="10456" w:type="dxa"/>
            <w:tcBorders>
              <w:top w:val="single" w:sz="4" w:space="0" w:color="auto"/>
              <w:left w:val="single" w:sz="4" w:space="0" w:color="auto"/>
              <w:bottom w:val="single" w:sz="4" w:space="0" w:color="auto"/>
              <w:right w:val="single" w:sz="4" w:space="0" w:color="auto"/>
            </w:tcBorders>
            <w:hideMark/>
          </w:tcPr>
          <w:p w:rsidR="00665592" w:rsidRPr="00665592" w:rsidRDefault="00665592" w:rsidP="00665592">
            <w:pPr>
              <w:pStyle w:val="NoSpacing"/>
              <w:numPr>
                <w:ilvl w:val="0"/>
                <w:numId w:val="33"/>
              </w:numPr>
              <w:rPr>
                <w:rFonts w:cstheme="minorHAnsi"/>
                <w:sz w:val="24"/>
              </w:rPr>
            </w:pPr>
            <w:r w:rsidRPr="00665592">
              <w:rPr>
                <w:rFonts w:cstheme="minorHAnsi"/>
                <w:sz w:val="24"/>
              </w:rPr>
              <w:t xml:space="preserve">Knowledge &amp; understanding of the National Curriculum including the literacy and numeracy strategies. </w:t>
            </w:r>
          </w:p>
          <w:p w:rsidR="00665592" w:rsidRPr="00665592" w:rsidRDefault="00665592" w:rsidP="00665592">
            <w:pPr>
              <w:pStyle w:val="NoSpacing"/>
              <w:numPr>
                <w:ilvl w:val="0"/>
                <w:numId w:val="33"/>
              </w:numPr>
              <w:rPr>
                <w:rFonts w:cstheme="minorHAnsi"/>
                <w:sz w:val="24"/>
              </w:rPr>
            </w:pPr>
            <w:r w:rsidRPr="00665592">
              <w:rPr>
                <w:rFonts w:cstheme="minorHAnsi"/>
                <w:sz w:val="24"/>
              </w:rPr>
              <w:t>Understanding of behaviour management strategies.</w:t>
            </w:r>
          </w:p>
          <w:p w:rsidR="00665592" w:rsidRPr="00665592" w:rsidRDefault="00665592" w:rsidP="00665592">
            <w:pPr>
              <w:pStyle w:val="NoSpacing"/>
              <w:numPr>
                <w:ilvl w:val="0"/>
                <w:numId w:val="33"/>
              </w:numPr>
              <w:rPr>
                <w:rFonts w:cstheme="minorHAnsi"/>
                <w:sz w:val="24"/>
              </w:rPr>
            </w:pPr>
            <w:r w:rsidRPr="00665592">
              <w:rPr>
                <w:rFonts w:cstheme="minorHAnsi"/>
                <w:sz w:val="24"/>
              </w:rPr>
              <w:t>Understanding of First Aid procedures.</w:t>
            </w:r>
          </w:p>
          <w:p w:rsidR="00665592" w:rsidRPr="00665592" w:rsidRDefault="00665592" w:rsidP="00665592">
            <w:pPr>
              <w:pStyle w:val="NoSpacing"/>
              <w:numPr>
                <w:ilvl w:val="0"/>
                <w:numId w:val="33"/>
              </w:numPr>
              <w:rPr>
                <w:rFonts w:cstheme="minorHAnsi"/>
                <w:sz w:val="24"/>
              </w:rPr>
            </w:pPr>
            <w:r w:rsidRPr="00665592">
              <w:rPr>
                <w:rFonts w:cstheme="minorHAnsi"/>
                <w:sz w:val="24"/>
              </w:rPr>
              <w:t>Knowledge and understanding of the schools health and safety policy</w:t>
            </w:r>
          </w:p>
          <w:p w:rsidR="00665592" w:rsidRPr="00665592" w:rsidRDefault="00665592" w:rsidP="00665592">
            <w:pPr>
              <w:pStyle w:val="NoSpacing"/>
              <w:numPr>
                <w:ilvl w:val="0"/>
                <w:numId w:val="33"/>
              </w:numPr>
              <w:rPr>
                <w:rFonts w:cstheme="minorHAnsi"/>
                <w:sz w:val="24"/>
              </w:rPr>
            </w:pPr>
            <w:r w:rsidRPr="00665592">
              <w:rPr>
                <w:rFonts w:cstheme="minorHAnsi"/>
                <w:sz w:val="24"/>
              </w:rPr>
              <w:t>Understanding of and commitment to work within the scope of the schools policies and procedures</w:t>
            </w:r>
          </w:p>
          <w:p w:rsidR="00665592" w:rsidRDefault="00665592" w:rsidP="00665592">
            <w:pPr>
              <w:pStyle w:val="NoSpacing"/>
              <w:numPr>
                <w:ilvl w:val="0"/>
                <w:numId w:val="33"/>
              </w:numPr>
              <w:rPr>
                <w:rFonts w:cstheme="minorHAnsi"/>
                <w:sz w:val="24"/>
              </w:rPr>
            </w:pPr>
            <w:r w:rsidRPr="00665592">
              <w:rPr>
                <w:rFonts w:cstheme="minorHAnsi"/>
                <w:sz w:val="24"/>
              </w:rPr>
              <w:t>Understanding the importance of lesson plans, IEPs and learning objectives and to contribute to pupils learning</w:t>
            </w:r>
          </w:p>
          <w:p w:rsidR="00665592" w:rsidRDefault="00665592" w:rsidP="00665592">
            <w:pPr>
              <w:pStyle w:val="NoSpacing"/>
              <w:ind w:left="360"/>
              <w:rPr>
                <w:rFonts w:cstheme="minorHAnsi"/>
                <w:sz w:val="24"/>
              </w:rPr>
            </w:pPr>
          </w:p>
          <w:p w:rsidR="00665592" w:rsidRDefault="00665592" w:rsidP="00665592">
            <w:pPr>
              <w:pStyle w:val="NoSpacing"/>
              <w:ind w:left="360"/>
              <w:rPr>
                <w:rFonts w:cstheme="minorHAnsi"/>
                <w:sz w:val="24"/>
              </w:rPr>
            </w:pPr>
          </w:p>
          <w:p w:rsidR="00665592" w:rsidRPr="00665592" w:rsidRDefault="00665592" w:rsidP="00665592">
            <w:pPr>
              <w:pStyle w:val="NoSpacing"/>
              <w:ind w:left="360"/>
              <w:rPr>
                <w:rFonts w:cstheme="minorHAnsi"/>
                <w:sz w:val="24"/>
              </w:rPr>
            </w:pPr>
          </w:p>
        </w:tc>
      </w:tr>
      <w:tr w:rsidR="00665592" w:rsidRPr="00665592" w:rsidTr="00665592">
        <w:tc>
          <w:tcPr>
            <w:tcW w:w="10456" w:type="dxa"/>
            <w:tcBorders>
              <w:top w:val="single" w:sz="4" w:space="0" w:color="auto"/>
              <w:left w:val="single" w:sz="4" w:space="0" w:color="auto"/>
              <w:bottom w:val="single" w:sz="4" w:space="0" w:color="auto"/>
              <w:right w:val="single" w:sz="4" w:space="0" w:color="auto"/>
            </w:tcBorders>
          </w:tcPr>
          <w:p w:rsidR="00665592" w:rsidRPr="00665592" w:rsidRDefault="00665592">
            <w:pPr>
              <w:pStyle w:val="NoSpacing"/>
              <w:jc w:val="center"/>
              <w:rPr>
                <w:rFonts w:cstheme="minorHAnsi"/>
                <w:b/>
                <w:sz w:val="24"/>
              </w:rPr>
            </w:pPr>
          </w:p>
          <w:p w:rsidR="00665592" w:rsidRPr="00665592" w:rsidRDefault="00665592">
            <w:pPr>
              <w:pStyle w:val="NoSpacing"/>
              <w:jc w:val="center"/>
              <w:rPr>
                <w:rFonts w:cstheme="minorHAnsi"/>
                <w:b/>
                <w:sz w:val="24"/>
              </w:rPr>
            </w:pPr>
            <w:r w:rsidRPr="00665592">
              <w:rPr>
                <w:rFonts w:cstheme="minorHAnsi"/>
                <w:b/>
                <w:sz w:val="24"/>
              </w:rPr>
              <w:t>SKILLS</w:t>
            </w:r>
          </w:p>
          <w:p w:rsidR="00665592" w:rsidRPr="00665592" w:rsidRDefault="00665592">
            <w:pPr>
              <w:pStyle w:val="NoSpacing"/>
              <w:rPr>
                <w:rFonts w:cstheme="minorHAnsi"/>
                <w:sz w:val="24"/>
              </w:rPr>
            </w:pPr>
          </w:p>
        </w:tc>
      </w:tr>
      <w:tr w:rsidR="00665592" w:rsidRPr="00665592" w:rsidTr="00665592">
        <w:tc>
          <w:tcPr>
            <w:tcW w:w="10456" w:type="dxa"/>
            <w:tcBorders>
              <w:top w:val="single" w:sz="4" w:space="0" w:color="auto"/>
              <w:left w:val="single" w:sz="4" w:space="0" w:color="auto"/>
              <w:bottom w:val="single" w:sz="4" w:space="0" w:color="auto"/>
              <w:right w:val="single" w:sz="4" w:space="0" w:color="auto"/>
            </w:tcBorders>
            <w:hideMark/>
          </w:tcPr>
          <w:p w:rsidR="00665592" w:rsidRPr="00665592" w:rsidRDefault="00665592" w:rsidP="00665592">
            <w:pPr>
              <w:pStyle w:val="ListParagraph"/>
              <w:numPr>
                <w:ilvl w:val="0"/>
                <w:numId w:val="34"/>
              </w:numPr>
              <w:rPr>
                <w:rFonts w:cstheme="minorHAnsi"/>
                <w:sz w:val="24"/>
                <w:szCs w:val="24"/>
              </w:rPr>
            </w:pPr>
            <w:r w:rsidRPr="00665592">
              <w:rPr>
                <w:rFonts w:cstheme="minorHAnsi"/>
                <w:sz w:val="24"/>
                <w:szCs w:val="24"/>
              </w:rPr>
              <w:t>Effective oral and written communication skills.</w:t>
            </w:r>
          </w:p>
          <w:p w:rsidR="00665592" w:rsidRPr="00665592" w:rsidRDefault="00665592" w:rsidP="00665592">
            <w:pPr>
              <w:pStyle w:val="ListParagraph"/>
              <w:numPr>
                <w:ilvl w:val="0"/>
                <w:numId w:val="34"/>
              </w:numPr>
              <w:rPr>
                <w:rFonts w:cstheme="minorHAnsi"/>
                <w:sz w:val="24"/>
                <w:szCs w:val="24"/>
              </w:rPr>
            </w:pPr>
            <w:r w:rsidRPr="00665592">
              <w:rPr>
                <w:rFonts w:cstheme="minorHAnsi"/>
                <w:sz w:val="24"/>
                <w:szCs w:val="24"/>
              </w:rPr>
              <w:t>Excellent interpersonal skills both in working relationship with young pupils and in forming effective professional relationships with a wide range of contacts.</w:t>
            </w:r>
          </w:p>
          <w:p w:rsidR="00665592" w:rsidRPr="00665592" w:rsidRDefault="00665592" w:rsidP="00665592">
            <w:pPr>
              <w:pStyle w:val="ListParagraph"/>
              <w:numPr>
                <w:ilvl w:val="0"/>
                <w:numId w:val="34"/>
              </w:numPr>
              <w:rPr>
                <w:rFonts w:cstheme="minorHAnsi"/>
                <w:sz w:val="24"/>
                <w:szCs w:val="24"/>
              </w:rPr>
            </w:pPr>
            <w:r w:rsidRPr="00665592">
              <w:rPr>
                <w:rFonts w:cstheme="minorHAnsi"/>
                <w:sz w:val="24"/>
                <w:szCs w:val="24"/>
              </w:rPr>
              <w:t>Good organisational and time management skills.</w:t>
            </w:r>
          </w:p>
          <w:p w:rsidR="00665592" w:rsidRPr="00665592" w:rsidRDefault="00665592" w:rsidP="00665592">
            <w:pPr>
              <w:pStyle w:val="ListParagraph"/>
              <w:numPr>
                <w:ilvl w:val="0"/>
                <w:numId w:val="34"/>
              </w:numPr>
              <w:rPr>
                <w:rFonts w:cstheme="minorHAnsi"/>
                <w:b/>
                <w:sz w:val="24"/>
              </w:rPr>
            </w:pPr>
            <w:r w:rsidRPr="00665592">
              <w:rPr>
                <w:rFonts w:cstheme="minorHAnsi"/>
                <w:sz w:val="24"/>
                <w:szCs w:val="24"/>
              </w:rPr>
              <w:t>Sound IT skills to support learning and maintain electronic information systems.</w:t>
            </w:r>
          </w:p>
        </w:tc>
      </w:tr>
      <w:tr w:rsidR="00665592" w:rsidRPr="00665592" w:rsidTr="00665592">
        <w:tc>
          <w:tcPr>
            <w:tcW w:w="10456" w:type="dxa"/>
            <w:tcBorders>
              <w:top w:val="single" w:sz="4" w:space="0" w:color="auto"/>
              <w:left w:val="single" w:sz="4" w:space="0" w:color="auto"/>
              <w:bottom w:val="single" w:sz="4" w:space="0" w:color="auto"/>
              <w:right w:val="single" w:sz="4" w:space="0" w:color="auto"/>
            </w:tcBorders>
          </w:tcPr>
          <w:p w:rsidR="00665592" w:rsidRPr="00665592" w:rsidRDefault="00665592">
            <w:pPr>
              <w:jc w:val="center"/>
              <w:rPr>
                <w:rFonts w:cstheme="minorHAnsi"/>
                <w:b/>
                <w:sz w:val="24"/>
                <w:szCs w:val="24"/>
              </w:rPr>
            </w:pPr>
          </w:p>
          <w:p w:rsidR="00665592" w:rsidRPr="00665592" w:rsidRDefault="00665592">
            <w:pPr>
              <w:jc w:val="center"/>
              <w:rPr>
                <w:rFonts w:cstheme="minorHAnsi"/>
                <w:b/>
                <w:sz w:val="24"/>
                <w:szCs w:val="24"/>
              </w:rPr>
            </w:pPr>
            <w:r w:rsidRPr="00665592">
              <w:rPr>
                <w:rFonts w:cstheme="minorHAnsi"/>
                <w:b/>
                <w:sz w:val="24"/>
                <w:szCs w:val="24"/>
              </w:rPr>
              <w:t>ABILITIES</w:t>
            </w:r>
          </w:p>
          <w:p w:rsidR="00665592" w:rsidRPr="00665592" w:rsidRDefault="00665592">
            <w:pPr>
              <w:rPr>
                <w:rFonts w:cstheme="minorHAnsi"/>
                <w:sz w:val="24"/>
                <w:szCs w:val="24"/>
              </w:rPr>
            </w:pPr>
          </w:p>
        </w:tc>
      </w:tr>
      <w:tr w:rsidR="00665592" w:rsidRPr="00665592" w:rsidTr="00665592">
        <w:tc>
          <w:tcPr>
            <w:tcW w:w="10456" w:type="dxa"/>
            <w:tcBorders>
              <w:top w:val="single" w:sz="4" w:space="0" w:color="auto"/>
              <w:left w:val="single" w:sz="4" w:space="0" w:color="auto"/>
              <w:bottom w:val="single" w:sz="4" w:space="0" w:color="auto"/>
              <w:right w:val="single" w:sz="4" w:space="0" w:color="auto"/>
            </w:tcBorders>
            <w:hideMark/>
          </w:tcPr>
          <w:p w:rsidR="00665592" w:rsidRPr="00665592" w:rsidRDefault="00665592" w:rsidP="00665592">
            <w:pPr>
              <w:pStyle w:val="ListParagraph"/>
              <w:numPr>
                <w:ilvl w:val="0"/>
                <w:numId w:val="35"/>
              </w:numPr>
              <w:rPr>
                <w:rFonts w:cstheme="minorHAnsi"/>
                <w:sz w:val="24"/>
                <w:szCs w:val="24"/>
              </w:rPr>
            </w:pPr>
            <w:r w:rsidRPr="00665592">
              <w:rPr>
                <w:rFonts w:cstheme="minorHAnsi"/>
                <w:sz w:val="24"/>
                <w:szCs w:val="24"/>
              </w:rPr>
              <w:t>Able to form and maintain appropriate professional relationships and personal boundaries with children and young people.</w:t>
            </w:r>
          </w:p>
          <w:p w:rsidR="00665592" w:rsidRPr="00665592" w:rsidRDefault="00665592" w:rsidP="00665592">
            <w:pPr>
              <w:pStyle w:val="ListParagraph"/>
              <w:numPr>
                <w:ilvl w:val="0"/>
                <w:numId w:val="35"/>
              </w:numPr>
              <w:rPr>
                <w:rFonts w:cstheme="minorHAnsi"/>
                <w:sz w:val="24"/>
                <w:szCs w:val="24"/>
              </w:rPr>
            </w:pPr>
            <w:r w:rsidRPr="00665592">
              <w:rPr>
                <w:rFonts w:cstheme="minorHAnsi"/>
                <w:sz w:val="24"/>
                <w:szCs w:val="24"/>
              </w:rPr>
              <w:t>Ability and willingness to work constructively as part of a team</w:t>
            </w:r>
          </w:p>
          <w:p w:rsidR="00665592" w:rsidRPr="00665592" w:rsidRDefault="00665592" w:rsidP="00665592">
            <w:pPr>
              <w:pStyle w:val="ListParagraph"/>
              <w:numPr>
                <w:ilvl w:val="0"/>
                <w:numId w:val="35"/>
              </w:numPr>
              <w:rPr>
                <w:rFonts w:cstheme="minorHAnsi"/>
                <w:sz w:val="24"/>
                <w:szCs w:val="24"/>
              </w:rPr>
            </w:pPr>
            <w:r w:rsidRPr="00665592">
              <w:rPr>
                <w:rFonts w:cstheme="minorHAnsi"/>
                <w:sz w:val="24"/>
                <w:szCs w:val="24"/>
              </w:rPr>
              <w:t>Ability to supervise pupils effectively both in and out of school in line with the school’s behaviour policy.</w:t>
            </w:r>
          </w:p>
          <w:p w:rsidR="00665592" w:rsidRPr="00665592" w:rsidRDefault="00665592" w:rsidP="00665592">
            <w:pPr>
              <w:pStyle w:val="ListParagraph"/>
              <w:numPr>
                <w:ilvl w:val="0"/>
                <w:numId w:val="35"/>
              </w:numPr>
              <w:rPr>
                <w:rFonts w:cstheme="minorHAnsi"/>
                <w:sz w:val="24"/>
                <w:szCs w:val="24"/>
              </w:rPr>
            </w:pPr>
            <w:r w:rsidRPr="00665592">
              <w:rPr>
                <w:rFonts w:cstheme="minorHAnsi"/>
                <w:sz w:val="24"/>
                <w:szCs w:val="24"/>
              </w:rPr>
              <w:t>Ability to organise the classroom activities e.g. preparing and setting out resources.</w:t>
            </w:r>
          </w:p>
          <w:p w:rsidR="00665592" w:rsidRPr="00665592" w:rsidRDefault="00665592" w:rsidP="00665592">
            <w:pPr>
              <w:pStyle w:val="ListParagraph"/>
              <w:numPr>
                <w:ilvl w:val="0"/>
                <w:numId w:val="35"/>
              </w:numPr>
              <w:rPr>
                <w:rFonts w:cstheme="minorHAnsi"/>
                <w:sz w:val="24"/>
                <w:szCs w:val="24"/>
              </w:rPr>
            </w:pPr>
            <w:r w:rsidRPr="00665592">
              <w:rPr>
                <w:rFonts w:cstheme="minorHAnsi"/>
                <w:sz w:val="24"/>
                <w:szCs w:val="24"/>
              </w:rPr>
              <w:t>Ability to organise the classroom activities e.g. preparing and setting out resources and implementing strategies for T&amp; L (under direction)</w:t>
            </w:r>
          </w:p>
          <w:p w:rsidR="00665592" w:rsidRPr="00665592" w:rsidRDefault="00665592" w:rsidP="00665592">
            <w:pPr>
              <w:pStyle w:val="ListParagraph"/>
              <w:numPr>
                <w:ilvl w:val="0"/>
                <w:numId w:val="35"/>
              </w:numPr>
              <w:rPr>
                <w:rFonts w:cstheme="minorHAnsi"/>
                <w:sz w:val="24"/>
                <w:szCs w:val="24"/>
              </w:rPr>
            </w:pPr>
            <w:r w:rsidRPr="00665592">
              <w:rPr>
                <w:rFonts w:cstheme="minorHAnsi"/>
                <w:sz w:val="24"/>
                <w:szCs w:val="24"/>
              </w:rPr>
              <w:t>Ability to deal with sensitive information in a confidential manner.</w:t>
            </w:r>
          </w:p>
          <w:p w:rsidR="00665592" w:rsidRPr="00665592" w:rsidRDefault="00665592" w:rsidP="00665592">
            <w:pPr>
              <w:pStyle w:val="ListParagraph"/>
              <w:numPr>
                <w:ilvl w:val="0"/>
                <w:numId w:val="35"/>
              </w:numPr>
              <w:rPr>
                <w:rFonts w:cstheme="minorHAnsi"/>
                <w:sz w:val="24"/>
                <w:szCs w:val="24"/>
              </w:rPr>
            </w:pPr>
            <w:r w:rsidRPr="00665592">
              <w:rPr>
                <w:rFonts w:cstheme="minorHAnsi"/>
                <w:sz w:val="24"/>
                <w:szCs w:val="24"/>
              </w:rPr>
              <w:t>Ability to help children and young people to transfer their learning to other parts of their lives.</w:t>
            </w:r>
          </w:p>
          <w:p w:rsidR="00665592" w:rsidRPr="00665592" w:rsidRDefault="00665592" w:rsidP="00665592">
            <w:pPr>
              <w:pStyle w:val="ListParagraph"/>
              <w:numPr>
                <w:ilvl w:val="0"/>
                <w:numId w:val="35"/>
              </w:numPr>
              <w:rPr>
                <w:rFonts w:cstheme="minorHAnsi"/>
                <w:sz w:val="24"/>
                <w:szCs w:val="24"/>
              </w:rPr>
            </w:pPr>
            <w:r w:rsidRPr="00665592">
              <w:rPr>
                <w:rFonts w:cstheme="minorHAnsi"/>
                <w:sz w:val="24"/>
                <w:szCs w:val="24"/>
              </w:rPr>
              <w:t>Ability to provide a good role model to young pupils.</w:t>
            </w:r>
          </w:p>
          <w:p w:rsidR="00665592" w:rsidRPr="00665592" w:rsidRDefault="00665592" w:rsidP="00665592">
            <w:pPr>
              <w:pStyle w:val="ListParagraph"/>
              <w:numPr>
                <w:ilvl w:val="0"/>
                <w:numId w:val="35"/>
              </w:numPr>
              <w:rPr>
                <w:rFonts w:cstheme="minorHAnsi"/>
                <w:sz w:val="24"/>
                <w:szCs w:val="24"/>
              </w:rPr>
            </w:pPr>
            <w:r w:rsidRPr="00665592">
              <w:rPr>
                <w:rFonts w:cstheme="minorHAnsi"/>
                <w:sz w:val="24"/>
                <w:szCs w:val="24"/>
              </w:rPr>
              <w:t>Ability to work in partnership with parents and teachers and a variety of different people.</w:t>
            </w:r>
          </w:p>
          <w:p w:rsidR="00665592" w:rsidRPr="00665592" w:rsidRDefault="00665592" w:rsidP="00665592">
            <w:pPr>
              <w:pStyle w:val="ListParagraph"/>
              <w:numPr>
                <w:ilvl w:val="0"/>
                <w:numId w:val="35"/>
              </w:numPr>
              <w:rPr>
                <w:rFonts w:cstheme="minorHAnsi"/>
                <w:sz w:val="24"/>
                <w:szCs w:val="24"/>
              </w:rPr>
            </w:pPr>
            <w:r w:rsidRPr="00665592">
              <w:rPr>
                <w:rFonts w:cstheme="minorHAnsi"/>
                <w:sz w:val="24"/>
                <w:szCs w:val="24"/>
              </w:rPr>
              <w:t>Willingness to attend and participate in meetings to review pupils progress</w:t>
            </w:r>
          </w:p>
          <w:p w:rsidR="00665592" w:rsidRPr="00665592" w:rsidRDefault="00665592" w:rsidP="00665592">
            <w:pPr>
              <w:pStyle w:val="ListParagraph"/>
              <w:numPr>
                <w:ilvl w:val="0"/>
                <w:numId w:val="35"/>
              </w:numPr>
              <w:rPr>
                <w:rFonts w:cstheme="minorHAnsi"/>
                <w:b/>
                <w:sz w:val="24"/>
                <w:szCs w:val="24"/>
              </w:rPr>
            </w:pPr>
            <w:r w:rsidRPr="00665592">
              <w:rPr>
                <w:rFonts w:cstheme="minorHAnsi"/>
                <w:sz w:val="24"/>
                <w:szCs w:val="24"/>
              </w:rPr>
              <w:t>Ability to use own initiative and work flexibly.</w:t>
            </w:r>
          </w:p>
          <w:p w:rsidR="00665592" w:rsidRPr="00665592" w:rsidRDefault="00665592" w:rsidP="00665592">
            <w:pPr>
              <w:pStyle w:val="ListParagraph"/>
              <w:numPr>
                <w:ilvl w:val="0"/>
                <w:numId w:val="35"/>
              </w:numPr>
              <w:rPr>
                <w:rFonts w:cstheme="minorHAnsi"/>
                <w:b/>
                <w:sz w:val="24"/>
                <w:szCs w:val="24"/>
              </w:rPr>
            </w:pPr>
            <w:r w:rsidRPr="00665592">
              <w:rPr>
                <w:rFonts w:cstheme="minorHAnsi"/>
                <w:sz w:val="24"/>
                <w:szCs w:val="24"/>
              </w:rPr>
              <w:t>An awareness of the learning and physical needs of pupils</w:t>
            </w:r>
          </w:p>
        </w:tc>
      </w:tr>
      <w:tr w:rsidR="00665592" w:rsidRPr="00665592" w:rsidTr="00665592">
        <w:tc>
          <w:tcPr>
            <w:tcW w:w="10456" w:type="dxa"/>
            <w:tcBorders>
              <w:top w:val="single" w:sz="4" w:space="0" w:color="auto"/>
              <w:left w:val="single" w:sz="4" w:space="0" w:color="auto"/>
              <w:bottom w:val="single" w:sz="4" w:space="0" w:color="auto"/>
              <w:right w:val="single" w:sz="4" w:space="0" w:color="auto"/>
            </w:tcBorders>
          </w:tcPr>
          <w:p w:rsidR="00665592" w:rsidRPr="00665592" w:rsidRDefault="00665592">
            <w:pPr>
              <w:jc w:val="center"/>
              <w:rPr>
                <w:rFonts w:cstheme="minorHAnsi"/>
                <w:b/>
                <w:sz w:val="24"/>
                <w:szCs w:val="24"/>
              </w:rPr>
            </w:pPr>
          </w:p>
          <w:p w:rsidR="00665592" w:rsidRPr="00665592" w:rsidRDefault="00665592">
            <w:pPr>
              <w:jc w:val="center"/>
              <w:rPr>
                <w:rFonts w:cstheme="minorHAnsi"/>
                <w:b/>
                <w:sz w:val="24"/>
                <w:szCs w:val="24"/>
              </w:rPr>
            </w:pPr>
            <w:r w:rsidRPr="00665592">
              <w:rPr>
                <w:rFonts w:cstheme="minorHAnsi"/>
                <w:b/>
                <w:sz w:val="24"/>
                <w:szCs w:val="24"/>
              </w:rPr>
              <w:t>OTHER</w:t>
            </w:r>
          </w:p>
          <w:p w:rsidR="00665592" w:rsidRPr="00665592" w:rsidRDefault="00665592">
            <w:pPr>
              <w:rPr>
                <w:rFonts w:cstheme="minorHAnsi"/>
                <w:sz w:val="24"/>
                <w:szCs w:val="24"/>
              </w:rPr>
            </w:pPr>
          </w:p>
        </w:tc>
      </w:tr>
      <w:tr w:rsidR="00665592" w:rsidRPr="00665592" w:rsidTr="00665592">
        <w:tc>
          <w:tcPr>
            <w:tcW w:w="10456" w:type="dxa"/>
            <w:tcBorders>
              <w:top w:val="single" w:sz="4" w:space="0" w:color="auto"/>
              <w:left w:val="single" w:sz="4" w:space="0" w:color="auto"/>
              <w:bottom w:val="single" w:sz="4" w:space="0" w:color="auto"/>
              <w:right w:val="single" w:sz="4" w:space="0" w:color="auto"/>
            </w:tcBorders>
            <w:hideMark/>
          </w:tcPr>
          <w:p w:rsidR="00665592" w:rsidRPr="00665592" w:rsidRDefault="00665592" w:rsidP="00665592">
            <w:pPr>
              <w:pStyle w:val="ListParagraph"/>
              <w:numPr>
                <w:ilvl w:val="0"/>
                <w:numId w:val="36"/>
              </w:numPr>
              <w:rPr>
                <w:rFonts w:cstheme="minorHAnsi"/>
                <w:sz w:val="24"/>
                <w:szCs w:val="24"/>
              </w:rPr>
            </w:pPr>
            <w:r w:rsidRPr="00665592">
              <w:rPr>
                <w:rFonts w:cstheme="minorHAnsi"/>
                <w:sz w:val="24"/>
                <w:szCs w:val="24"/>
              </w:rPr>
              <w:t>Willingness to attend school training sessions.</w:t>
            </w:r>
          </w:p>
          <w:p w:rsidR="00665592" w:rsidRPr="00665592" w:rsidRDefault="00665592" w:rsidP="00665592">
            <w:pPr>
              <w:pStyle w:val="ListParagraph"/>
              <w:numPr>
                <w:ilvl w:val="0"/>
                <w:numId w:val="36"/>
              </w:numPr>
              <w:rPr>
                <w:rFonts w:cstheme="minorHAnsi"/>
                <w:sz w:val="24"/>
                <w:szCs w:val="24"/>
              </w:rPr>
            </w:pPr>
            <w:r w:rsidRPr="00665592">
              <w:rPr>
                <w:rFonts w:cstheme="minorHAnsi"/>
                <w:sz w:val="24"/>
                <w:szCs w:val="24"/>
              </w:rPr>
              <w:t>Empathy with young people facing barriers to their learning.</w:t>
            </w:r>
          </w:p>
          <w:p w:rsidR="00665592" w:rsidRPr="00665592" w:rsidRDefault="00665592" w:rsidP="00665592">
            <w:pPr>
              <w:pStyle w:val="ListParagraph"/>
              <w:numPr>
                <w:ilvl w:val="0"/>
                <w:numId w:val="36"/>
              </w:numPr>
              <w:rPr>
                <w:rFonts w:cstheme="minorHAnsi"/>
                <w:sz w:val="24"/>
                <w:szCs w:val="24"/>
              </w:rPr>
            </w:pPr>
            <w:r w:rsidRPr="00665592">
              <w:rPr>
                <w:rFonts w:cstheme="minorHAnsi"/>
                <w:sz w:val="24"/>
                <w:szCs w:val="24"/>
              </w:rPr>
              <w:t>A commitment to helping young pupils achieve, through education and learning.</w:t>
            </w:r>
          </w:p>
          <w:p w:rsidR="00665592" w:rsidRPr="00665592" w:rsidRDefault="00665592" w:rsidP="00665592">
            <w:pPr>
              <w:pStyle w:val="ListParagraph"/>
              <w:numPr>
                <w:ilvl w:val="0"/>
                <w:numId w:val="36"/>
              </w:numPr>
              <w:rPr>
                <w:rFonts w:cstheme="minorHAnsi"/>
                <w:sz w:val="24"/>
                <w:szCs w:val="24"/>
              </w:rPr>
            </w:pPr>
            <w:r w:rsidRPr="00665592">
              <w:rPr>
                <w:rFonts w:cstheme="minorHAnsi"/>
                <w:sz w:val="24"/>
                <w:szCs w:val="24"/>
              </w:rPr>
              <w:t>An understanding of and a genuine commitment to Equal Opportunities.</w:t>
            </w:r>
          </w:p>
        </w:tc>
      </w:tr>
    </w:tbl>
    <w:p w:rsidR="00665592" w:rsidRDefault="00665592" w:rsidP="00665592">
      <w:pPr>
        <w:rPr>
          <w:rFonts w:ascii="Arial" w:hAnsi="Arial" w:cs="Arial"/>
          <w:sz w:val="24"/>
          <w:szCs w:val="24"/>
        </w:rPr>
      </w:pPr>
    </w:p>
    <w:tbl>
      <w:tblPr>
        <w:tblW w:w="0" w:type="auto"/>
        <w:tblInd w:w="-108" w:type="dxa"/>
        <w:tblLayout w:type="fixed"/>
        <w:tblLook w:val="04A0" w:firstRow="1" w:lastRow="0" w:firstColumn="1" w:lastColumn="0" w:noHBand="0" w:noVBand="1"/>
      </w:tblPr>
      <w:tblGrid>
        <w:gridCol w:w="8778"/>
      </w:tblGrid>
      <w:tr w:rsidR="00665592" w:rsidTr="00665592">
        <w:trPr>
          <w:trHeight w:val="1678"/>
        </w:trPr>
        <w:tc>
          <w:tcPr>
            <w:tcW w:w="8778" w:type="dxa"/>
            <w:tcBorders>
              <w:top w:val="nil"/>
              <w:left w:val="nil"/>
              <w:bottom w:val="nil"/>
              <w:right w:val="nil"/>
            </w:tcBorders>
          </w:tcPr>
          <w:p w:rsidR="00665592" w:rsidRDefault="00665592">
            <w:pPr>
              <w:rPr>
                <w:rFonts w:ascii="Arial" w:hAnsi="Arial" w:cs="Arial"/>
                <w:sz w:val="24"/>
                <w:szCs w:val="24"/>
              </w:rPr>
            </w:pPr>
          </w:p>
          <w:p w:rsidR="00665592" w:rsidRDefault="00665592">
            <w:pPr>
              <w:rPr>
                <w:rFonts w:ascii="Arial" w:hAnsi="Arial" w:cs="Arial"/>
                <w:sz w:val="24"/>
                <w:szCs w:val="24"/>
              </w:rPr>
            </w:pPr>
          </w:p>
          <w:p w:rsidR="00665592" w:rsidRDefault="00665592">
            <w:pPr>
              <w:rPr>
                <w:rFonts w:ascii="Arial" w:hAnsi="Arial" w:cs="Arial"/>
                <w:sz w:val="24"/>
                <w:szCs w:val="24"/>
              </w:rPr>
            </w:pPr>
          </w:p>
        </w:tc>
      </w:tr>
    </w:tbl>
    <w:p w:rsidR="003F0FEF" w:rsidRDefault="003F0FEF" w:rsidP="000F2E68"/>
    <w:sectPr w:rsidR="003F0FEF">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DF" w:rsidRDefault="009809DF" w:rsidP="001852DC">
      <w:pPr>
        <w:spacing w:after="0" w:line="240" w:lineRule="auto"/>
      </w:pPr>
      <w:r>
        <w:separator/>
      </w:r>
    </w:p>
  </w:endnote>
  <w:endnote w:type="continuationSeparator" w:id="0">
    <w:p w:rsidR="009809DF" w:rsidRDefault="009809DF" w:rsidP="0018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DC" w:rsidRDefault="001852DC" w:rsidP="001852DC">
    <w:pPr>
      <w:pStyle w:val="Default"/>
      <w:jc w:val="center"/>
      <w:rPr>
        <w:rFonts w:cstheme="minorBidi"/>
        <w:color w:val="auto"/>
        <w:sz w:val="23"/>
        <w:szCs w:val="23"/>
      </w:rPr>
    </w:pPr>
    <w:r>
      <w:rPr>
        <w:rFonts w:cstheme="minorBidi"/>
        <w:color w:val="auto"/>
        <w:sz w:val="23"/>
        <w:szCs w:val="23"/>
      </w:rPr>
      <w:t>St James C of E Primary School, Woodside Avenue, London N10 3JA. Tel 0208 883 6540 www.stjamesprimaryschool.co.uk</w:t>
    </w:r>
  </w:p>
  <w:p w:rsidR="001852DC" w:rsidRDefault="001852DC" w:rsidP="001852DC">
    <w:pPr>
      <w:pStyle w:val="Default"/>
      <w:rPr>
        <w:rFonts w:cstheme="minorBidi"/>
        <w:color w:val="auto"/>
      </w:rPr>
    </w:pPr>
  </w:p>
  <w:p w:rsidR="001852DC" w:rsidRDefault="00185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DF" w:rsidRDefault="009809DF" w:rsidP="001852DC">
      <w:pPr>
        <w:spacing w:after="0" w:line="240" w:lineRule="auto"/>
      </w:pPr>
      <w:r>
        <w:separator/>
      </w:r>
    </w:p>
  </w:footnote>
  <w:footnote w:type="continuationSeparator" w:id="0">
    <w:p w:rsidR="009809DF" w:rsidRDefault="009809DF" w:rsidP="00185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DC" w:rsidRDefault="001852DC" w:rsidP="001852DC">
    <w:pPr>
      <w:pStyle w:val="Header"/>
      <w:jc w:val="center"/>
    </w:pPr>
    <w:r>
      <w:rPr>
        <w:sz w:val="56"/>
        <w:szCs w:val="56"/>
      </w:rPr>
      <w:t>St James Primary School</w:t>
    </w:r>
    <w:r w:rsidR="005F2925">
      <w:rPr>
        <w:sz w:val="56"/>
        <w:szCs w:val="56"/>
      </w:rPr>
      <w:t>,</w:t>
    </w:r>
    <w:r>
      <w:rPr>
        <w:sz w:val="56"/>
        <w:szCs w:val="56"/>
      </w:rPr>
      <w:t xml:space="preserve"> </w:t>
    </w:r>
    <w:r>
      <w:rPr>
        <w:sz w:val="52"/>
        <w:szCs w:val="52"/>
      </w:rPr>
      <w:t xml:space="preserve">Muswell Hill </w:t>
    </w:r>
    <w:r>
      <w:rPr>
        <w:i/>
        <w:iCs/>
        <w:sz w:val="28"/>
        <w:szCs w:val="28"/>
      </w:rPr>
      <w:t>Learning to live, living to learn, learning from Christ</w:t>
    </w:r>
  </w:p>
  <w:p w:rsidR="001852DC" w:rsidRDefault="001852DC" w:rsidP="001852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647"/>
    <w:multiLevelType w:val="hybridMultilevel"/>
    <w:tmpl w:val="ADFA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B3AD6"/>
    <w:multiLevelType w:val="hybridMultilevel"/>
    <w:tmpl w:val="D552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D11B8"/>
    <w:multiLevelType w:val="hybridMultilevel"/>
    <w:tmpl w:val="49E0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C3359"/>
    <w:multiLevelType w:val="hybridMultilevel"/>
    <w:tmpl w:val="586C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A3950"/>
    <w:multiLevelType w:val="hybridMultilevel"/>
    <w:tmpl w:val="8682B9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19B2BEC"/>
    <w:multiLevelType w:val="hybridMultilevel"/>
    <w:tmpl w:val="BC6A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09CC"/>
    <w:multiLevelType w:val="hybridMultilevel"/>
    <w:tmpl w:val="0E1A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8134B"/>
    <w:multiLevelType w:val="hybridMultilevel"/>
    <w:tmpl w:val="C782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D6757"/>
    <w:multiLevelType w:val="hybridMultilevel"/>
    <w:tmpl w:val="6C96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159DB"/>
    <w:multiLevelType w:val="hybridMultilevel"/>
    <w:tmpl w:val="E4262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506C2C"/>
    <w:multiLevelType w:val="hybridMultilevel"/>
    <w:tmpl w:val="54B05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96FFC"/>
    <w:multiLevelType w:val="singleLevel"/>
    <w:tmpl w:val="0809000F"/>
    <w:lvl w:ilvl="0">
      <w:start w:val="1"/>
      <w:numFmt w:val="decimal"/>
      <w:lvlText w:val="%1."/>
      <w:lvlJc w:val="left"/>
      <w:pPr>
        <w:ind w:left="360" w:hanging="360"/>
      </w:pPr>
    </w:lvl>
  </w:abstractNum>
  <w:abstractNum w:abstractNumId="12" w15:restartNumberingAfterBreak="0">
    <w:nsid w:val="30C65E1D"/>
    <w:multiLevelType w:val="hybridMultilevel"/>
    <w:tmpl w:val="73809084"/>
    <w:lvl w:ilvl="0" w:tplc="B54EE94E">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18626FB"/>
    <w:multiLevelType w:val="hybridMultilevel"/>
    <w:tmpl w:val="3E1AC85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3C01862"/>
    <w:multiLevelType w:val="hybridMultilevel"/>
    <w:tmpl w:val="8500B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A36BB0"/>
    <w:multiLevelType w:val="hybridMultilevel"/>
    <w:tmpl w:val="04EA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C2C54"/>
    <w:multiLevelType w:val="hybridMultilevel"/>
    <w:tmpl w:val="B7F6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1542A"/>
    <w:multiLevelType w:val="hybridMultilevel"/>
    <w:tmpl w:val="1652C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C34291"/>
    <w:multiLevelType w:val="hybridMultilevel"/>
    <w:tmpl w:val="CF22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020B1"/>
    <w:multiLevelType w:val="hybridMultilevel"/>
    <w:tmpl w:val="69CE71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508C58A5"/>
    <w:multiLevelType w:val="hybridMultilevel"/>
    <w:tmpl w:val="E66C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D167D"/>
    <w:multiLevelType w:val="hybridMultilevel"/>
    <w:tmpl w:val="BDEA5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204196"/>
    <w:multiLevelType w:val="hybridMultilevel"/>
    <w:tmpl w:val="D8CED2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B2319E4"/>
    <w:multiLevelType w:val="hybridMultilevel"/>
    <w:tmpl w:val="078A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95279"/>
    <w:multiLevelType w:val="hybridMultilevel"/>
    <w:tmpl w:val="5DF6F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C14252B"/>
    <w:multiLevelType w:val="hybridMultilevel"/>
    <w:tmpl w:val="2BB0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11591"/>
    <w:multiLevelType w:val="hybridMultilevel"/>
    <w:tmpl w:val="050E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48650A"/>
    <w:multiLevelType w:val="hybridMultilevel"/>
    <w:tmpl w:val="EAF2E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716C5C"/>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74FA65E5"/>
    <w:multiLevelType w:val="hybridMultilevel"/>
    <w:tmpl w:val="B61A8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480C13"/>
    <w:multiLevelType w:val="hybridMultilevel"/>
    <w:tmpl w:val="AED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F4DE6"/>
    <w:multiLevelType w:val="hybridMultilevel"/>
    <w:tmpl w:val="0B38ACEE"/>
    <w:lvl w:ilvl="0" w:tplc="90AA477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8EB29E4"/>
    <w:multiLevelType w:val="hybridMultilevel"/>
    <w:tmpl w:val="824AC1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7CE81801"/>
    <w:multiLevelType w:val="hybridMultilevel"/>
    <w:tmpl w:val="3D78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C1B38"/>
    <w:multiLevelType w:val="hybridMultilevel"/>
    <w:tmpl w:val="B19431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D65671C"/>
    <w:multiLevelType w:val="hybridMultilevel"/>
    <w:tmpl w:val="F7FC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7"/>
  </w:num>
  <w:num w:numId="4">
    <w:abstractNumId w:val="14"/>
  </w:num>
  <w:num w:numId="5">
    <w:abstractNumId w:val="5"/>
  </w:num>
  <w:num w:numId="6">
    <w:abstractNumId w:val="3"/>
  </w:num>
  <w:num w:numId="7">
    <w:abstractNumId w:val="8"/>
  </w:num>
  <w:num w:numId="8">
    <w:abstractNumId w:val="25"/>
  </w:num>
  <w:num w:numId="9">
    <w:abstractNumId w:val="6"/>
  </w:num>
  <w:num w:numId="10">
    <w:abstractNumId w:val="7"/>
  </w:num>
  <w:num w:numId="11">
    <w:abstractNumId w:val="26"/>
  </w:num>
  <w:num w:numId="12">
    <w:abstractNumId w:val="10"/>
  </w:num>
  <w:num w:numId="13">
    <w:abstractNumId w:val="29"/>
  </w:num>
  <w:num w:numId="14">
    <w:abstractNumId w:val="9"/>
  </w:num>
  <w:num w:numId="15">
    <w:abstractNumId w:val="0"/>
  </w:num>
  <w:num w:numId="16">
    <w:abstractNumId w:val="20"/>
  </w:num>
  <w:num w:numId="17">
    <w:abstractNumId w:val="1"/>
  </w:num>
  <w:num w:numId="18">
    <w:abstractNumId w:val="17"/>
  </w:num>
  <w:num w:numId="19">
    <w:abstractNumId w:val="33"/>
  </w:num>
  <w:num w:numId="20">
    <w:abstractNumId w:val="32"/>
  </w:num>
  <w:num w:numId="21">
    <w:abstractNumId w:val="16"/>
  </w:num>
  <w:num w:numId="22">
    <w:abstractNumId w:val="30"/>
  </w:num>
  <w:num w:numId="23">
    <w:abstractNumId w:val="18"/>
  </w:num>
  <w:num w:numId="24">
    <w:abstractNumId w:val="35"/>
  </w:num>
  <w:num w:numId="25">
    <w:abstractNumId w:val="22"/>
  </w:num>
  <w:num w:numId="26">
    <w:abstractNumId w:val="15"/>
  </w:num>
  <w:num w:numId="27">
    <w:abstractNumId w:val="23"/>
  </w:num>
  <w:num w:numId="28">
    <w:abstractNumId w:val="2"/>
  </w:num>
  <w:num w:numId="29">
    <w:abstractNumId w:val="11"/>
    <w:lvlOverride w:ilvl="0">
      <w:startOverride w:val="1"/>
    </w:lvlOverride>
  </w:num>
  <w:num w:numId="30">
    <w:abstractNumId w:val="28"/>
    <w:lvlOverride w:ilvl="0">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DC"/>
    <w:rsid w:val="000219A3"/>
    <w:rsid w:val="000D64E7"/>
    <w:rsid w:val="000D7497"/>
    <w:rsid w:val="000F2E68"/>
    <w:rsid w:val="001852DC"/>
    <w:rsid w:val="001A3663"/>
    <w:rsid w:val="00204A74"/>
    <w:rsid w:val="0022623C"/>
    <w:rsid w:val="00244CB4"/>
    <w:rsid w:val="00396086"/>
    <w:rsid w:val="003B21D1"/>
    <w:rsid w:val="003F0FEF"/>
    <w:rsid w:val="004F081C"/>
    <w:rsid w:val="00510D37"/>
    <w:rsid w:val="00572B9A"/>
    <w:rsid w:val="005F2925"/>
    <w:rsid w:val="006262E7"/>
    <w:rsid w:val="00630106"/>
    <w:rsid w:val="00665592"/>
    <w:rsid w:val="006B5B14"/>
    <w:rsid w:val="006D7394"/>
    <w:rsid w:val="00721FD0"/>
    <w:rsid w:val="007731AD"/>
    <w:rsid w:val="007D1678"/>
    <w:rsid w:val="00863F6A"/>
    <w:rsid w:val="008907BB"/>
    <w:rsid w:val="008E1C7C"/>
    <w:rsid w:val="0094612F"/>
    <w:rsid w:val="009809DF"/>
    <w:rsid w:val="00982B37"/>
    <w:rsid w:val="009C39C9"/>
    <w:rsid w:val="00A211AB"/>
    <w:rsid w:val="00B07D65"/>
    <w:rsid w:val="00B16AEF"/>
    <w:rsid w:val="00B4090C"/>
    <w:rsid w:val="00B7037E"/>
    <w:rsid w:val="00C56E1B"/>
    <w:rsid w:val="00C60F21"/>
    <w:rsid w:val="00D51DB1"/>
    <w:rsid w:val="00D8694A"/>
    <w:rsid w:val="00DE54AB"/>
    <w:rsid w:val="00E178E9"/>
    <w:rsid w:val="00E843A1"/>
    <w:rsid w:val="00EC33DF"/>
    <w:rsid w:val="00ED2520"/>
    <w:rsid w:val="00F106F2"/>
    <w:rsid w:val="00FE0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B690"/>
  <w15:docId w15:val="{7C231158-605A-47B0-A483-B8AFDBC5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2D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85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2DC"/>
  </w:style>
  <w:style w:type="paragraph" w:styleId="Footer">
    <w:name w:val="footer"/>
    <w:basedOn w:val="Normal"/>
    <w:link w:val="FooterChar"/>
    <w:uiPriority w:val="99"/>
    <w:unhideWhenUsed/>
    <w:rsid w:val="00185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2DC"/>
  </w:style>
  <w:style w:type="paragraph" w:styleId="BalloonText">
    <w:name w:val="Balloon Text"/>
    <w:basedOn w:val="Normal"/>
    <w:link w:val="BalloonTextChar"/>
    <w:uiPriority w:val="99"/>
    <w:semiHidden/>
    <w:unhideWhenUsed/>
    <w:rsid w:val="0018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2DC"/>
    <w:rPr>
      <w:rFonts w:ascii="Tahoma" w:hAnsi="Tahoma" w:cs="Tahoma"/>
      <w:sz w:val="16"/>
      <w:szCs w:val="16"/>
    </w:rPr>
  </w:style>
  <w:style w:type="paragraph" w:styleId="ListParagraph">
    <w:name w:val="List Paragraph"/>
    <w:basedOn w:val="Normal"/>
    <w:uiPriority w:val="34"/>
    <w:qFormat/>
    <w:rsid w:val="008E1C7C"/>
    <w:pPr>
      <w:ind w:left="720"/>
      <w:contextualSpacing/>
    </w:pPr>
  </w:style>
  <w:style w:type="character" w:styleId="Hyperlink">
    <w:name w:val="Hyperlink"/>
    <w:basedOn w:val="DefaultParagraphFont"/>
    <w:uiPriority w:val="99"/>
    <w:unhideWhenUsed/>
    <w:rsid w:val="000D64E7"/>
    <w:rPr>
      <w:color w:val="0000FF" w:themeColor="hyperlink"/>
      <w:u w:val="single"/>
    </w:rPr>
  </w:style>
  <w:style w:type="paragraph" w:styleId="NoSpacing">
    <w:name w:val="No Spacing"/>
    <w:uiPriority w:val="1"/>
    <w:qFormat/>
    <w:rsid w:val="00665592"/>
    <w:pPr>
      <w:spacing w:after="0" w:line="240" w:lineRule="auto"/>
    </w:pPr>
  </w:style>
  <w:style w:type="table" w:styleId="TableGrid">
    <w:name w:val="Table Grid"/>
    <w:basedOn w:val="TableNormal"/>
    <w:uiPriority w:val="39"/>
    <w:rsid w:val="006655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85765">
      <w:bodyDiv w:val="1"/>
      <w:marLeft w:val="0"/>
      <w:marRight w:val="0"/>
      <w:marTop w:val="0"/>
      <w:marBottom w:val="0"/>
      <w:divBdr>
        <w:top w:val="none" w:sz="0" w:space="0" w:color="auto"/>
        <w:left w:val="none" w:sz="0" w:space="0" w:color="auto"/>
        <w:bottom w:val="none" w:sz="0" w:space="0" w:color="auto"/>
        <w:right w:val="none" w:sz="0" w:space="0" w:color="auto"/>
      </w:divBdr>
    </w:div>
    <w:div w:id="8329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mailto:office@stjamesprimaryschool.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www.stjamesprimaryschool.co.uk"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Penny Kirkley</cp:lastModifiedBy>
  <cp:revision>4</cp:revision>
  <cp:lastPrinted>2021-09-08T16:46:00Z</cp:lastPrinted>
  <dcterms:created xsi:type="dcterms:W3CDTF">2021-09-08T16:40:00Z</dcterms:created>
  <dcterms:modified xsi:type="dcterms:W3CDTF">2021-09-09T11:01:00Z</dcterms:modified>
</cp:coreProperties>
</file>