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7FAB" w14:textId="5BFC19F1"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DD2016D">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0CC3C681" w14:textId="2750B71E" w:rsidR="00920C64" w:rsidRDefault="00285844" w:rsidP="00920C64">
                            <w:pPr>
                              <w:jc w:val="center"/>
                              <w:rPr>
                                <w:rFonts w:cstheme="minorHAnsi"/>
                                <w:sz w:val="72"/>
                                <w:szCs w:val="72"/>
                              </w:rPr>
                            </w:pPr>
                            <w:r>
                              <w:rPr>
                                <w:rFonts w:cstheme="minorHAnsi"/>
                                <w:sz w:val="72"/>
                                <w:szCs w:val="72"/>
                              </w:rPr>
                              <w:t xml:space="preserve">Level </w:t>
                            </w:r>
                            <w:r w:rsidR="001217DB">
                              <w:rPr>
                                <w:rFonts w:cstheme="minorHAnsi"/>
                                <w:sz w:val="72"/>
                                <w:szCs w:val="72"/>
                              </w:rPr>
                              <w:t>2</w:t>
                            </w:r>
                            <w:r>
                              <w:rPr>
                                <w:rFonts w:cstheme="minorHAnsi"/>
                                <w:sz w:val="72"/>
                                <w:szCs w:val="72"/>
                              </w:rPr>
                              <w:t xml:space="preserve"> Teaching Assistant</w:t>
                            </w:r>
                          </w:p>
                          <w:p w14:paraId="3553D3C1" w14:textId="2E78E864" w:rsidR="00285844" w:rsidRPr="009F000F" w:rsidRDefault="00285844" w:rsidP="00920C64">
                            <w:pPr>
                              <w:jc w:val="center"/>
                              <w:rPr>
                                <w:rFonts w:cstheme="minorHAnsi"/>
                                <w:sz w:val="72"/>
                                <w:szCs w:val="72"/>
                              </w:rPr>
                            </w:pPr>
                            <w:r>
                              <w:rPr>
                                <w:rFonts w:cstheme="minorHAnsi"/>
                                <w:sz w:val="72"/>
                                <w:szCs w:val="72"/>
                              </w:rPr>
                              <w:t>Job Description and 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" filled="f" stroked="f">
                <v:textbox style="mso-fit-shape-to-text:t">
                  <w:txbxContent>
                    <w:p w14:paraId="0CC3C681" w14:textId="2750B71E" w:rsidR="00920C64" w:rsidRDefault="00285844" w:rsidP="00920C64">
                      <w:pPr>
                        <w:jc w:val="center"/>
                        <w:rPr>
                          <w:rFonts w:cstheme="minorHAnsi"/>
                          <w:sz w:val="72"/>
                          <w:szCs w:val="72"/>
                        </w:rPr>
                      </w:pPr>
                      <w:r>
                        <w:rPr>
                          <w:rFonts w:cstheme="minorHAnsi"/>
                          <w:sz w:val="72"/>
                          <w:szCs w:val="72"/>
                        </w:rPr>
                        <w:t xml:space="preserve">Level </w:t>
                      </w:r>
                      <w:r w:rsidR="001217DB">
                        <w:rPr>
                          <w:rFonts w:cstheme="minorHAnsi"/>
                          <w:sz w:val="72"/>
                          <w:szCs w:val="72"/>
                        </w:rPr>
                        <w:t>2</w:t>
                      </w:r>
                      <w:r>
                        <w:rPr>
                          <w:rFonts w:cstheme="minorHAnsi"/>
                          <w:sz w:val="72"/>
                          <w:szCs w:val="72"/>
                        </w:rPr>
                        <w:t xml:space="preserve"> Teaching Assistant</w:t>
                      </w:r>
                    </w:p>
                    <w:p w14:paraId="3553D3C1" w14:textId="2E78E864" w:rsidR="00285844" w:rsidRPr="009F000F" w:rsidRDefault="00285844" w:rsidP="00920C64">
                      <w:pPr>
                        <w:jc w:val="center"/>
                        <w:rPr>
                          <w:rFonts w:cstheme="minorHAnsi"/>
                          <w:sz w:val="72"/>
                          <w:szCs w:val="72"/>
                        </w:rPr>
                      </w:pPr>
                      <w:r>
                        <w:rPr>
                          <w:rFonts w:cstheme="minorHAnsi"/>
                          <w:sz w:val="72"/>
                          <w:szCs w:val="72"/>
                        </w:rPr>
                        <w:t>Job Description and Person Specification</w:t>
                      </w: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3109B2C" w14:textId="4D094691" w:rsidR="006858B1" w:rsidRPr="00AB58C2" w:rsidRDefault="006858B1" w:rsidP="006858B1">
      <w:pPr>
        <w:rPr>
          <w:rFonts w:ascii="MS Reference Sans Serif" w:hAnsi="MS Reference Sans Serif"/>
          <w:b/>
          <w:sz w:val="36"/>
          <w:szCs w:val="36"/>
        </w:rPr>
      </w:pPr>
      <w:r w:rsidRPr="00AB58C2">
        <w:rPr>
          <w:rFonts w:ascii="MS Reference Sans Serif" w:hAnsi="MS Reference Sans Serif"/>
          <w:b/>
          <w:sz w:val="36"/>
          <w:szCs w:val="36"/>
        </w:rPr>
        <w:lastRenderedPageBreak/>
        <w:t xml:space="preserve">Job Description: Teaching Assistant Level </w:t>
      </w:r>
      <w:r w:rsidR="001217DB">
        <w:rPr>
          <w:rFonts w:ascii="MS Reference Sans Serif" w:hAnsi="MS Reference Sans Serif"/>
          <w:b/>
          <w:sz w:val="36"/>
          <w:szCs w:val="36"/>
        </w:rPr>
        <w:t>2</w:t>
      </w:r>
    </w:p>
    <w:p w14:paraId="6F1DB7C1" w14:textId="77777777" w:rsidR="006858B1" w:rsidRPr="00AB58C2" w:rsidRDefault="006858B1" w:rsidP="006858B1">
      <w:pPr>
        <w:rPr>
          <w:rFonts w:ascii="MS Reference Sans Serif" w:hAnsi="MS Reference Sans Serif"/>
          <w:b/>
        </w:rPr>
      </w:pPr>
    </w:p>
    <w:p w14:paraId="621F5FF9" w14:textId="77777777" w:rsidR="006858B1" w:rsidRPr="00AB58C2" w:rsidRDefault="006858B1" w:rsidP="006858B1">
      <w:pPr>
        <w:rPr>
          <w:rFonts w:ascii="MS Reference Sans Serif" w:hAnsi="MS Reference Sans Serif"/>
          <w:b/>
        </w:rPr>
      </w:pPr>
      <w:r w:rsidRPr="00AB58C2">
        <w:rPr>
          <w:rFonts w:ascii="MS Reference Sans Serif" w:hAnsi="MS Reference Sans Serif"/>
          <w:b/>
        </w:rPr>
        <w:t>Main Purpose of Job:</w:t>
      </w:r>
    </w:p>
    <w:p w14:paraId="3EEB0BC3" w14:textId="2659F0D1" w:rsidR="00641C1F" w:rsidRPr="001217DB" w:rsidRDefault="00641C1F" w:rsidP="006858B1">
      <w:pPr>
        <w:rPr>
          <w:rFonts w:ascii="MS Reference Sans Serif" w:hAnsi="MS Reference Sans Serif"/>
        </w:rPr>
      </w:pPr>
      <w:r w:rsidRPr="001217DB">
        <w:rPr>
          <w:rFonts w:ascii="MS Reference Sans Serif" w:hAnsi="MS Reference Sans Serif" w:cs="Arial"/>
        </w:rPr>
        <w:t>L</w:t>
      </w:r>
      <w:r w:rsidRPr="001217DB">
        <w:rPr>
          <w:rFonts w:ascii="MS Reference Sans Serif" w:hAnsi="MS Reference Sans Serif" w:cs="Arial"/>
          <w:color w:val="000000"/>
        </w:rPr>
        <w:t>evel 2 staff provide more specific support and work under the supervision and guidance of a classroom teacher. The basic entry requirement is NVQ 2 and staff who are not already qualified are required to work towards it. Key Features: To undertake work/care/support programmes, to enable access to learning and to assist a teacher in the management of pupils and the classroom</w:t>
      </w:r>
    </w:p>
    <w:tbl>
      <w:tblPr>
        <w:tblW w:w="10233" w:type="dxa"/>
        <w:tblLayout w:type="fixed"/>
        <w:tblLook w:val="0000" w:firstRow="0" w:lastRow="0" w:firstColumn="0" w:lastColumn="0" w:noHBand="0" w:noVBand="0"/>
      </w:tblPr>
      <w:tblGrid>
        <w:gridCol w:w="10233"/>
      </w:tblGrid>
      <w:tr w:rsidR="006858B1" w:rsidRPr="001217DB" w14:paraId="02E31CE0" w14:textId="77777777" w:rsidTr="003B3472">
        <w:trPr>
          <w:trHeight w:val="573"/>
        </w:trPr>
        <w:tc>
          <w:tcPr>
            <w:tcW w:w="10233" w:type="dxa"/>
            <w:vAlign w:val="center"/>
          </w:tcPr>
          <w:p w14:paraId="68543E33" w14:textId="6FB2EEE0" w:rsidR="006858B1" w:rsidRPr="001217DB" w:rsidRDefault="006858B1" w:rsidP="003B3472">
            <w:pPr>
              <w:autoSpaceDE w:val="0"/>
              <w:autoSpaceDN w:val="0"/>
              <w:adjustRightInd w:val="0"/>
              <w:spacing w:line="240" w:lineRule="auto"/>
              <w:rPr>
                <w:rFonts w:ascii="MS Reference Sans Serif" w:hAnsi="MS Reference Sans Serif" w:cs="Arial"/>
                <w:color w:val="000000"/>
              </w:rPr>
            </w:pPr>
            <w:r w:rsidRPr="001217DB">
              <w:rPr>
                <w:rFonts w:ascii="MS Reference Sans Serif" w:hAnsi="MS Reference Sans Serif" w:cs="Arial"/>
                <w:color w:val="000000"/>
              </w:rPr>
              <w:t xml:space="preserve">Key features: </w:t>
            </w:r>
            <w:r w:rsidR="00C60A03" w:rsidRPr="001217DB">
              <w:rPr>
                <w:rFonts w:ascii="MS Reference Sans Serif" w:hAnsi="MS Reference Sans Serif" w:cs="Arial"/>
                <w:color w:val="000000"/>
              </w:rPr>
              <w:t>To support teaching staff in the development and education of pupils including the provision of specialist skills as appropriate.</w:t>
            </w:r>
          </w:p>
        </w:tc>
      </w:tr>
    </w:tbl>
    <w:p w14:paraId="5DD76888" w14:textId="77777777" w:rsidR="006858B1" w:rsidRPr="00AB58C2" w:rsidRDefault="006858B1" w:rsidP="006858B1">
      <w:pPr>
        <w:rPr>
          <w:rFonts w:ascii="MS Reference Sans Serif" w:hAnsi="MS Reference Sans Serif"/>
          <w:b/>
        </w:rPr>
      </w:pPr>
    </w:p>
    <w:p w14:paraId="366B472E" w14:textId="34705A08" w:rsidR="006858B1" w:rsidRPr="00AB58C2" w:rsidRDefault="006858B1" w:rsidP="006858B1">
      <w:pPr>
        <w:rPr>
          <w:rFonts w:ascii="MS Reference Sans Serif" w:hAnsi="MS Reference Sans Serif"/>
          <w:b/>
        </w:rPr>
      </w:pPr>
      <w:r w:rsidRPr="00AB58C2">
        <w:rPr>
          <w:rFonts w:ascii="MS Reference Sans Serif" w:hAnsi="MS Reference Sans Serif"/>
          <w:b/>
        </w:rPr>
        <w:t>Main Activities:</w:t>
      </w:r>
    </w:p>
    <w:p w14:paraId="4C9671A6" w14:textId="77777777" w:rsidR="006858B1" w:rsidRPr="00AB58C2" w:rsidRDefault="006858B1" w:rsidP="006858B1">
      <w:pPr>
        <w:rPr>
          <w:rFonts w:ascii="MS Reference Sans Serif" w:hAnsi="MS Reference Sans Serif"/>
        </w:rPr>
      </w:pPr>
      <w:r w:rsidRPr="00AB58C2">
        <w:rPr>
          <w:rFonts w:ascii="MS Reference Sans Serif" w:hAnsi="MS Reference Sans Serif"/>
        </w:rPr>
        <w:t>Support for pupils</w:t>
      </w:r>
    </w:p>
    <w:p w14:paraId="6C9FE60F"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Assist pupils, on an occasional basis, with personal hygiene routines including toilet training, changing on incontinent/sick children, dressing and undressing.</w:t>
      </w:r>
    </w:p>
    <w:p w14:paraId="4D49CB2E"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Supervise the activities of individuals or groups of children (normally up to 8) within the classroom.</w:t>
      </w:r>
    </w:p>
    <w:p w14:paraId="230475C2"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Under the instruction/guidance of a teacher, support pupils with sensory and/or physical impairment.</w:t>
      </w:r>
    </w:p>
    <w:p w14:paraId="7D266957"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 xml:space="preserve">Under the instruction/guidance of a teacher, support pupils with </w:t>
      </w:r>
      <w:proofErr w:type="spellStart"/>
      <w:r w:rsidRPr="00A62CD4">
        <w:rPr>
          <w:rFonts w:ascii="MS Reference Sans Serif" w:hAnsi="MS Reference Sans Serif" w:cs="Arial"/>
        </w:rPr>
        <w:t>non specific</w:t>
      </w:r>
      <w:proofErr w:type="spellEnd"/>
      <w:r w:rsidRPr="00A62CD4">
        <w:rPr>
          <w:rFonts w:ascii="MS Reference Sans Serif" w:hAnsi="MS Reference Sans Serif" w:cs="Arial"/>
        </w:rPr>
        <w:t xml:space="preserve"> learning difficulties</w:t>
      </w:r>
    </w:p>
    <w:p w14:paraId="45A434F4"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 xml:space="preserve">Under the instruction/guidance of a teacher, support pupils with behavioural, </w:t>
      </w:r>
      <w:proofErr w:type="gramStart"/>
      <w:r w:rsidRPr="00A62CD4">
        <w:rPr>
          <w:rFonts w:ascii="MS Reference Sans Serif" w:hAnsi="MS Reference Sans Serif" w:cs="Arial"/>
        </w:rPr>
        <w:t>emotional</w:t>
      </w:r>
      <w:proofErr w:type="gramEnd"/>
      <w:r w:rsidRPr="00A62CD4">
        <w:rPr>
          <w:rFonts w:ascii="MS Reference Sans Serif" w:hAnsi="MS Reference Sans Serif" w:cs="Arial"/>
        </w:rPr>
        <w:t xml:space="preserve"> and social development needs e.g. implementation of behaviour management policies/promotion of school policies relating to pupil behaviour.</w:t>
      </w:r>
    </w:p>
    <w:p w14:paraId="47904257"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Under the instruction/guidance of a teacher/external agency worker support pupils with communication and interactions difficulties.</w:t>
      </w:r>
    </w:p>
    <w:p w14:paraId="044DEB4F"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Assist pupils in the use of resources including IT</w:t>
      </w:r>
    </w:p>
    <w:p w14:paraId="3C48F829"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 xml:space="preserve">Maintain </w:t>
      </w:r>
      <w:proofErr w:type="gramStart"/>
      <w:r w:rsidRPr="00A62CD4">
        <w:rPr>
          <w:rFonts w:ascii="MS Reference Sans Serif" w:hAnsi="MS Reference Sans Serif" w:cs="Arial"/>
        </w:rPr>
        <w:t>pupils</w:t>
      </w:r>
      <w:proofErr w:type="gramEnd"/>
      <w:r w:rsidRPr="00A62CD4">
        <w:rPr>
          <w:rFonts w:ascii="MS Reference Sans Serif" w:hAnsi="MS Reference Sans Serif" w:cs="Arial"/>
        </w:rPr>
        <w:t xml:space="preserve"> interests and motivation</w:t>
      </w:r>
    </w:p>
    <w:p w14:paraId="56651B27"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Support individuals and group work assigned by the teacher is raising core skills.</w:t>
      </w:r>
    </w:p>
    <w:p w14:paraId="7FCF9456"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Support individual education plans</w:t>
      </w:r>
    </w:p>
    <w:p w14:paraId="597A9A08"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Escorting pupils home as required, with another member of staff.</w:t>
      </w:r>
    </w:p>
    <w:p w14:paraId="4F74093C"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To be aware of pupil problems, achievements, progress and report to the teacher as agreed.</w:t>
      </w:r>
    </w:p>
    <w:p w14:paraId="319324F4"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Supervise and provide particular support for pupils, including those with special needs ensuring their safety and access to learning activities</w:t>
      </w:r>
    </w:p>
    <w:p w14:paraId="74FD7C87"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Establish a constructive relationship with pupils and interact with them according to individual needs.</w:t>
      </w:r>
    </w:p>
    <w:p w14:paraId="3B9F49B8" w14:textId="77777777" w:rsidR="00A62CD4" w:rsidRPr="00A62CD4" w:rsidRDefault="00A62CD4" w:rsidP="00A62CD4">
      <w:pPr>
        <w:numPr>
          <w:ilvl w:val="0"/>
          <w:numId w:val="3"/>
        </w:numPr>
        <w:spacing w:after="0" w:line="240" w:lineRule="auto"/>
        <w:rPr>
          <w:rFonts w:ascii="MS Reference Sans Serif" w:hAnsi="MS Reference Sans Serif" w:cs="Arial"/>
        </w:rPr>
      </w:pPr>
      <w:r w:rsidRPr="00A62CD4">
        <w:rPr>
          <w:rFonts w:ascii="MS Reference Sans Serif" w:hAnsi="MS Reference Sans Serif" w:cs="Arial"/>
        </w:rPr>
        <w:t>Provide feedback to pupils in relation to progress and achievement under the guidance of a teacher.</w:t>
      </w:r>
    </w:p>
    <w:p w14:paraId="4292C126" w14:textId="77777777" w:rsidR="006858B1" w:rsidRPr="00AB58C2" w:rsidRDefault="006858B1" w:rsidP="006858B1">
      <w:pPr>
        <w:autoSpaceDE w:val="0"/>
        <w:autoSpaceDN w:val="0"/>
        <w:adjustRightInd w:val="0"/>
        <w:spacing w:line="240" w:lineRule="auto"/>
        <w:rPr>
          <w:rFonts w:ascii="MS Reference Sans Serif" w:hAnsi="MS Reference Sans Serif" w:cs="Arial"/>
          <w:color w:val="000000"/>
        </w:rPr>
      </w:pPr>
    </w:p>
    <w:tbl>
      <w:tblPr>
        <w:tblW w:w="9326" w:type="dxa"/>
        <w:tblLayout w:type="fixed"/>
        <w:tblLook w:val="0000" w:firstRow="0" w:lastRow="0" w:firstColumn="0" w:lastColumn="0" w:noHBand="0" w:noVBand="0"/>
      </w:tblPr>
      <w:tblGrid>
        <w:gridCol w:w="9326"/>
      </w:tblGrid>
      <w:tr w:rsidR="006858B1" w:rsidRPr="00AB58C2" w14:paraId="4449AAF9" w14:textId="77777777" w:rsidTr="00037DE5">
        <w:trPr>
          <w:trHeight w:val="1953"/>
        </w:trPr>
        <w:tc>
          <w:tcPr>
            <w:tcW w:w="9326" w:type="dxa"/>
            <w:vAlign w:val="center"/>
          </w:tcPr>
          <w:p w14:paraId="600591B4" w14:textId="77777777" w:rsidR="006858B1" w:rsidRPr="00AB58C2" w:rsidRDefault="006858B1" w:rsidP="003B3472">
            <w:pPr>
              <w:autoSpaceDE w:val="0"/>
              <w:autoSpaceDN w:val="0"/>
              <w:adjustRightInd w:val="0"/>
              <w:spacing w:line="240" w:lineRule="auto"/>
              <w:rPr>
                <w:rFonts w:ascii="MS Reference Sans Serif" w:hAnsi="MS Reference Sans Serif" w:cs="Arial"/>
                <w:color w:val="000000"/>
                <w:sz w:val="23"/>
                <w:szCs w:val="23"/>
              </w:rPr>
            </w:pPr>
            <w:r w:rsidRPr="00AB58C2">
              <w:rPr>
                <w:rFonts w:ascii="MS Reference Sans Serif" w:hAnsi="MS Reference Sans Serif" w:cs="Arial"/>
                <w:color w:val="000000"/>
                <w:sz w:val="23"/>
                <w:szCs w:val="23"/>
              </w:rPr>
              <w:lastRenderedPageBreak/>
              <w:t>Support for the teacher/school</w:t>
            </w:r>
          </w:p>
          <w:p w14:paraId="45BE7BD9" w14:textId="77777777" w:rsidR="00850BEE" w:rsidRPr="00037DE5" w:rsidRDefault="00850BEE" w:rsidP="00850BEE">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Provide support for learning activities by making a contribution to supporting a teacher in the planning and evaluation of learning activities and supporting the delivery of learning activities.</w:t>
            </w:r>
          </w:p>
          <w:p w14:paraId="5D86F12D"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Making a contribution to organising effective learning environments and maintaining appropriate records.</w:t>
            </w:r>
          </w:p>
          <w:p w14:paraId="1CDF2F61"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Undertake routine marking in line with school policy.</w:t>
            </w:r>
          </w:p>
          <w:p w14:paraId="39296286"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Design and produce displays with minimal supervision.</w:t>
            </w:r>
          </w:p>
          <w:p w14:paraId="03B570B2"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Contribute information to pupil records (e.g. assessment information)</w:t>
            </w:r>
          </w:p>
          <w:p w14:paraId="62B1111D"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Work with parents to enhance pupils learning</w:t>
            </w:r>
          </w:p>
          <w:p w14:paraId="3DEA6512"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Liaise with parents as appropriate.</w:t>
            </w:r>
          </w:p>
          <w:p w14:paraId="64342DB7"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Support out of hours school learning activities (within established guidelines)</w:t>
            </w:r>
          </w:p>
          <w:p w14:paraId="40CABEF1"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 xml:space="preserve">Monitor </w:t>
            </w:r>
            <w:proofErr w:type="gramStart"/>
            <w:r w:rsidRPr="00037DE5">
              <w:rPr>
                <w:rFonts w:ascii="MS Reference Sans Serif" w:hAnsi="MS Reference Sans Serif" w:cs="Arial"/>
              </w:rPr>
              <w:t>pupils</w:t>
            </w:r>
            <w:proofErr w:type="gramEnd"/>
            <w:r w:rsidRPr="00037DE5">
              <w:rPr>
                <w:rFonts w:ascii="MS Reference Sans Serif" w:hAnsi="MS Reference Sans Serif" w:cs="Arial"/>
              </w:rPr>
              <w:t xml:space="preserve"> responses to learning activities and record achievement/progress as directed.</w:t>
            </w:r>
          </w:p>
          <w:p w14:paraId="3D0BE7E3"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Provide regular feedback to teachers on pupil achievement, progress and problems.</w:t>
            </w:r>
          </w:p>
          <w:p w14:paraId="0CCBBC1F"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Promote good pupil behaviour, dealing promptly with conflict and incidents and reporting in line with school policy.</w:t>
            </w:r>
          </w:p>
          <w:p w14:paraId="7EFC9DC4"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Establish constructive relationships with parents/carers.</w:t>
            </w:r>
          </w:p>
          <w:p w14:paraId="3C3D645C"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Administer routine tests and invigilate exams.</w:t>
            </w:r>
          </w:p>
          <w:p w14:paraId="1A3FF684"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 xml:space="preserve">Support the use of ICT in learning activities and develop </w:t>
            </w:r>
            <w:proofErr w:type="gramStart"/>
            <w:r w:rsidRPr="00037DE5">
              <w:rPr>
                <w:rFonts w:ascii="MS Reference Sans Serif" w:hAnsi="MS Reference Sans Serif" w:cs="Arial"/>
              </w:rPr>
              <w:t>pupils</w:t>
            </w:r>
            <w:proofErr w:type="gramEnd"/>
            <w:r w:rsidRPr="00037DE5">
              <w:rPr>
                <w:rFonts w:ascii="MS Reference Sans Serif" w:hAnsi="MS Reference Sans Serif" w:cs="Arial"/>
              </w:rPr>
              <w:t xml:space="preserve"> competence and independence in its use.</w:t>
            </w:r>
          </w:p>
          <w:p w14:paraId="22E0D84F"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Participate in training and other learning activities and performance development as required.</w:t>
            </w:r>
          </w:p>
          <w:p w14:paraId="26D70493"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Be aware of and comply with policies and procedures relating to child protection, equal opportunities, health and safety, security, confidentiality and data protection, reporting all concerns to the appropriate person.</w:t>
            </w:r>
          </w:p>
          <w:p w14:paraId="21D745E2"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Contribute to the overall ethos/work/aims of the school.</w:t>
            </w:r>
          </w:p>
          <w:p w14:paraId="5AA0B7B5" w14:textId="77777777" w:rsidR="0065337B" w:rsidRPr="00037DE5" w:rsidRDefault="0065337B" w:rsidP="0065337B">
            <w:pPr>
              <w:numPr>
                <w:ilvl w:val="0"/>
                <w:numId w:val="3"/>
              </w:numPr>
              <w:spacing w:after="0" w:line="240" w:lineRule="auto"/>
              <w:rPr>
                <w:rFonts w:ascii="MS Reference Sans Serif" w:hAnsi="MS Reference Sans Serif" w:cs="Arial"/>
              </w:rPr>
            </w:pPr>
            <w:r w:rsidRPr="00037DE5">
              <w:rPr>
                <w:rFonts w:ascii="MS Reference Sans Serif" w:hAnsi="MS Reference Sans Serif" w:cs="Arial"/>
              </w:rPr>
              <w:t>Participate in training, other learning activities and performing development as required.</w:t>
            </w:r>
          </w:p>
          <w:p w14:paraId="50B38B18" w14:textId="62B474F7" w:rsidR="006858B1" w:rsidRPr="00037DE5" w:rsidRDefault="0065337B" w:rsidP="0065337B">
            <w:pPr>
              <w:pStyle w:val="ListParagraph"/>
              <w:numPr>
                <w:ilvl w:val="0"/>
                <w:numId w:val="3"/>
              </w:numPr>
              <w:autoSpaceDE w:val="0"/>
              <w:autoSpaceDN w:val="0"/>
              <w:adjustRightInd w:val="0"/>
              <w:spacing w:line="240" w:lineRule="auto"/>
              <w:rPr>
                <w:rFonts w:ascii="MS Reference Sans Serif" w:hAnsi="MS Reference Sans Serif" w:cs="Arial"/>
                <w:color w:val="000000"/>
                <w:sz w:val="22"/>
                <w:szCs w:val="22"/>
              </w:rPr>
            </w:pPr>
            <w:r w:rsidRPr="00037DE5">
              <w:rPr>
                <w:rFonts w:ascii="MS Reference Sans Serif" w:hAnsi="MS Reference Sans Serif" w:cs="Arial"/>
                <w:sz w:val="22"/>
                <w:szCs w:val="22"/>
              </w:rPr>
              <w:t>Attend and participate in relevant meetings as required.</w:t>
            </w:r>
          </w:p>
          <w:p w14:paraId="0ECC0788" w14:textId="77777777" w:rsidR="00704F4F" w:rsidRPr="00AB58C2" w:rsidRDefault="00704F4F" w:rsidP="00A62CD4">
            <w:pPr>
              <w:pStyle w:val="Default"/>
              <w:rPr>
                <w:rFonts w:ascii="MS Reference Sans Serif" w:hAnsi="MS Reference Sans Serif"/>
                <w:sz w:val="23"/>
                <w:szCs w:val="23"/>
              </w:rPr>
            </w:pPr>
          </w:p>
        </w:tc>
      </w:tr>
    </w:tbl>
    <w:p w14:paraId="3C8E48F1" w14:textId="77777777" w:rsidR="00704F4F" w:rsidRDefault="00704F4F" w:rsidP="006858B1"/>
    <w:p w14:paraId="6455D9E8" w14:textId="77777777" w:rsidR="00704F4F" w:rsidRDefault="00104E1C" w:rsidP="006858B1">
      <w:pPr>
        <w:rPr>
          <w:rFonts w:ascii="MS Reference Sans Serif" w:hAnsi="MS Reference Sans Serif"/>
        </w:rPr>
      </w:pPr>
      <w:r w:rsidRPr="00704F4F">
        <w:rPr>
          <w:rFonts w:ascii="MS Reference Sans Serif" w:hAnsi="MS Reference Sans Serif"/>
        </w:rPr>
        <w:t xml:space="preserve">It is the postholder’s responsibility to carry out their duties in line with MAC policy on equality and be sensitive and caring to the needs of the disadvantaged, promoting a positive approach to a harmonious working environment. The postholder should act as an exemplar on these issues and should identify and monitor training for their self and any employees for whom they are responsible. </w:t>
      </w:r>
    </w:p>
    <w:p w14:paraId="1E1A8AAB" w14:textId="77777777" w:rsidR="00704F4F" w:rsidRDefault="00104E1C" w:rsidP="006858B1">
      <w:pPr>
        <w:rPr>
          <w:rFonts w:ascii="MS Reference Sans Serif" w:hAnsi="MS Reference Sans Serif"/>
        </w:rPr>
      </w:pPr>
      <w:r w:rsidRPr="00704F4F">
        <w:rPr>
          <w:rFonts w:ascii="MS Reference Sans Serif" w:hAnsi="MS Reference Sans Serif"/>
        </w:rPr>
        <w:t xml:space="preserve">The postholder must always carry out their responsibilities with due regard to the MAC policy, organisation and arrangements for Health and Safety at Work Act 1974. The job description is not intended to be an exhaustive list of all duties and responsibilities that may be required. The job description will be reviewed annually and may be subject to amendment or modification at any time after consultation with the postholder. </w:t>
      </w:r>
    </w:p>
    <w:p w14:paraId="665B2627" w14:textId="77777777" w:rsidR="00CF7FBD" w:rsidRDefault="00104E1C" w:rsidP="006858B1">
      <w:pPr>
        <w:rPr>
          <w:rFonts w:ascii="MS Reference Sans Serif" w:hAnsi="MS Reference Sans Serif"/>
        </w:rPr>
      </w:pPr>
      <w:r w:rsidRPr="00704F4F">
        <w:rPr>
          <w:rFonts w:ascii="MS Reference Sans Serif" w:hAnsi="MS Reference Sans Serif"/>
        </w:rPr>
        <w:t xml:space="preserve">All staff in school will be expected to accept reasonable flexibility in working arrangements and the allocation of duties in pursuance of raising pupil achievement. The MAC reserve the right to determine specific duties and tasks </w:t>
      </w:r>
      <w:r w:rsidRPr="00704F4F">
        <w:rPr>
          <w:rFonts w:ascii="MS Reference Sans Serif" w:hAnsi="MS Reference Sans Serif"/>
        </w:rPr>
        <w:lastRenderedPageBreak/>
        <w:t xml:space="preserve">to reflect the changing needs of the school. This will be done without fundamentally changing the general character of the post or its level of responsibility. </w:t>
      </w:r>
    </w:p>
    <w:p w14:paraId="6C53FB2D" w14:textId="6EDB6218" w:rsidR="006858B1" w:rsidRPr="00704F4F" w:rsidRDefault="00104E1C" w:rsidP="006858B1">
      <w:pPr>
        <w:rPr>
          <w:rFonts w:ascii="MS Reference Sans Serif" w:hAnsi="MS Reference Sans Serif"/>
        </w:rPr>
      </w:pPr>
      <w:r w:rsidRPr="00704F4F">
        <w:rPr>
          <w:rFonts w:ascii="MS Reference Sans Serif" w:hAnsi="MS Reference Sans Serif"/>
        </w:rPr>
        <w:t>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w:t>
      </w:r>
      <w:r w:rsidR="00230DB8">
        <w:rPr>
          <w:rFonts w:ascii="MS Reference Sans Serif" w:hAnsi="MS Reference Sans Serif"/>
        </w:rPr>
        <w:t>.</w:t>
      </w:r>
    </w:p>
    <w:p w14:paraId="634EFC3C" w14:textId="77777777" w:rsidR="006858B1" w:rsidRDefault="006858B1" w:rsidP="006858B1"/>
    <w:tbl>
      <w:tblPr>
        <w:tblStyle w:val="TableGrid"/>
        <w:tblpPr w:leftFromText="180" w:rightFromText="180" w:vertAnchor="text" w:horzAnchor="margin" w:tblpY="106"/>
        <w:tblW w:w="5000" w:type="pct"/>
        <w:tblLook w:val="04A0" w:firstRow="1" w:lastRow="0" w:firstColumn="1" w:lastColumn="0" w:noHBand="0" w:noVBand="1"/>
      </w:tblPr>
      <w:tblGrid>
        <w:gridCol w:w="1731"/>
        <w:gridCol w:w="7285"/>
      </w:tblGrid>
      <w:tr w:rsidR="006858B1" w:rsidRPr="00D32F51" w14:paraId="581EA5CC" w14:textId="77777777" w:rsidTr="003B3472">
        <w:trPr>
          <w:trHeight w:val="1034"/>
        </w:trPr>
        <w:tc>
          <w:tcPr>
            <w:tcW w:w="5000" w:type="pct"/>
            <w:gridSpan w:val="2"/>
            <w:hideMark/>
          </w:tcPr>
          <w:p w14:paraId="682F6F53" w14:textId="0286B82A" w:rsidR="006858B1" w:rsidRPr="00D32F51" w:rsidRDefault="006858B1" w:rsidP="003B3472">
            <w:pPr>
              <w:spacing w:before="100" w:beforeAutospacing="1" w:after="100" w:afterAutospacing="1"/>
              <w:jc w:val="center"/>
              <w:outlineLvl w:val="0"/>
              <w:rPr>
                <w:rFonts w:ascii="MS Reference Sans Serif" w:eastAsia="Times New Roman" w:hAnsi="MS Reference Sans Serif" w:cs="Arial"/>
                <w:b/>
                <w:bCs/>
                <w:kern w:val="36"/>
                <w:sz w:val="28"/>
                <w:szCs w:val="28"/>
                <w:lang w:eastAsia="en-GB"/>
              </w:rPr>
            </w:pPr>
            <w:bookmarkStart w:id="0" w:name="PersonSpec"/>
            <w:r w:rsidRPr="00D32F51">
              <w:rPr>
                <w:rFonts w:ascii="MS Reference Sans Serif" w:eastAsia="Times New Roman" w:hAnsi="MS Reference Sans Serif" w:cs="Arial"/>
                <w:b/>
                <w:bCs/>
                <w:kern w:val="36"/>
                <w:sz w:val="28"/>
                <w:szCs w:val="28"/>
                <w:lang w:eastAsia="en-GB"/>
              </w:rPr>
              <w:t xml:space="preserve">Person Specification for </w:t>
            </w:r>
            <w:bookmarkEnd w:id="0"/>
            <w:r>
              <w:rPr>
                <w:rFonts w:ascii="MS Reference Sans Serif" w:eastAsia="Times New Roman" w:hAnsi="MS Reference Sans Serif" w:cs="Arial"/>
                <w:b/>
                <w:bCs/>
                <w:kern w:val="36"/>
                <w:sz w:val="28"/>
                <w:szCs w:val="28"/>
                <w:lang w:eastAsia="en-GB"/>
              </w:rPr>
              <w:t>Teaching</w:t>
            </w:r>
            <w:r w:rsidRPr="00D32F51">
              <w:rPr>
                <w:rFonts w:ascii="MS Reference Sans Serif" w:eastAsia="Times New Roman" w:hAnsi="MS Reference Sans Serif" w:cs="Arial"/>
                <w:b/>
                <w:bCs/>
                <w:kern w:val="36"/>
                <w:sz w:val="28"/>
                <w:szCs w:val="28"/>
                <w:lang w:eastAsia="en-GB"/>
              </w:rPr>
              <w:t xml:space="preserve"> Assistant Level </w:t>
            </w:r>
            <w:r w:rsidR="00CF7FBD">
              <w:rPr>
                <w:rFonts w:ascii="MS Reference Sans Serif" w:eastAsia="Times New Roman" w:hAnsi="MS Reference Sans Serif" w:cs="Arial"/>
                <w:b/>
                <w:bCs/>
                <w:kern w:val="36"/>
                <w:sz w:val="28"/>
                <w:szCs w:val="28"/>
                <w:lang w:eastAsia="en-GB"/>
              </w:rPr>
              <w:t>2</w:t>
            </w:r>
          </w:p>
          <w:p w14:paraId="7ECEA1B5" w14:textId="77777777" w:rsidR="006858B1" w:rsidRPr="00D32F51" w:rsidRDefault="006858B1" w:rsidP="003B3472">
            <w:pPr>
              <w:spacing w:before="100" w:beforeAutospacing="1" w:after="100" w:afterAutospacing="1"/>
              <w:outlineLvl w:val="0"/>
              <w:rPr>
                <w:rFonts w:ascii="MS Reference Sans Serif" w:eastAsia="Times New Roman" w:hAnsi="MS Reference Sans Serif" w:cs="Arial"/>
                <w:b/>
                <w:bCs/>
                <w:kern w:val="36"/>
                <w:sz w:val="28"/>
                <w:szCs w:val="28"/>
                <w:lang w:eastAsia="en-GB"/>
              </w:rPr>
            </w:pPr>
          </w:p>
        </w:tc>
      </w:tr>
      <w:tr w:rsidR="006858B1" w:rsidRPr="00D32F51" w14:paraId="7197414D" w14:textId="77777777" w:rsidTr="003B3472">
        <w:trPr>
          <w:trHeight w:val="549"/>
        </w:trPr>
        <w:tc>
          <w:tcPr>
            <w:tcW w:w="960" w:type="pct"/>
            <w:hideMark/>
          </w:tcPr>
          <w:p w14:paraId="2ACB657E" w14:textId="77777777" w:rsidR="006858B1" w:rsidRPr="00D32F51" w:rsidRDefault="006858B1" w:rsidP="003B3472">
            <w:pPr>
              <w:rPr>
                <w:rFonts w:ascii="MS Reference Sans Serif" w:eastAsia="Times New Roman" w:hAnsi="MS Reference Sans Serif" w:cs="Arial"/>
                <w:b/>
                <w:bCs/>
                <w:color w:val="000000"/>
                <w:sz w:val="20"/>
                <w:szCs w:val="20"/>
                <w:lang w:eastAsia="en-GB"/>
              </w:rPr>
            </w:pPr>
            <w:r w:rsidRPr="00D32F51">
              <w:rPr>
                <w:rFonts w:ascii="MS Reference Sans Serif" w:eastAsia="Times New Roman" w:hAnsi="MS Reference Sans Serif" w:cs="Arial"/>
                <w:b/>
                <w:bCs/>
                <w:color w:val="000000"/>
                <w:sz w:val="20"/>
                <w:szCs w:val="20"/>
                <w:lang w:eastAsia="en-GB"/>
              </w:rPr>
              <w:t>Experience:</w:t>
            </w:r>
          </w:p>
        </w:tc>
        <w:tc>
          <w:tcPr>
            <w:tcW w:w="4040" w:type="pct"/>
            <w:hideMark/>
          </w:tcPr>
          <w:p w14:paraId="46A84F12" w14:textId="77777777" w:rsidR="00E124B6" w:rsidRPr="00230DB8" w:rsidRDefault="00E124B6" w:rsidP="00E124B6">
            <w:pPr>
              <w:rPr>
                <w:rFonts w:ascii="MS Reference Sans Serif" w:hAnsi="MS Reference Sans Serif" w:cs="Arial"/>
                <w:sz w:val="22"/>
                <w:szCs w:val="22"/>
              </w:rPr>
            </w:pPr>
            <w:r w:rsidRPr="00230DB8">
              <w:rPr>
                <w:rFonts w:ascii="MS Reference Sans Serif" w:hAnsi="MS Reference Sans Serif" w:cs="Arial"/>
                <w:sz w:val="22"/>
                <w:szCs w:val="22"/>
              </w:rPr>
              <w:t>General understanding of school policies and procedures relating to health and safety, behaviour, attendance, equal opportunities and child protection.</w:t>
            </w:r>
          </w:p>
          <w:p w14:paraId="41EE3676" w14:textId="77777777" w:rsidR="00E124B6" w:rsidRPr="00230DB8" w:rsidRDefault="00E124B6" w:rsidP="00E124B6">
            <w:pPr>
              <w:rPr>
                <w:rFonts w:ascii="MS Reference Sans Serif" w:hAnsi="MS Reference Sans Serif" w:cs="Arial"/>
                <w:sz w:val="22"/>
                <w:szCs w:val="22"/>
              </w:rPr>
            </w:pPr>
          </w:p>
          <w:p w14:paraId="6AAC2D4C" w14:textId="77777777" w:rsidR="00E124B6" w:rsidRPr="00230DB8" w:rsidRDefault="00E124B6" w:rsidP="00E124B6">
            <w:pPr>
              <w:rPr>
                <w:rFonts w:ascii="MS Reference Sans Serif" w:hAnsi="MS Reference Sans Serif" w:cs="Arial"/>
                <w:sz w:val="22"/>
                <w:szCs w:val="22"/>
              </w:rPr>
            </w:pPr>
            <w:r w:rsidRPr="00230DB8">
              <w:rPr>
                <w:rFonts w:ascii="MS Reference Sans Serif" w:hAnsi="MS Reference Sans Serif" w:cs="Arial"/>
                <w:sz w:val="22"/>
                <w:szCs w:val="22"/>
              </w:rPr>
              <w:t>General understanding of national/foundation stage curriculum and other basic learning programmes/strategies.</w:t>
            </w:r>
          </w:p>
          <w:p w14:paraId="6A52B40B" w14:textId="77777777" w:rsidR="00E124B6" w:rsidRPr="00230DB8" w:rsidRDefault="00E124B6" w:rsidP="00E124B6">
            <w:pPr>
              <w:rPr>
                <w:rFonts w:ascii="MS Reference Sans Serif" w:hAnsi="MS Reference Sans Serif" w:cs="Arial"/>
                <w:sz w:val="22"/>
                <w:szCs w:val="22"/>
              </w:rPr>
            </w:pPr>
          </w:p>
          <w:p w14:paraId="01D1F85F" w14:textId="77777777" w:rsidR="00E124B6" w:rsidRPr="00230DB8" w:rsidRDefault="00E124B6" w:rsidP="00E124B6">
            <w:pPr>
              <w:rPr>
                <w:rFonts w:ascii="MS Reference Sans Serif" w:hAnsi="MS Reference Sans Serif" w:cs="Arial"/>
                <w:sz w:val="22"/>
                <w:szCs w:val="22"/>
              </w:rPr>
            </w:pPr>
            <w:r w:rsidRPr="00230DB8">
              <w:rPr>
                <w:rFonts w:ascii="MS Reference Sans Serif" w:hAnsi="MS Reference Sans Serif" w:cs="Arial"/>
                <w:sz w:val="22"/>
                <w:szCs w:val="22"/>
              </w:rPr>
              <w:t>Basic understanding of child development and learning.</w:t>
            </w:r>
          </w:p>
          <w:p w14:paraId="3640DE27" w14:textId="77777777" w:rsidR="006858B1" w:rsidRPr="00D32F51" w:rsidRDefault="006858B1" w:rsidP="00CF7FBD">
            <w:pPr>
              <w:rPr>
                <w:rFonts w:ascii="MS Reference Sans Serif" w:eastAsia="Times New Roman" w:hAnsi="MS Reference Sans Serif" w:cs="Arial"/>
                <w:color w:val="000000"/>
                <w:sz w:val="20"/>
                <w:szCs w:val="20"/>
                <w:lang w:eastAsia="en-GB"/>
              </w:rPr>
            </w:pPr>
          </w:p>
        </w:tc>
      </w:tr>
      <w:tr w:rsidR="006858B1" w:rsidRPr="00D32F51" w14:paraId="2790AC57" w14:textId="77777777" w:rsidTr="003B3472">
        <w:trPr>
          <w:trHeight w:val="792"/>
        </w:trPr>
        <w:tc>
          <w:tcPr>
            <w:tcW w:w="960" w:type="pct"/>
            <w:hideMark/>
          </w:tcPr>
          <w:p w14:paraId="52B11D95" w14:textId="77777777" w:rsidR="006858B1" w:rsidRPr="00D32F51" w:rsidRDefault="006858B1" w:rsidP="003B3472">
            <w:pPr>
              <w:rPr>
                <w:rFonts w:ascii="MS Reference Sans Serif" w:eastAsia="Times New Roman" w:hAnsi="MS Reference Sans Serif" w:cs="Arial"/>
                <w:b/>
                <w:bCs/>
                <w:color w:val="000000"/>
                <w:sz w:val="20"/>
                <w:szCs w:val="20"/>
                <w:lang w:eastAsia="en-GB"/>
              </w:rPr>
            </w:pPr>
            <w:r w:rsidRPr="00D32F51">
              <w:rPr>
                <w:rFonts w:ascii="MS Reference Sans Serif" w:eastAsia="Times New Roman" w:hAnsi="MS Reference Sans Serif" w:cs="Arial"/>
                <w:b/>
                <w:bCs/>
                <w:color w:val="000000"/>
                <w:sz w:val="20"/>
                <w:szCs w:val="20"/>
                <w:lang w:eastAsia="en-GB"/>
              </w:rPr>
              <w:t>Qualifications or Training:</w:t>
            </w:r>
          </w:p>
        </w:tc>
        <w:tc>
          <w:tcPr>
            <w:tcW w:w="4040" w:type="pct"/>
            <w:hideMark/>
          </w:tcPr>
          <w:p w14:paraId="08737792" w14:textId="323A0574" w:rsidR="006858B1" w:rsidRPr="00230DB8" w:rsidRDefault="006858B1" w:rsidP="003B3472">
            <w:pPr>
              <w:rPr>
                <w:rFonts w:ascii="MS Reference Sans Serif" w:hAnsi="MS Reference Sans Serif" w:cs="Arial"/>
                <w:sz w:val="22"/>
                <w:szCs w:val="22"/>
              </w:rPr>
            </w:pPr>
            <w:r w:rsidRPr="00230DB8">
              <w:rPr>
                <w:rFonts w:ascii="MS Reference Sans Serif" w:hAnsi="MS Reference Sans Serif" w:cs="Arial"/>
                <w:sz w:val="22"/>
                <w:szCs w:val="22"/>
              </w:rPr>
              <w:t>GSCE</w:t>
            </w:r>
            <w:r w:rsidR="00EC42C0" w:rsidRPr="00230DB8">
              <w:rPr>
                <w:rFonts w:ascii="MS Reference Sans Serif" w:hAnsi="MS Reference Sans Serif" w:cs="Arial"/>
                <w:sz w:val="22"/>
                <w:szCs w:val="22"/>
              </w:rPr>
              <w:t xml:space="preserve"> grade A-C</w:t>
            </w:r>
            <w:r w:rsidRPr="00230DB8">
              <w:rPr>
                <w:rFonts w:ascii="MS Reference Sans Serif" w:hAnsi="MS Reference Sans Serif" w:cs="Arial"/>
                <w:sz w:val="22"/>
                <w:szCs w:val="22"/>
              </w:rPr>
              <w:t xml:space="preserve"> </w:t>
            </w:r>
            <w:r w:rsidR="00EC42C0" w:rsidRPr="00230DB8">
              <w:rPr>
                <w:rFonts w:ascii="MS Reference Sans Serif" w:hAnsi="MS Reference Sans Serif" w:cs="Arial"/>
                <w:sz w:val="22"/>
                <w:szCs w:val="22"/>
              </w:rPr>
              <w:t>in</w:t>
            </w:r>
            <w:r w:rsidRPr="00230DB8">
              <w:rPr>
                <w:rFonts w:ascii="MS Reference Sans Serif" w:hAnsi="MS Reference Sans Serif" w:cs="Arial"/>
                <w:sz w:val="22"/>
                <w:szCs w:val="22"/>
              </w:rPr>
              <w:t xml:space="preserve"> English and Maths.</w:t>
            </w:r>
          </w:p>
          <w:p w14:paraId="50BEC626" w14:textId="77777777" w:rsidR="006858B1" w:rsidRPr="00230DB8" w:rsidRDefault="006858B1" w:rsidP="003B3472">
            <w:pPr>
              <w:rPr>
                <w:rFonts w:ascii="MS Reference Sans Serif" w:hAnsi="MS Reference Sans Serif" w:cs="Arial"/>
                <w:sz w:val="22"/>
                <w:szCs w:val="22"/>
              </w:rPr>
            </w:pPr>
          </w:p>
          <w:p w14:paraId="29F43B2F" w14:textId="59FF7FC0" w:rsidR="006858B1" w:rsidRPr="00230DB8" w:rsidRDefault="00EC42C0" w:rsidP="003B3472">
            <w:pPr>
              <w:rPr>
                <w:rFonts w:ascii="MS Reference Sans Serif" w:hAnsi="MS Reference Sans Serif" w:cs="Arial"/>
                <w:sz w:val="22"/>
                <w:szCs w:val="22"/>
              </w:rPr>
            </w:pPr>
            <w:r w:rsidRPr="00230DB8">
              <w:rPr>
                <w:rFonts w:ascii="MS Reference Sans Serif" w:hAnsi="MS Reference Sans Serif" w:cs="Arial"/>
                <w:sz w:val="22"/>
                <w:szCs w:val="22"/>
              </w:rPr>
              <w:t>NVQ Level 2 or equivalent</w:t>
            </w:r>
          </w:p>
          <w:p w14:paraId="198F3FD6" w14:textId="77777777" w:rsidR="006858B1" w:rsidRPr="00230DB8" w:rsidRDefault="006858B1" w:rsidP="003B3472">
            <w:pPr>
              <w:rPr>
                <w:rFonts w:ascii="MS Reference Sans Serif" w:eastAsia="Times New Roman" w:hAnsi="MS Reference Sans Serif" w:cs="Arial"/>
                <w:color w:val="000000"/>
                <w:sz w:val="22"/>
                <w:szCs w:val="22"/>
                <w:lang w:eastAsia="en-GB"/>
              </w:rPr>
            </w:pPr>
          </w:p>
        </w:tc>
      </w:tr>
      <w:tr w:rsidR="006858B1" w:rsidRPr="00D32F51" w14:paraId="7674A83F" w14:textId="77777777" w:rsidTr="003B3472">
        <w:trPr>
          <w:trHeight w:val="808"/>
        </w:trPr>
        <w:tc>
          <w:tcPr>
            <w:tcW w:w="960" w:type="pct"/>
            <w:hideMark/>
          </w:tcPr>
          <w:p w14:paraId="743056E6" w14:textId="77777777" w:rsidR="006858B1" w:rsidRPr="00D32F51" w:rsidRDefault="006858B1" w:rsidP="003B3472">
            <w:pPr>
              <w:rPr>
                <w:rFonts w:ascii="MS Reference Sans Serif" w:eastAsia="Times New Roman" w:hAnsi="MS Reference Sans Serif" w:cs="Arial"/>
                <w:b/>
                <w:bCs/>
                <w:color w:val="000000"/>
                <w:sz w:val="20"/>
                <w:szCs w:val="20"/>
                <w:lang w:eastAsia="en-GB"/>
              </w:rPr>
            </w:pPr>
            <w:r w:rsidRPr="00D32F51">
              <w:rPr>
                <w:rFonts w:ascii="MS Reference Sans Serif" w:eastAsia="Times New Roman" w:hAnsi="MS Reference Sans Serif" w:cs="Arial"/>
                <w:b/>
                <w:bCs/>
                <w:color w:val="000000"/>
                <w:sz w:val="20"/>
                <w:szCs w:val="20"/>
                <w:lang w:eastAsia="en-GB"/>
              </w:rPr>
              <w:t>Practical Skills:</w:t>
            </w:r>
          </w:p>
        </w:tc>
        <w:tc>
          <w:tcPr>
            <w:tcW w:w="4040" w:type="pct"/>
            <w:hideMark/>
          </w:tcPr>
          <w:p w14:paraId="7D82B8D3" w14:textId="20D18FDD" w:rsidR="006858B1" w:rsidRPr="00230DB8" w:rsidRDefault="00667C0D" w:rsidP="003B3472">
            <w:pPr>
              <w:rPr>
                <w:rFonts w:ascii="MS Reference Sans Serif" w:hAnsi="MS Reference Sans Serif" w:cs="Arial"/>
                <w:sz w:val="22"/>
                <w:szCs w:val="22"/>
              </w:rPr>
            </w:pPr>
            <w:r w:rsidRPr="00230DB8">
              <w:rPr>
                <w:rFonts w:ascii="MS Reference Sans Serif" w:hAnsi="MS Reference Sans Serif" w:cs="Arial"/>
                <w:sz w:val="22"/>
                <w:szCs w:val="22"/>
              </w:rPr>
              <w:t>Effective use of ICT to support learning</w:t>
            </w:r>
          </w:p>
          <w:p w14:paraId="1AF97FD9" w14:textId="77777777" w:rsidR="006858B1" w:rsidRPr="00230DB8" w:rsidRDefault="006858B1" w:rsidP="003B3472">
            <w:pPr>
              <w:rPr>
                <w:rFonts w:ascii="MS Reference Sans Serif" w:hAnsi="MS Reference Sans Serif" w:cs="Arial"/>
                <w:sz w:val="22"/>
                <w:szCs w:val="22"/>
              </w:rPr>
            </w:pPr>
          </w:p>
          <w:p w14:paraId="70AA71C9" w14:textId="2288DF10" w:rsidR="006858B1" w:rsidRPr="00230DB8" w:rsidRDefault="006858B1" w:rsidP="003B3472">
            <w:pPr>
              <w:rPr>
                <w:rFonts w:ascii="MS Reference Sans Serif" w:hAnsi="MS Reference Sans Serif" w:cs="Arial"/>
                <w:sz w:val="22"/>
                <w:szCs w:val="22"/>
              </w:rPr>
            </w:pPr>
            <w:r w:rsidRPr="00230DB8">
              <w:rPr>
                <w:rFonts w:ascii="MS Reference Sans Serif" w:hAnsi="MS Reference Sans Serif" w:cs="Arial"/>
                <w:sz w:val="22"/>
                <w:szCs w:val="22"/>
              </w:rPr>
              <w:t>Ability to use basic technology - photocopier.</w:t>
            </w:r>
          </w:p>
          <w:p w14:paraId="55DC1093" w14:textId="77777777" w:rsidR="006858B1" w:rsidRPr="00230DB8" w:rsidRDefault="006858B1" w:rsidP="003B3472">
            <w:pPr>
              <w:rPr>
                <w:rFonts w:ascii="MS Reference Sans Serif" w:eastAsia="Times New Roman" w:hAnsi="MS Reference Sans Serif" w:cs="Arial"/>
                <w:color w:val="000000"/>
                <w:sz w:val="22"/>
                <w:szCs w:val="22"/>
                <w:lang w:eastAsia="en-GB"/>
              </w:rPr>
            </w:pPr>
            <w:r w:rsidRPr="00230DB8">
              <w:rPr>
                <w:rFonts w:ascii="MS Reference Sans Serif" w:eastAsia="Times New Roman" w:hAnsi="MS Reference Sans Serif" w:cs="Arial"/>
                <w:color w:val="000000"/>
                <w:sz w:val="22"/>
                <w:szCs w:val="22"/>
                <w:lang w:eastAsia="en-GB"/>
              </w:rPr>
              <w:br/>
            </w:r>
          </w:p>
        </w:tc>
      </w:tr>
      <w:tr w:rsidR="006858B1" w:rsidRPr="00D32F51" w14:paraId="20D3B3B1" w14:textId="77777777" w:rsidTr="003B3472">
        <w:trPr>
          <w:trHeight w:val="2911"/>
        </w:trPr>
        <w:tc>
          <w:tcPr>
            <w:tcW w:w="960" w:type="pct"/>
            <w:hideMark/>
          </w:tcPr>
          <w:p w14:paraId="746778B6" w14:textId="77777777" w:rsidR="006858B1" w:rsidRPr="00D32F51" w:rsidRDefault="006858B1" w:rsidP="003B3472">
            <w:pPr>
              <w:rPr>
                <w:rFonts w:ascii="MS Reference Sans Serif" w:eastAsia="Times New Roman" w:hAnsi="MS Reference Sans Serif" w:cs="Arial"/>
                <w:b/>
                <w:bCs/>
                <w:color w:val="000000"/>
                <w:sz w:val="20"/>
                <w:szCs w:val="20"/>
                <w:lang w:eastAsia="en-GB"/>
              </w:rPr>
            </w:pPr>
            <w:r w:rsidRPr="00D32F51">
              <w:rPr>
                <w:rFonts w:ascii="MS Reference Sans Serif" w:eastAsia="Times New Roman" w:hAnsi="MS Reference Sans Serif" w:cs="Arial"/>
                <w:b/>
                <w:bCs/>
                <w:color w:val="000000"/>
                <w:sz w:val="20"/>
                <w:szCs w:val="20"/>
                <w:lang w:eastAsia="en-GB"/>
              </w:rPr>
              <w:t>Personal Qualities &amp; Attributes:</w:t>
            </w:r>
          </w:p>
        </w:tc>
        <w:tc>
          <w:tcPr>
            <w:tcW w:w="4040" w:type="pct"/>
          </w:tcPr>
          <w:p w14:paraId="3C7B6EAC" w14:textId="77777777" w:rsidR="0090259B" w:rsidRPr="00230DB8" w:rsidRDefault="0090259B" w:rsidP="0090259B">
            <w:pPr>
              <w:rPr>
                <w:rFonts w:ascii="MS Reference Sans Serif" w:hAnsi="MS Reference Sans Serif" w:cs="Arial"/>
                <w:sz w:val="22"/>
                <w:szCs w:val="22"/>
              </w:rPr>
            </w:pPr>
            <w:r w:rsidRPr="00230DB8">
              <w:rPr>
                <w:rFonts w:ascii="MS Reference Sans Serif" w:hAnsi="MS Reference Sans Serif" w:cs="Arial"/>
                <w:sz w:val="22"/>
                <w:szCs w:val="22"/>
              </w:rPr>
              <w:t>Ability to relate well to children and adults.</w:t>
            </w:r>
          </w:p>
          <w:p w14:paraId="66519E90" w14:textId="77777777" w:rsidR="0090259B" w:rsidRPr="00230DB8" w:rsidRDefault="0090259B" w:rsidP="0090259B">
            <w:pPr>
              <w:rPr>
                <w:rFonts w:ascii="MS Reference Sans Serif" w:hAnsi="MS Reference Sans Serif" w:cs="Arial"/>
                <w:sz w:val="22"/>
                <w:szCs w:val="22"/>
              </w:rPr>
            </w:pPr>
          </w:p>
          <w:p w14:paraId="643CF199" w14:textId="77777777" w:rsidR="0090259B" w:rsidRPr="00230DB8" w:rsidRDefault="0090259B" w:rsidP="0090259B">
            <w:pPr>
              <w:rPr>
                <w:rFonts w:ascii="MS Reference Sans Serif" w:hAnsi="MS Reference Sans Serif" w:cs="Arial"/>
                <w:sz w:val="22"/>
                <w:szCs w:val="22"/>
              </w:rPr>
            </w:pPr>
            <w:r w:rsidRPr="00230DB8">
              <w:rPr>
                <w:rFonts w:ascii="MS Reference Sans Serif" w:hAnsi="MS Reference Sans Serif" w:cs="Arial"/>
                <w:sz w:val="22"/>
                <w:szCs w:val="22"/>
              </w:rPr>
              <w:t>Ability to work as part of a team, understanding classroom roles and own position within these.</w:t>
            </w:r>
          </w:p>
          <w:p w14:paraId="4347494C" w14:textId="77777777" w:rsidR="006858B1" w:rsidRPr="00230DB8" w:rsidRDefault="006858B1" w:rsidP="00667C0D">
            <w:pPr>
              <w:rPr>
                <w:rFonts w:ascii="MS Reference Sans Serif" w:eastAsia="Times New Roman" w:hAnsi="MS Reference Sans Serif" w:cs="Arial"/>
                <w:color w:val="000000"/>
                <w:sz w:val="22"/>
                <w:szCs w:val="22"/>
                <w:lang w:eastAsia="en-GB"/>
              </w:rPr>
            </w:pPr>
          </w:p>
        </w:tc>
      </w:tr>
    </w:tbl>
    <w:p w14:paraId="74A140EC" w14:textId="77777777" w:rsidR="006858B1" w:rsidRPr="00337CC3" w:rsidRDefault="006858B1" w:rsidP="006858B1"/>
    <w:p w14:paraId="7FA2ED56" w14:textId="77777777" w:rsidR="00D63539" w:rsidRPr="00D63539" w:rsidRDefault="00D63539" w:rsidP="00D63539"/>
    <w:sectPr w:rsidR="00D63539" w:rsidRPr="00D63539" w:rsidSect="00D63539">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9C95C" w14:textId="77777777" w:rsidR="00A632FF" w:rsidRDefault="00A632FF" w:rsidP="00920C64">
      <w:pPr>
        <w:spacing w:after="0" w:line="240" w:lineRule="auto"/>
      </w:pPr>
      <w:r>
        <w:separator/>
      </w:r>
    </w:p>
  </w:endnote>
  <w:endnote w:type="continuationSeparator" w:id="0">
    <w:p w14:paraId="53F94246" w14:textId="77777777" w:rsidR="00A632FF" w:rsidRDefault="00A632FF"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E2214" w14:textId="77777777" w:rsidR="00A632FF" w:rsidRDefault="00A632FF" w:rsidP="00920C64">
      <w:pPr>
        <w:spacing w:after="0" w:line="240" w:lineRule="auto"/>
      </w:pPr>
      <w:r>
        <w:separator/>
      </w:r>
    </w:p>
  </w:footnote>
  <w:footnote w:type="continuationSeparator" w:id="0">
    <w:p w14:paraId="0A5B3F20" w14:textId="77777777" w:rsidR="00A632FF" w:rsidRDefault="00A632FF"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D021" w14:textId="79EB15D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359F3"/>
    <w:multiLevelType w:val="hybridMultilevel"/>
    <w:tmpl w:val="901026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0A517C"/>
    <w:multiLevelType w:val="hybridMultilevel"/>
    <w:tmpl w:val="039CB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C3BC9"/>
    <w:multiLevelType w:val="hybridMultilevel"/>
    <w:tmpl w:val="43B4D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977387">
    <w:abstractNumId w:val="2"/>
  </w:num>
  <w:num w:numId="2" w16cid:durableId="1631864256">
    <w:abstractNumId w:val="1"/>
  </w:num>
  <w:num w:numId="3" w16cid:durableId="79771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37DE5"/>
    <w:rsid w:val="00104E1C"/>
    <w:rsid w:val="001217DB"/>
    <w:rsid w:val="001E1EC3"/>
    <w:rsid w:val="00230DB8"/>
    <w:rsid w:val="00285844"/>
    <w:rsid w:val="00377B6C"/>
    <w:rsid w:val="003822DE"/>
    <w:rsid w:val="00641C1F"/>
    <w:rsid w:val="0065337B"/>
    <w:rsid w:val="00667C0D"/>
    <w:rsid w:val="006858B1"/>
    <w:rsid w:val="00704F4F"/>
    <w:rsid w:val="007D1A32"/>
    <w:rsid w:val="00850BEE"/>
    <w:rsid w:val="008C3CCF"/>
    <w:rsid w:val="008D2353"/>
    <w:rsid w:val="0090259B"/>
    <w:rsid w:val="00920C64"/>
    <w:rsid w:val="00921CC6"/>
    <w:rsid w:val="00922730"/>
    <w:rsid w:val="009F000F"/>
    <w:rsid w:val="00A62CD4"/>
    <w:rsid w:val="00A632FF"/>
    <w:rsid w:val="00B96489"/>
    <w:rsid w:val="00BC3419"/>
    <w:rsid w:val="00C60A03"/>
    <w:rsid w:val="00CF7FBD"/>
    <w:rsid w:val="00D63539"/>
    <w:rsid w:val="00DB71A5"/>
    <w:rsid w:val="00DC78DE"/>
    <w:rsid w:val="00E124B6"/>
    <w:rsid w:val="00EC42C0"/>
    <w:rsid w:val="00EF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Default">
    <w:name w:val="Default"/>
    <w:rsid w:val="006858B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858B1"/>
    <w:pPr>
      <w:spacing w:after="0" w:line="276" w:lineRule="auto"/>
      <w:ind w:left="720"/>
      <w:contextualSpacing/>
    </w:pPr>
    <w:rPr>
      <w:rFonts w:ascii="SassoonPrimaryInfant" w:hAnsi="SassoonPrimaryInfant"/>
      <w:sz w:val="24"/>
      <w:szCs w:val="24"/>
    </w:rPr>
  </w:style>
  <w:style w:type="table" w:styleId="TableGrid">
    <w:name w:val="Table Grid"/>
    <w:basedOn w:val="TableNormal"/>
    <w:uiPriority w:val="59"/>
    <w:rsid w:val="006858B1"/>
    <w:pPr>
      <w:spacing w:after="0" w:line="240" w:lineRule="auto"/>
    </w:pPr>
    <w:rPr>
      <w:rFonts w:ascii="Tahoma"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1" ma:contentTypeDescription="Create a new document." ma:contentTypeScope="" ma:versionID="b9a8e95da382c52aee6f26883a4f11c3">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4aad75be46e944c9b8ce180f5c5fa1e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2.xml><?xml version="1.0" encoding="utf-8"?>
<ds:datastoreItem xmlns:ds="http://schemas.openxmlformats.org/officeDocument/2006/customXml" ds:itemID="{EADD1540-C084-492C-8780-00A887FE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838b-a257-4fc8-82dc-1a8569e00bd5"/>
    <ds:schemaRef ds:uri="69bbc2ff-f3ea-4792-a59e-fe69262a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69bbc2ff-f3ea-4792-a59e-fe69262abacd"/>
    <ds:schemaRef ds:uri="59a7838b-a257-4fc8-82dc-1a8569e00b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D Beese</cp:lastModifiedBy>
  <cp:revision>2</cp:revision>
  <dcterms:created xsi:type="dcterms:W3CDTF">2024-07-02T08:50:00Z</dcterms:created>
  <dcterms:modified xsi:type="dcterms:W3CDTF">2024-07-02T08:50:00Z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