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000" w:firstRow="0" w:lastRow="0" w:firstColumn="0" w:lastColumn="0" w:noHBand="0" w:noVBand="0"/>
      </w:tblPr>
      <w:tblGrid>
        <w:gridCol w:w="5347"/>
        <w:gridCol w:w="5347"/>
      </w:tblGrid>
      <w:tr w:rsidR="00177D27" w:rsidTr="005F5003">
        <w:trPr>
          <w:trHeight w:hRule="exact" w:val="355"/>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40" w:after="9" w:line="292" w:lineRule="exact"/>
              <w:ind w:left="115"/>
              <w:textAlignment w:val="baseline"/>
              <w:rPr>
                <w:rFonts w:asciiTheme="minorHAnsi" w:hAnsiTheme="minorHAnsi" w:cs="Calibri"/>
                <w:b/>
                <w:bCs/>
                <w:spacing w:val="-1"/>
                <w:sz w:val="22"/>
                <w:szCs w:val="22"/>
              </w:rPr>
            </w:pPr>
            <w:r w:rsidRPr="009624B6">
              <w:rPr>
                <w:rFonts w:asciiTheme="minorHAnsi" w:hAnsiTheme="minorHAnsi" w:cs="Calibri"/>
                <w:b/>
                <w:bCs/>
                <w:spacing w:val="-1"/>
                <w:sz w:val="22"/>
                <w:szCs w:val="22"/>
              </w:rPr>
              <w:t>Post Details</w:t>
            </w:r>
          </w:p>
        </w:tc>
      </w:tr>
      <w:tr w:rsidR="00177D27" w:rsidTr="005F5003">
        <w:trPr>
          <w:trHeight w:hRule="exact" w:val="303"/>
        </w:trPr>
        <w:tc>
          <w:tcPr>
            <w:tcW w:w="5347" w:type="dxa"/>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tabs>
                <w:tab w:val="left" w:pos="1368"/>
              </w:tabs>
              <w:kinsoku w:val="0"/>
              <w:overflowPunct w:val="0"/>
              <w:autoSpaceDE/>
              <w:autoSpaceDN/>
              <w:adjustRightInd/>
              <w:spacing w:before="32" w:after="23" w:line="248" w:lineRule="exact"/>
              <w:ind w:left="115"/>
              <w:textAlignment w:val="baseline"/>
              <w:rPr>
                <w:rFonts w:asciiTheme="minorHAnsi" w:hAnsiTheme="minorHAnsi" w:cs="Calibri"/>
                <w:spacing w:val="-2"/>
                <w:sz w:val="22"/>
                <w:szCs w:val="22"/>
              </w:rPr>
            </w:pPr>
            <w:r w:rsidRPr="009624B6">
              <w:rPr>
                <w:rFonts w:asciiTheme="minorHAnsi" w:hAnsiTheme="minorHAnsi" w:cs="Calibri"/>
                <w:b/>
                <w:bCs/>
                <w:spacing w:val="-2"/>
                <w:sz w:val="22"/>
                <w:szCs w:val="22"/>
              </w:rPr>
              <w:t>Post Title:</w:t>
            </w:r>
            <w:r w:rsidRPr="009624B6">
              <w:rPr>
                <w:rFonts w:asciiTheme="minorHAnsi" w:hAnsiTheme="minorHAnsi" w:cs="Calibri"/>
                <w:b/>
                <w:bCs/>
                <w:spacing w:val="-2"/>
                <w:sz w:val="22"/>
                <w:szCs w:val="22"/>
              </w:rPr>
              <w:tab/>
            </w:r>
            <w:r w:rsidRPr="009624B6">
              <w:rPr>
                <w:rFonts w:asciiTheme="minorHAnsi" w:hAnsiTheme="minorHAnsi" w:cs="Calibri"/>
                <w:spacing w:val="-2"/>
                <w:sz w:val="22"/>
                <w:szCs w:val="22"/>
              </w:rPr>
              <w:t>Teaching Assistant</w:t>
            </w:r>
          </w:p>
        </w:tc>
        <w:tc>
          <w:tcPr>
            <w:tcW w:w="5347" w:type="dxa"/>
            <w:tcBorders>
              <w:top w:val="single" w:sz="4" w:space="0" w:color="auto"/>
              <w:left w:val="single" w:sz="4" w:space="0" w:color="auto"/>
              <w:bottom w:val="single" w:sz="4" w:space="0" w:color="auto"/>
              <w:right w:val="single" w:sz="4" w:space="0" w:color="auto"/>
            </w:tcBorders>
            <w:vAlign w:val="center"/>
          </w:tcPr>
          <w:p w:rsidR="00177D27" w:rsidRPr="009624B6" w:rsidRDefault="00177D27" w:rsidP="0009166C">
            <w:pPr>
              <w:tabs>
                <w:tab w:val="left" w:pos="1728"/>
              </w:tabs>
              <w:kinsoku w:val="0"/>
              <w:overflowPunct w:val="0"/>
              <w:autoSpaceDE/>
              <w:autoSpaceDN/>
              <w:adjustRightInd/>
              <w:spacing w:before="32" w:after="23" w:line="248" w:lineRule="exact"/>
              <w:ind w:left="115"/>
              <w:textAlignment w:val="baseline"/>
              <w:rPr>
                <w:rFonts w:asciiTheme="minorHAnsi" w:hAnsiTheme="minorHAnsi" w:cs="Calibri"/>
                <w:spacing w:val="-1"/>
                <w:sz w:val="22"/>
                <w:szCs w:val="22"/>
              </w:rPr>
            </w:pPr>
            <w:r w:rsidRPr="009624B6">
              <w:rPr>
                <w:rFonts w:asciiTheme="minorHAnsi" w:hAnsiTheme="minorHAnsi" w:cs="Calibri"/>
                <w:b/>
                <w:bCs/>
                <w:spacing w:val="-1"/>
                <w:sz w:val="22"/>
                <w:szCs w:val="22"/>
              </w:rPr>
              <w:t>Business Unit:</w:t>
            </w:r>
            <w:r w:rsidR="0009166C" w:rsidRPr="009624B6">
              <w:rPr>
                <w:rFonts w:asciiTheme="minorHAnsi" w:hAnsiTheme="minorHAnsi" w:cs="Calibri"/>
                <w:b/>
                <w:bCs/>
                <w:spacing w:val="-1"/>
                <w:sz w:val="22"/>
                <w:szCs w:val="22"/>
              </w:rPr>
              <w:t xml:space="preserve">  </w:t>
            </w:r>
            <w:r w:rsidRPr="009624B6">
              <w:rPr>
                <w:rFonts w:asciiTheme="minorHAnsi" w:hAnsiTheme="minorHAnsi" w:cs="Calibri"/>
                <w:spacing w:val="-1"/>
                <w:sz w:val="22"/>
                <w:szCs w:val="22"/>
              </w:rPr>
              <w:t>Schools</w:t>
            </w:r>
          </w:p>
        </w:tc>
      </w:tr>
      <w:tr w:rsidR="00177D27" w:rsidTr="005F5003">
        <w:trPr>
          <w:trHeight w:hRule="exact" w:val="302"/>
        </w:trPr>
        <w:tc>
          <w:tcPr>
            <w:tcW w:w="5347" w:type="dxa"/>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tabs>
                <w:tab w:val="left" w:pos="2520"/>
              </w:tabs>
              <w:kinsoku w:val="0"/>
              <w:overflowPunct w:val="0"/>
              <w:autoSpaceDE/>
              <w:autoSpaceDN/>
              <w:adjustRightInd/>
              <w:spacing w:before="31" w:after="9" w:line="248" w:lineRule="exact"/>
              <w:ind w:left="115"/>
              <w:textAlignment w:val="baseline"/>
              <w:rPr>
                <w:rFonts w:asciiTheme="minorHAnsi" w:hAnsiTheme="minorHAnsi" w:cs="Calibri"/>
                <w:spacing w:val="-1"/>
                <w:sz w:val="22"/>
                <w:szCs w:val="22"/>
              </w:rPr>
            </w:pPr>
            <w:r w:rsidRPr="009624B6">
              <w:rPr>
                <w:rFonts w:asciiTheme="minorHAnsi" w:hAnsiTheme="minorHAnsi" w:cs="Calibri"/>
                <w:b/>
                <w:bCs/>
                <w:spacing w:val="-1"/>
                <w:sz w:val="22"/>
                <w:szCs w:val="22"/>
              </w:rPr>
              <w:t>Post No./Vacancy Ref:</w:t>
            </w:r>
            <w:r w:rsidRPr="009624B6">
              <w:rPr>
                <w:rFonts w:asciiTheme="minorHAnsi" w:hAnsiTheme="minorHAnsi" w:cs="Calibri"/>
                <w:b/>
                <w:bCs/>
                <w:spacing w:val="-1"/>
                <w:sz w:val="22"/>
                <w:szCs w:val="22"/>
              </w:rPr>
              <w:tab/>
            </w:r>
            <w:r w:rsidRPr="009624B6">
              <w:rPr>
                <w:rFonts w:asciiTheme="minorHAnsi" w:hAnsiTheme="minorHAnsi" w:cs="Calibri"/>
                <w:spacing w:val="-1"/>
                <w:sz w:val="22"/>
                <w:szCs w:val="22"/>
              </w:rPr>
              <w:t>SMTA</w:t>
            </w:r>
          </w:p>
        </w:tc>
        <w:tc>
          <w:tcPr>
            <w:tcW w:w="5347" w:type="dxa"/>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tabs>
                <w:tab w:val="left" w:pos="1512"/>
              </w:tabs>
              <w:kinsoku w:val="0"/>
              <w:overflowPunct w:val="0"/>
              <w:autoSpaceDE/>
              <w:autoSpaceDN/>
              <w:adjustRightInd/>
              <w:spacing w:before="31" w:after="9" w:line="248" w:lineRule="exact"/>
              <w:ind w:left="115"/>
              <w:textAlignment w:val="baseline"/>
              <w:rPr>
                <w:rFonts w:asciiTheme="minorHAnsi" w:hAnsiTheme="minorHAnsi" w:cs="Calibri"/>
                <w:spacing w:val="-2"/>
                <w:sz w:val="22"/>
                <w:szCs w:val="22"/>
              </w:rPr>
            </w:pPr>
            <w:r w:rsidRPr="009624B6">
              <w:rPr>
                <w:rFonts w:asciiTheme="minorHAnsi" w:hAnsiTheme="minorHAnsi" w:cs="Calibri"/>
                <w:b/>
                <w:bCs/>
                <w:spacing w:val="-2"/>
                <w:sz w:val="22"/>
                <w:szCs w:val="22"/>
              </w:rPr>
              <w:t>School Type:</w:t>
            </w:r>
            <w:r w:rsidRPr="009624B6">
              <w:rPr>
                <w:rFonts w:asciiTheme="minorHAnsi" w:hAnsiTheme="minorHAnsi" w:cs="Calibri"/>
                <w:b/>
                <w:bCs/>
                <w:spacing w:val="-2"/>
                <w:sz w:val="22"/>
                <w:szCs w:val="22"/>
              </w:rPr>
              <w:tab/>
            </w:r>
            <w:r w:rsidRPr="009624B6">
              <w:rPr>
                <w:rFonts w:asciiTheme="minorHAnsi" w:hAnsiTheme="minorHAnsi" w:cs="Calibri"/>
                <w:spacing w:val="-2"/>
                <w:sz w:val="22"/>
                <w:szCs w:val="22"/>
              </w:rPr>
              <w:t>Primary School</w:t>
            </w:r>
          </w:p>
        </w:tc>
      </w:tr>
      <w:tr w:rsidR="00177D27" w:rsidTr="005F5003">
        <w:trPr>
          <w:trHeight w:hRule="exact" w:val="317"/>
        </w:trPr>
        <w:tc>
          <w:tcPr>
            <w:tcW w:w="5347" w:type="dxa"/>
            <w:tcBorders>
              <w:top w:val="single" w:sz="4" w:space="0" w:color="auto"/>
              <w:left w:val="single" w:sz="4" w:space="0" w:color="auto"/>
              <w:bottom w:val="single" w:sz="4" w:space="0" w:color="auto"/>
              <w:right w:val="single" w:sz="4" w:space="0" w:color="auto"/>
            </w:tcBorders>
            <w:vAlign w:val="center"/>
          </w:tcPr>
          <w:p w:rsidR="00E54AE8" w:rsidRPr="00E54AE8" w:rsidRDefault="00E54AE8" w:rsidP="00E54AE8">
            <w:pPr>
              <w:rPr>
                <w:rFonts w:asciiTheme="minorHAnsi" w:hAnsiTheme="minorHAnsi" w:cs="Calibri"/>
                <w:b/>
                <w:bCs/>
                <w:sz w:val="22"/>
                <w:szCs w:val="22"/>
              </w:rPr>
            </w:pPr>
            <w:r>
              <w:rPr>
                <w:rFonts w:asciiTheme="minorHAnsi" w:hAnsiTheme="minorHAnsi" w:cs="Calibri"/>
                <w:b/>
                <w:bCs/>
                <w:sz w:val="22"/>
                <w:szCs w:val="22"/>
              </w:rPr>
              <w:t xml:space="preserve">  </w:t>
            </w:r>
            <w:bookmarkStart w:id="0" w:name="_GoBack"/>
            <w:bookmarkEnd w:id="0"/>
            <w:r w:rsidR="00177D27" w:rsidRPr="009624B6">
              <w:rPr>
                <w:rFonts w:asciiTheme="minorHAnsi" w:hAnsiTheme="minorHAnsi" w:cs="Calibri"/>
                <w:b/>
                <w:bCs/>
                <w:sz w:val="22"/>
                <w:szCs w:val="22"/>
              </w:rPr>
              <w:t>Grade/Payscale:</w:t>
            </w:r>
            <w:r>
              <w:rPr>
                <w:rFonts w:asciiTheme="minorHAnsi" w:hAnsiTheme="minorHAnsi" w:cs="Calibri"/>
                <w:b/>
                <w:bCs/>
                <w:sz w:val="22"/>
                <w:szCs w:val="22"/>
              </w:rPr>
              <w:t xml:space="preserve"> </w:t>
            </w:r>
            <w:r w:rsidRPr="00E54AE8">
              <w:rPr>
                <w:rFonts w:asciiTheme="minorHAnsi" w:hAnsiTheme="minorHAnsi" w:cs="Calibri"/>
                <w:b/>
                <w:bCs/>
                <w:sz w:val="22"/>
                <w:szCs w:val="22"/>
              </w:rPr>
              <w:t xml:space="preserve">£13,025.72 (FTE £18,933) </w:t>
            </w:r>
          </w:p>
          <w:p w:rsidR="00177D27" w:rsidRPr="009624B6" w:rsidRDefault="00E54AE8" w:rsidP="005F5003">
            <w:pPr>
              <w:kinsoku w:val="0"/>
              <w:overflowPunct w:val="0"/>
              <w:autoSpaceDE/>
              <w:autoSpaceDN/>
              <w:adjustRightInd/>
              <w:spacing w:before="34" w:after="23" w:line="245" w:lineRule="exact"/>
              <w:ind w:left="115"/>
              <w:textAlignment w:val="baseline"/>
              <w:rPr>
                <w:rFonts w:asciiTheme="minorHAnsi" w:hAnsiTheme="minorHAnsi" w:cs="Calibri"/>
                <w:b/>
                <w:bCs/>
                <w:sz w:val="22"/>
                <w:szCs w:val="22"/>
              </w:rPr>
            </w:pPr>
            <w:r>
              <w:rPr>
                <w:rFonts w:asciiTheme="minorHAnsi" w:hAnsiTheme="minorHAnsi" w:cs="Calibri"/>
                <w:b/>
                <w:bCs/>
                <w:sz w:val="22"/>
                <w:szCs w:val="22"/>
              </w:rPr>
              <w:t xml:space="preserve"> </w:t>
            </w:r>
          </w:p>
        </w:tc>
        <w:tc>
          <w:tcPr>
            <w:tcW w:w="5347" w:type="dxa"/>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32" w:after="22" w:line="248" w:lineRule="exact"/>
              <w:ind w:left="115"/>
              <w:textAlignment w:val="baseline"/>
              <w:rPr>
                <w:rFonts w:asciiTheme="minorHAnsi" w:hAnsiTheme="minorHAnsi" w:cs="Calibri"/>
                <w:sz w:val="22"/>
                <w:szCs w:val="22"/>
              </w:rPr>
            </w:pPr>
            <w:r w:rsidRPr="009624B6">
              <w:rPr>
                <w:rFonts w:asciiTheme="minorHAnsi" w:hAnsiTheme="minorHAnsi" w:cs="Calibri"/>
                <w:b/>
                <w:bCs/>
                <w:sz w:val="22"/>
                <w:szCs w:val="22"/>
              </w:rPr>
              <w:t xml:space="preserve">School Name: </w:t>
            </w:r>
            <w:r w:rsidRPr="009624B6">
              <w:rPr>
                <w:rFonts w:asciiTheme="minorHAnsi" w:hAnsiTheme="minorHAnsi" w:cs="Calibri"/>
                <w:sz w:val="22"/>
                <w:szCs w:val="22"/>
              </w:rPr>
              <w:t>St Michael’s, Bournemouth</w:t>
            </w:r>
          </w:p>
        </w:tc>
      </w:tr>
      <w:tr w:rsidR="00177D27" w:rsidTr="005F5003">
        <w:trPr>
          <w:trHeight w:hRule="exact" w:val="374"/>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59" w:after="9" w:line="292" w:lineRule="exact"/>
              <w:ind w:left="72"/>
              <w:textAlignment w:val="baseline"/>
              <w:rPr>
                <w:rFonts w:asciiTheme="minorHAnsi" w:hAnsiTheme="minorHAnsi" w:cs="Calibri"/>
                <w:b/>
                <w:bCs/>
                <w:sz w:val="22"/>
                <w:szCs w:val="22"/>
              </w:rPr>
            </w:pPr>
            <w:r w:rsidRPr="009624B6">
              <w:rPr>
                <w:rFonts w:asciiTheme="minorHAnsi" w:hAnsiTheme="minorHAnsi" w:cs="Calibri"/>
                <w:b/>
                <w:bCs/>
                <w:sz w:val="22"/>
                <w:szCs w:val="22"/>
              </w:rPr>
              <w:t>Job Purpose &amp; Objectives</w:t>
            </w:r>
          </w:p>
        </w:tc>
      </w:tr>
      <w:tr w:rsidR="00177D27" w:rsidTr="005F5003">
        <w:trPr>
          <w:trHeight w:hRule="exact" w:val="303"/>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after="31" w:line="243" w:lineRule="exact"/>
              <w:ind w:left="72"/>
              <w:textAlignment w:val="baseline"/>
              <w:rPr>
                <w:rFonts w:asciiTheme="minorHAnsi" w:hAnsiTheme="minorHAnsi" w:cs="Calibri"/>
                <w:b/>
                <w:bCs/>
                <w:spacing w:val="-1"/>
                <w:sz w:val="22"/>
                <w:szCs w:val="22"/>
              </w:rPr>
            </w:pPr>
            <w:r w:rsidRPr="009624B6">
              <w:rPr>
                <w:rFonts w:asciiTheme="minorHAnsi" w:hAnsiTheme="minorHAnsi" w:cs="Calibri"/>
                <w:b/>
                <w:bCs/>
                <w:spacing w:val="-1"/>
                <w:sz w:val="22"/>
                <w:szCs w:val="22"/>
              </w:rPr>
              <w:t>Details</w:t>
            </w:r>
          </w:p>
        </w:tc>
      </w:tr>
      <w:tr w:rsidR="00177D27" w:rsidRPr="00D541FA" w:rsidTr="009624B6">
        <w:trPr>
          <w:trHeight w:hRule="exact" w:val="725"/>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177D27" w:rsidP="005F5003">
            <w:pPr>
              <w:kinsoku w:val="0"/>
              <w:overflowPunct w:val="0"/>
              <w:autoSpaceDE/>
              <w:autoSpaceDN/>
              <w:adjustRightInd/>
              <w:spacing w:line="295" w:lineRule="exact"/>
              <w:ind w:left="72" w:right="576"/>
              <w:textAlignment w:val="baseline"/>
              <w:rPr>
                <w:rFonts w:asciiTheme="minorHAnsi" w:hAnsiTheme="minorHAnsi" w:cs="Calibri"/>
                <w:sz w:val="22"/>
                <w:szCs w:val="22"/>
              </w:rPr>
            </w:pPr>
            <w:r w:rsidRPr="009624B6">
              <w:rPr>
                <w:rFonts w:asciiTheme="minorHAnsi" w:hAnsiTheme="minorHAnsi" w:cs="Calibri"/>
                <w:sz w:val="22"/>
                <w:szCs w:val="22"/>
              </w:rPr>
              <w:t>Under the specific direction and supervision of the teachers, the post holder is responsible to the Head Teacher and Governing Body for his/her duties and responsibilities</w:t>
            </w:r>
          </w:p>
        </w:tc>
      </w:tr>
      <w:tr w:rsidR="00177D27" w:rsidRPr="00D541FA" w:rsidTr="009624B6">
        <w:trPr>
          <w:trHeight w:hRule="exact" w:val="977"/>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177D27" w:rsidP="0009166C">
            <w:pPr>
              <w:kinsoku w:val="0"/>
              <w:overflowPunct w:val="0"/>
              <w:autoSpaceDE/>
              <w:autoSpaceDN/>
              <w:adjustRightInd/>
              <w:spacing w:after="8" w:line="288" w:lineRule="exact"/>
              <w:ind w:left="72" w:right="180"/>
              <w:textAlignment w:val="baseline"/>
              <w:rPr>
                <w:rFonts w:asciiTheme="minorHAnsi" w:hAnsiTheme="minorHAnsi" w:cs="Calibri"/>
                <w:sz w:val="22"/>
                <w:szCs w:val="22"/>
              </w:rPr>
            </w:pPr>
            <w:r w:rsidRPr="009624B6">
              <w:rPr>
                <w:rFonts w:asciiTheme="minorHAnsi" w:hAnsiTheme="minorHAnsi" w:cs="Calibri"/>
                <w:sz w:val="22"/>
                <w:szCs w:val="22"/>
              </w:rPr>
              <w:t>The post holder works on a professional level with colleagues and seeks to establish and maintain productive and supportive relationships to promote mutual understanding of the aims of the school and to support the highest quality of teaching and learning</w:t>
            </w:r>
          </w:p>
        </w:tc>
      </w:tr>
      <w:tr w:rsidR="00177D27" w:rsidRPr="00D541FA" w:rsidTr="009624B6">
        <w:trPr>
          <w:trHeight w:hRule="exact" w:val="438"/>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31" w:after="9" w:line="248"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Assist in the support and inclusion of children with special educational needs in this mainstream school</w:t>
            </w:r>
          </w:p>
        </w:tc>
      </w:tr>
      <w:tr w:rsidR="00177D27" w:rsidRPr="00D541FA" w:rsidTr="005F5003">
        <w:trPr>
          <w:trHeight w:hRule="exact" w:val="615"/>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177D27" w:rsidP="005F5003">
            <w:pPr>
              <w:kinsoku w:val="0"/>
              <w:overflowPunct w:val="0"/>
              <w:autoSpaceDE/>
              <w:autoSpaceDN/>
              <w:adjustRightInd/>
              <w:spacing w:after="32" w:line="286" w:lineRule="exact"/>
              <w:ind w:left="72" w:right="540"/>
              <w:textAlignment w:val="baseline"/>
              <w:rPr>
                <w:rFonts w:asciiTheme="minorHAnsi" w:hAnsiTheme="minorHAnsi" w:cs="Calibri"/>
                <w:sz w:val="22"/>
                <w:szCs w:val="22"/>
              </w:rPr>
            </w:pPr>
            <w:r w:rsidRPr="009624B6">
              <w:rPr>
                <w:rFonts w:asciiTheme="minorHAnsi" w:hAnsiTheme="minorHAnsi" w:cs="Calibri"/>
                <w:sz w:val="22"/>
                <w:szCs w:val="22"/>
              </w:rPr>
              <w:t>Work in close contact with one or more pupils, providing appropriately targeted support that facilitates effective learning and sustained progress</w:t>
            </w:r>
          </w:p>
        </w:tc>
      </w:tr>
      <w:tr w:rsidR="00177D27" w:rsidTr="005F5003">
        <w:trPr>
          <w:trHeight w:hRule="exact" w:val="369"/>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54" w:after="18" w:line="292" w:lineRule="exact"/>
              <w:ind w:left="72"/>
              <w:textAlignment w:val="baseline"/>
              <w:rPr>
                <w:rFonts w:asciiTheme="minorHAnsi" w:hAnsiTheme="minorHAnsi" w:cs="Calibri"/>
                <w:b/>
                <w:bCs/>
                <w:sz w:val="22"/>
                <w:szCs w:val="22"/>
              </w:rPr>
            </w:pPr>
            <w:r w:rsidRPr="009624B6">
              <w:rPr>
                <w:rFonts w:asciiTheme="minorHAnsi" w:hAnsiTheme="minorHAnsi" w:cs="Calibri"/>
                <w:b/>
                <w:bCs/>
                <w:sz w:val="22"/>
                <w:szCs w:val="22"/>
              </w:rPr>
              <w:t>Main Duties and Responsibilities</w:t>
            </w:r>
          </w:p>
        </w:tc>
      </w:tr>
      <w:tr w:rsidR="00177D27" w:rsidTr="005F5003">
        <w:trPr>
          <w:trHeight w:hRule="exact" w:val="303"/>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34" w:after="21" w:line="243" w:lineRule="exact"/>
              <w:ind w:left="72"/>
              <w:textAlignment w:val="baseline"/>
              <w:rPr>
                <w:rFonts w:asciiTheme="minorHAnsi" w:hAnsiTheme="minorHAnsi" w:cs="Calibri"/>
                <w:b/>
                <w:bCs/>
                <w:spacing w:val="-1"/>
                <w:sz w:val="22"/>
                <w:szCs w:val="22"/>
              </w:rPr>
            </w:pPr>
            <w:r w:rsidRPr="009624B6">
              <w:rPr>
                <w:rFonts w:asciiTheme="minorHAnsi" w:hAnsiTheme="minorHAnsi" w:cs="Calibri"/>
                <w:b/>
                <w:bCs/>
                <w:spacing w:val="-1"/>
                <w:sz w:val="22"/>
                <w:szCs w:val="22"/>
              </w:rPr>
              <w:t>Details</w:t>
            </w:r>
          </w:p>
        </w:tc>
      </w:tr>
      <w:tr w:rsidR="00177D27" w:rsidRPr="00D541FA" w:rsidTr="009624B6">
        <w:trPr>
          <w:trHeight w:hRule="exact" w:val="406"/>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31" w:after="18" w:line="248"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Helping children with all aspects of the curriculum whether individually or in small groups</w:t>
            </w:r>
          </w:p>
        </w:tc>
      </w:tr>
      <w:tr w:rsidR="00177D27" w:rsidRPr="00D541FA" w:rsidTr="0009166C">
        <w:trPr>
          <w:trHeight w:hRule="exact" w:val="901"/>
        </w:trPr>
        <w:tc>
          <w:tcPr>
            <w:tcW w:w="10694" w:type="dxa"/>
            <w:gridSpan w:val="2"/>
            <w:tcBorders>
              <w:top w:val="single" w:sz="4" w:space="0" w:color="auto"/>
              <w:left w:val="single" w:sz="4" w:space="0" w:color="auto"/>
              <w:bottom w:val="single" w:sz="4" w:space="0" w:color="auto"/>
              <w:right w:val="single" w:sz="4" w:space="0" w:color="auto"/>
            </w:tcBorders>
          </w:tcPr>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To plan, prepare and deliver assigned programmes of teaching and learning </w:t>
            </w:r>
            <w:r w:rsidR="002E2CC0" w:rsidRPr="009624B6">
              <w:rPr>
                <w:rFonts w:asciiTheme="minorHAnsi" w:hAnsiTheme="minorHAnsi"/>
                <w:sz w:val="22"/>
                <w:szCs w:val="22"/>
              </w:rPr>
              <w:t>activities</w:t>
            </w:r>
            <w:r w:rsidRPr="009624B6">
              <w:rPr>
                <w:rFonts w:asciiTheme="minorHAnsi" w:hAnsiTheme="minorHAnsi"/>
                <w:sz w:val="22"/>
                <w:szCs w:val="22"/>
              </w:rPr>
              <w:t xml:space="preserve"> to an individual pupil(s)</w:t>
            </w:r>
          </w:p>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modifying and adapting activities as necessary</w:t>
            </w:r>
            <w:r w:rsidR="009624B6" w:rsidRPr="009624B6">
              <w:rPr>
                <w:rFonts w:asciiTheme="minorHAnsi" w:hAnsiTheme="minorHAnsi"/>
                <w:sz w:val="22"/>
                <w:szCs w:val="22"/>
              </w:rPr>
              <w:t>,</w:t>
            </w:r>
            <w:r w:rsidRPr="009624B6">
              <w:rPr>
                <w:rFonts w:asciiTheme="minorHAnsi" w:hAnsiTheme="minorHAnsi"/>
                <w:sz w:val="22"/>
                <w:szCs w:val="22"/>
              </w:rPr>
              <w:t xml:space="preserve"> under the overall direction and supervision of a qualified </w:t>
            </w:r>
          </w:p>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teacher</w:t>
            </w:r>
          </w:p>
          <w:p w:rsidR="00177D27" w:rsidRPr="009624B6" w:rsidRDefault="00177D27" w:rsidP="005F5003">
            <w:pPr>
              <w:kinsoku w:val="0"/>
              <w:overflowPunct w:val="0"/>
              <w:autoSpaceDE/>
              <w:autoSpaceDN/>
              <w:adjustRightInd/>
              <w:spacing w:after="14" w:line="286" w:lineRule="exact"/>
              <w:ind w:left="72" w:right="324"/>
              <w:textAlignment w:val="baseline"/>
              <w:rPr>
                <w:rFonts w:asciiTheme="minorHAnsi" w:hAnsiTheme="minorHAnsi" w:cs="Calibri"/>
                <w:sz w:val="22"/>
                <w:szCs w:val="22"/>
              </w:rPr>
            </w:pPr>
          </w:p>
        </w:tc>
      </w:tr>
      <w:tr w:rsidR="00177D27" w:rsidRPr="00D541FA" w:rsidTr="009624B6">
        <w:trPr>
          <w:trHeight w:hRule="exact" w:val="382"/>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09166C" w:rsidP="0009166C">
            <w:pPr>
              <w:kinsoku w:val="0"/>
              <w:overflowPunct w:val="0"/>
              <w:autoSpaceDE/>
              <w:autoSpaceDN/>
              <w:adjustRightInd/>
              <w:spacing w:before="32" w:line="261"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To s</w:t>
            </w:r>
            <w:r w:rsidR="00177D27" w:rsidRPr="009624B6">
              <w:rPr>
                <w:rFonts w:asciiTheme="minorHAnsi" w:hAnsiTheme="minorHAnsi" w:cs="Calibri"/>
                <w:spacing w:val="-3"/>
                <w:sz w:val="22"/>
                <w:szCs w:val="22"/>
              </w:rPr>
              <w:t>elect suitable ICT and practical resources and encourage their use by pupils in learning activities</w:t>
            </w:r>
          </w:p>
        </w:tc>
      </w:tr>
      <w:tr w:rsidR="00177D27" w:rsidRPr="00D541FA" w:rsidTr="009624B6">
        <w:trPr>
          <w:trHeight w:hRule="exact" w:val="430"/>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09166C" w:rsidP="009624B6">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To a</w:t>
            </w:r>
            <w:r w:rsidR="00177D27" w:rsidRPr="009624B6">
              <w:rPr>
                <w:rFonts w:asciiTheme="minorHAnsi" w:hAnsiTheme="minorHAnsi" w:cs="Calibri"/>
                <w:spacing w:val="-3"/>
                <w:sz w:val="22"/>
                <w:szCs w:val="22"/>
              </w:rPr>
              <w:t>ssist with reading, including listening to children read,</w:t>
            </w:r>
            <w:r w:rsidR="009624B6" w:rsidRPr="009624B6">
              <w:rPr>
                <w:rFonts w:asciiTheme="minorHAnsi" w:hAnsiTheme="minorHAnsi" w:cs="Calibri"/>
                <w:spacing w:val="-3"/>
                <w:sz w:val="22"/>
                <w:szCs w:val="22"/>
              </w:rPr>
              <w:t xml:space="preserve"> and </w:t>
            </w:r>
            <w:r w:rsidR="00177D27" w:rsidRPr="009624B6">
              <w:rPr>
                <w:rFonts w:asciiTheme="minorHAnsi" w:hAnsiTheme="minorHAnsi" w:cs="Calibri"/>
                <w:spacing w:val="-3"/>
                <w:sz w:val="22"/>
                <w:szCs w:val="22"/>
              </w:rPr>
              <w:t>reading stories to children in small groups</w:t>
            </w:r>
          </w:p>
        </w:tc>
      </w:tr>
      <w:tr w:rsidR="00177D27" w:rsidRPr="00D541FA" w:rsidTr="009624B6">
        <w:trPr>
          <w:trHeight w:hRule="exact" w:val="422"/>
        </w:trPr>
        <w:tc>
          <w:tcPr>
            <w:tcW w:w="10694" w:type="dxa"/>
            <w:gridSpan w:val="2"/>
            <w:tcBorders>
              <w:top w:val="single" w:sz="4" w:space="0" w:color="auto"/>
              <w:left w:val="single" w:sz="4" w:space="0" w:color="auto"/>
              <w:bottom w:val="single" w:sz="4" w:space="0" w:color="auto"/>
              <w:right w:val="single" w:sz="4" w:space="0" w:color="auto"/>
            </w:tcBorders>
            <w:vAlign w:val="center"/>
          </w:tcPr>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To assess, record and report on pupil development, progress and attainment.</w:t>
            </w:r>
          </w:p>
          <w:p w:rsidR="00177D27" w:rsidRPr="009624B6" w:rsidRDefault="00177D27" w:rsidP="005F5003">
            <w:pPr>
              <w:kinsoku w:val="0"/>
              <w:overflowPunct w:val="0"/>
              <w:autoSpaceDE/>
              <w:autoSpaceDN/>
              <w:adjustRightInd/>
              <w:spacing w:line="271" w:lineRule="exact"/>
              <w:ind w:left="72"/>
              <w:textAlignment w:val="baseline"/>
              <w:rPr>
                <w:rFonts w:asciiTheme="minorHAnsi" w:hAnsiTheme="minorHAnsi" w:cs="Calibri"/>
                <w:spacing w:val="-4"/>
                <w:sz w:val="22"/>
                <w:szCs w:val="22"/>
              </w:rPr>
            </w:pPr>
          </w:p>
        </w:tc>
      </w:tr>
      <w:tr w:rsidR="00177D27" w:rsidRPr="00D541FA" w:rsidTr="009624B6">
        <w:trPr>
          <w:trHeight w:hRule="exact" w:val="711"/>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09166C" w:rsidP="0009166C">
            <w:pPr>
              <w:kinsoku w:val="0"/>
              <w:overflowPunct w:val="0"/>
              <w:autoSpaceDE/>
              <w:autoSpaceDN/>
              <w:adjustRightInd/>
              <w:spacing w:after="14" w:line="286" w:lineRule="exact"/>
              <w:ind w:left="72" w:right="288"/>
              <w:textAlignment w:val="baseline"/>
              <w:rPr>
                <w:rFonts w:asciiTheme="minorHAnsi" w:hAnsiTheme="minorHAnsi" w:cs="Calibri"/>
                <w:sz w:val="22"/>
                <w:szCs w:val="22"/>
              </w:rPr>
            </w:pPr>
            <w:r w:rsidRPr="009624B6">
              <w:rPr>
                <w:rFonts w:asciiTheme="minorHAnsi" w:hAnsiTheme="minorHAnsi" w:cs="Calibri"/>
                <w:sz w:val="22"/>
                <w:szCs w:val="22"/>
              </w:rPr>
              <w:t>To m</w:t>
            </w:r>
            <w:r w:rsidR="00177D27" w:rsidRPr="009624B6">
              <w:rPr>
                <w:rFonts w:asciiTheme="minorHAnsi" w:hAnsiTheme="minorHAnsi" w:cs="Calibri"/>
                <w:sz w:val="22"/>
                <w:szCs w:val="22"/>
              </w:rPr>
              <w:t>aintain accurate records of children’s social and emotional development as required and shar</w:t>
            </w:r>
            <w:r w:rsidRPr="009624B6">
              <w:rPr>
                <w:rFonts w:asciiTheme="minorHAnsi" w:hAnsiTheme="minorHAnsi" w:cs="Calibri"/>
                <w:sz w:val="22"/>
                <w:szCs w:val="22"/>
              </w:rPr>
              <w:t>e</w:t>
            </w:r>
            <w:r w:rsidR="00177D27" w:rsidRPr="009624B6">
              <w:rPr>
                <w:rFonts w:asciiTheme="minorHAnsi" w:hAnsiTheme="minorHAnsi" w:cs="Calibri"/>
                <w:sz w:val="22"/>
                <w:szCs w:val="22"/>
              </w:rPr>
              <w:t xml:space="preserve"> this information with the class teacher at agreed times</w:t>
            </w:r>
          </w:p>
        </w:tc>
      </w:tr>
      <w:tr w:rsidR="00177D27" w:rsidRPr="00D541FA" w:rsidTr="009624B6">
        <w:trPr>
          <w:trHeight w:hRule="exact" w:val="693"/>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09166C" w:rsidP="0009166C">
            <w:pPr>
              <w:kinsoku w:val="0"/>
              <w:overflowPunct w:val="0"/>
              <w:autoSpaceDE/>
              <w:autoSpaceDN/>
              <w:adjustRightInd/>
              <w:spacing w:line="290" w:lineRule="exact"/>
              <w:ind w:left="72" w:right="792"/>
              <w:textAlignment w:val="baseline"/>
              <w:rPr>
                <w:rFonts w:asciiTheme="minorHAnsi" w:hAnsiTheme="minorHAnsi" w:cs="Calibri"/>
                <w:sz w:val="22"/>
                <w:szCs w:val="22"/>
              </w:rPr>
            </w:pPr>
            <w:r w:rsidRPr="009624B6">
              <w:rPr>
                <w:rFonts w:asciiTheme="minorHAnsi" w:hAnsiTheme="minorHAnsi" w:cs="Calibri"/>
                <w:sz w:val="22"/>
                <w:szCs w:val="22"/>
              </w:rPr>
              <w:t>To a</w:t>
            </w:r>
            <w:r w:rsidR="00177D27" w:rsidRPr="009624B6">
              <w:rPr>
                <w:rFonts w:asciiTheme="minorHAnsi" w:hAnsiTheme="minorHAnsi" w:cs="Calibri"/>
                <w:sz w:val="22"/>
                <w:szCs w:val="22"/>
              </w:rPr>
              <w:t xml:space="preserve">ttend to the children’s personal needs and, where a child is causing concern, </w:t>
            </w:r>
            <w:r w:rsidRPr="009624B6">
              <w:rPr>
                <w:rFonts w:asciiTheme="minorHAnsi" w:hAnsiTheme="minorHAnsi" w:cs="Calibri"/>
                <w:sz w:val="22"/>
                <w:szCs w:val="22"/>
              </w:rPr>
              <w:t xml:space="preserve">report </w:t>
            </w:r>
            <w:r w:rsidR="00177D27" w:rsidRPr="009624B6">
              <w:rPr>
                <w:rFonts w:asciiTheme="minorHAnsi" w:hAnsiTheme="minorHAnsi" w:cs="Calibri"/>
                <w:sz w:val="22"/>
                <w:szCs w:val="22"/>
              </w:rPr>
              <w:t>in the first instance to the class teacher</w:t>
            </w:r>
          </w:p>
        </w:tc>
      </w:tr>
      <w:tr w:rsidR="00177D27" w:rsidRPr="00D541FA" w:rsidTr="009624B6">
        <w:trPr>
          <w:trHeight w:hRule="exact" w:val="717"/>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09166C" w:rsidP="009624B6">
            <w:pPr>
              <w:kinsoku w:val="0"/>
              <w:overflowPunct w:val="0"/>
              <w:autoSpaceDE/>
              <w:autoSpaceDN/>
              <w:adjustRightInd/>
              <w:spacing w:after="18" w:line="286" w:lineRule="exact"/>
              <w:ind w:left="72" w:right="612"/>
              <w:textAlignment w:val="baseline"/>
              <w:rPr>
                <w:rFonts w:asciiTheme="minorHAnsi" w:hAnsiTheme="minorHAnsi" w:cs="Calibri"/>
                <w:sz w:val="22"/>
                <w:szCs w:val="22"/>
              </w:rPr>
            </w:pPr>
            <w:r w:rsidRPr="009624B6">
              <w:rPr>
                <w:rFonts w:asciiTheme="minorHAnsi" w:hAnsiTheme="minorHAnsi" w:cs="Calibri"/>
                <w:sz w:val="22"/>
                <w:szCs w:val="22"/>
              </w:rPr>
              <w:t>To a</w:t>
            </w:r>
            <w:r w:rsidR="00177D27" w:rsidRPr="009624B6">
              <w:rPr>
                <w:rFonts w:asciiTheme="minorHAnsi" w:hAnsiTheme="minorHAnsi" w:cs="Calibri"/>
                <w:sz w:val="22"/>
                <w:szCs w:val="22"/>
              </w:rPr>
              <w:t xml:space="preserve">ttend to the children’s First Aid requirements, including the recording of all injuries and treatment given in the </w:t>
            </w:r>
            <w:r w:rsidRPr="009624B6">
              <w:rPr>
                <w:rFonts w:asciiTheme="minorHAnsi" w:hAnsiTheme="minorHAnsi" w:cs="Calibri"/>
                <w:sz w:val="22"/>
                <w:szCs w:val="22"/>
              </w:rPr>
              <w:t xml:space="preserve">school </w:t>
            </w:r>
            <w:r w:rsidR="00177D27" w:rsidRPr="009624B6">
              <w:rPr>
                <w:rFonts w:asciiTheme="minorHAnsi" w:hAnsiTheme="minorHAnsi" w:cs="Calibri"/>
                <w:sz w:val="22"/>
                <w:szCs w:val="22"/>
              </w:rPr>
              <w:t>accident book</w:t>
            </w:r>
            <w:r w:rsidR="009624B6" w:rsidRPr="009624B6">
              <w:rPr>
                <w:rFonts w:asciiTheme="minorHAnsi" w:hAnsiTheme="minorHAnsi" w:cs="Calibri"/>
                <w:sz w:val="22"/>
                <w:szCs w:val="22"/>
              </w:rPr>
              <w:t>.  To attend</w:t>
            </w:r>
            <w:r w:rsidR="00177D27" w:rsidRPr="009624B6">
              <w:rPr>
                <w:rFonts w:asciiTheme="minorHAnsi" w:hAnsiTheme="minorHAnsi" w:cs="Calibri"/>
                <w:sz w:val="22"/>
                <w:szCs w:val="22"/>
              </w:rPr>
              <w:t xml:space="preserve"> training and refresher courses as necessary</w:t>
            </w:r>
          </w:p>
        </w:tc>
      </w:tr>
      <w:tr w:rsidR="00177D27" w:rsidRPr="00D541FA" w:rsidTr="009624B6">
        <w:trPr>
          <w:trHeight w:hRule="exact" w:val="700"/>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09166C" w:rsidP="009624B6">
            <w:pPr>
              <w:kinsoku w:val="0"/>
              <w:overflowPunct w:val="0"/>
              <w:autoSpaceDE/>
              <w:autoSpaceDN/>
              <w:adjustRightInd/>
              <w:spacing w:after="14" w:line="286" w:lineRule="exact"/>
              <w:ind w:left="72" w:right="144"/>
              <w:jc w:val="both"/>
              <w:textAlignment w:val="baseline"/>
              <w:rPr>
                <w:rFonts w:asciiTheme="minorHAnsi" w:hAnsiTheme="minorHAnsi" w:cs="Calibri"/>
                <w:sz w:val="22"/>
                <w:szCs w:val="22"/>
              </w:rPr>
            </w:pPr>
            <w:r w:rsidRPr="009624B6">
              <w:rPr>
                <w:rFonts w:asciiTheme="minorHAnsi" w:hAnsiTheme="minorHAnsi" w:cs="Calibri"/>
                <w:sz w:val="22"/>
                <w:szCs w:val="22"/>
              </w:rPr>
              <w:t>To a</w:t>
            </w:r>
            <w:r w:rsidR="00177D27" w:rsidRPr="009624B6">
              <w:rPr>
                <w:rFonts w:asciiTheme="minorHAnsi" w:hAnsiTheme="minorHAnsi" w:cs="Calibri"/>
                <w:sz w:val="22"/>
                <w:szCs w:val="22"/>
              </w:rPr>
              <w:t>ttend with the Class Teacher, SENCo, Parent and external services</w:t>
            </w:r>
            <w:r w:rsidRPr="009624B6">
              <w:rPr>
                <w:rFonts w:asciiTheme="minorHAnsi" w:hAnsiTheme="minorHAnsi" w:cs="Calibri"/>
                <w:sz w:val="22"/>
                <w:szCs w:val="22"/>
              </w:rPr>
              <w:t xml:space="preserve">, meetings </w:t>
            </w:r>
            <w:r w:rsidR="00177D27" w:rsidRPr="009624B6">
              <w:rPr>
                <w:rFonts w:asciiTheme="minorHAnsi" w:hAnsiTheme="minorHAnsi" w:cs="Calibri"/>
                <w:sz w:val="22"/>
                <w:szCs w:val="22"/>
              </w:rPr>
              <w:t xml:space="preserve">to provide input regarding a child’s needs, as perceived </w:t>
            </w:r>
            <w:r w:rsidR="009624B6" w:rsidRPr="009624B6">
              <w:rPr>
                <w:rFonts w:asciiTheme="minorHAnsi" w:hAnsiTheme="minorHAnsi" w:cs="Calibri"/>
                <w:sz w:val="22"/>
                <w:szCs w:val="22"/>
              </w:rPr>
              <w:t>by</w:t>
            </w:r>
            <w:r w:rsidR="00177D27" w:rsidRPr="009624B6">
              <w:rPr>
                <w:rFonts w:asciiTheme="minorHAnsi" w:hAnsiTheme="minorHAnsi" w:cs="Calibri"/>
                <w:sz w:val="22"/>
                <w:szCs w:val="22"/>
              </w:rPr>
              <w:t xml:space="preserve"> the school</w:t>
            </w:r>
          </w:p>
        </w:tc>
      </w:tr>
      <w:tr w:rsidR="00177D27" w:rsidRPr="00D541FA" w:rsidTr="009624B6">
        <w:trPr>
          <w:trHeight w:hRule="exact" w:val="394"/>
        </w:trPr>
        <w:tc>
          <w:tcPr>
            <w:tcW w:w="10694" w:type="dxa"/>
            <w:gridSpan w:val="2"/>
            <w:tcBorders>
              <w:top w:val="single" w:sz="4" w:space="0" w:color="auto"/>
              <w:left w:val="single" w:sz="4" w:space="0" w:color="auto"/>
              <w:bottom w:val="single" w:sz="4" w:space="0" w:color="auto"/>
              <w:right w:val="single" w:sz="4" w:space="0" w:color="auto"/>
            </w:tcBorders>
          </w:tcPr>
          <w:p w:rsidR="00177D27" w:rsidRPr="009624B6" w:rsidRDefault="0009166C" w:rsidP="0009166C">
            <w:pPr>
              <w:kinsoku w:val="0"/>
              <w:overflowPunct w:val="0"/>
              <w:autoSpaceDE/>
              <w:autoSpaceDN/>
              <w:adjustRightInd/>
              <w:spacing w:after="18" w:line="288" w:lineRule="exact"/>
              <w:ind w:left="72" w:right="324"/>
              <w:textAlignment w:val="baseline"/>
              <w:rPr>
                <w:rFonts w:asciiTheme="minorHAnsi" w:hAnsiTheme="minorHAnsi" w:cs="Calibri"/>
                <w:sz w:val="22"/>
                <w:szCs w:val="22"/>
              </w:rPr>
            </w:pPr>
            <w:r w:rsidRPr="009624B6">
              <w:rPr>
                <w:rFonts w:asciiTheme="minorHAnsi" w:hAnsiTheme="minorHAnsi" w:cs="Calibri"/>
                <w:sz w:val="22"/>
                <w:szCs w:val="22"/>
              </w:rPr>
              <w:t>To a</w:t>
            </w:r>
            <w:r w:rsidR="00177D27" w:rsidRPr="009624B6">
              <w:rPr>
                <w:rFonts w:asciiTheme="minorHAnsi" w:hAnsiTheme="minorHAnsi" w:cs="Calibri"/>
                <w:sz w:val="22"/>
                <w:szCs w:val="22"/>
              </w:rPr>
              <w:t>ccompany groups of children on educational visits after prior briefing from the teacher(s) leading the trip.</w:t>
            </w:r>
          </w:p>
        </w:tc>
      </w:tr>
      <w:tr w:rsidR="00177D27" w:rsidRPr="00D541FA" w:rsidTr="009624B6">
        <w:trPr>
          <w:trHeight w:hRule="exact" w:val="332"/>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9624B6" w:rsidP="009624B6">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To s</w:t>
            </w:r>
            <w:r w:rsidR="00177D27" w:rsidRPr="009624B6">
              <w:rPr>
                <w:rFonts w:asciiTheme="minorHAnsi" w:hAnsiTheme="minorHAnsi" w:cs="Calibri"/>
                <w:spacing w:val="-3"/>
                <w:sz w:val="22"/>
                <w:szCs w:val="22"/>
              </w:rPr>
              <w:t>upport children’s play on the playground at breaktimes and lunchtimes</w:t>
            </w:r>
          </w:p>
        </w:tc>
      </w:tr>
      <w:tr w:rsidR="00177D27" w:rsidRPr="00D541FA" w:rsidTr="009624B6">
        <w:trPr>
          <w:trHeight w:hRule="exact" w:val="478"/>
        </w:trPr>
        <w:tc>
          <w:tcPr>
            <w:tcW w:w="10694" w:type="dxa"/>
            <w:gridSpan w:val="2"/>
            <w:tcBorders>
              <w:top w:val="single" w:sz="4" w:space="0" w:color="auto"/>
              <w:left w:val="single" w:sz="4" w:space="0" w:color="auto"/>
              <w:bottom w:val="single" w:sz="4" w:space="0" w:color="auto"/>
              <w:right w:val="single" w:sz="4" w:space="0" w:color="auto"/>
            </w:tcBorders>
            <w:vAlign w:val="center"/>
          </w:tcPr>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w:t>
            </w:r>
            <w:r w:rsidR="009624B6" w:rsidRPr="009624B6">
              <w:rPr>
                <w:rFonts w:asciiTheme="minorHAnsi" w:hAnsiTheme="minorHAnsi"/>
                <w:sz w:val="22"/>
                <w:szCs w:val="22"/>
              </w:rPr>
              <w:t>To d</w:t>
            </w:r>
            <w:r w:rsidRPr="009624B6">
              <w:rPr>
                <w:rFonts w:asciiTheme="minorHAnsi" w:hAnsiTheme="minorHAnsi"/>
                <w:sz w:val="22"/>
                <w:szCs w:val="22"/>
              </w:rPr>
              <w:t>evelop and promote positive working relationships with staff, pupils and parents</w:t>
            </w:r>
          </w:p>
          <w:p w:rsidR="00177D27" w:rsidRPr="009624B6" w:rsidRDefault="00177D27" w:rsidP="005F5003">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p>
        </w:tc>
      </w:tr>
      <w:tr w:rsidR="00177D27" w:rsidRPr="00D541FA" w:rsidTr="009624B6">
        <w:trPr>
          <w:trHeight w:hRule="exact" w:val="372"/>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 xml:space="preserve">To record information on the </w:t>
            </w:r>
            <w:r w:rsidR="009624B6" w:rsidRPr="009624B6">
              <w:rPr>
                <w:rFonts w:asciiTheme="minorHAnsi" w:hAnsiTheme="minorHAnsi" w:cs="Calibri"/>
                <w:spacing w:val="-3"/>
                <w:sz w:val="22"/>
                <w:szCs w:val="22"/>
              </w:rPr>
              <w:t xml:space="preserve">school’s </w:t>
            </w:r>
            <w:r w:rsidRPr="009624B6">
              <w:rPr>
                <w:rFonts w:asciiTheme="minorHAnsi" w:hAnsiTheme="minorHAnsi" w:cs="Calibri"/>
                <w:spacing w:val="-3"/>
                <w:sz w:val="22"/>
                <w:szCs w:val="22"/>
              </w:rPr>
              <w:t xml:space="preserve">computer </w:t>
            </w:r>
            <w:r w:rsidR="009624B6" w:rsidRPr="009624B6">
              <w:rPr>
                <w:rFonts w:asciiTheme="minorHAnsi" w:hAnsiTheme="minorHAnsi" w:cs="Calibri"/>
                <w:spacing w:val="-3"/>
                <w:sz w:val="22"/>
                <w:szCs w:val="22"/>
              </w:rPr>
              <w:t xml:space="preserve">system </w:t>
            </w:r>
            <w:r w:rsidRPr="009624B6">
              <w:rPr>
                <w:rFonts w:asciiTheme="minorHAnsi" w:hAnsiTheme="minorHAnsi" w:cs="Calibri"/>
                <w:spacing w:val="-3"/>
                <w:sz w:val="22"/>
                <w:szCs w:val="22"/>
              </w:rPr>
              <w:t>and access data as requested by a teacher</w:t>
            </w:r>
          </w:p>
          <w:p w:rsidR="009624B6" w:rsidRPr="009624B6" w:rsidRDefault="009624B6" w:rsidP="005F5003">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p>
        </w:tc>
      </w:tr>
      <w:tr w:rsidR="0009166C" w:rsidRPr="00D541FA" w:rsidTr="009624B6">
        <w:trPr>
          <w:trHeight w:hRule="exact" w:val="688"/>
        </w:trPr>
        <w:tc>
          <w:tcPr>
            <w:tcW w:w="10694" w:type="dxa"/>
            <w:gridSpan w:val="2"/>
            <w:tcBorders>
              <w:top w:val="single" w:sz="4" w:space="0" w:color="auto"/>
              <w:left w:val="single" w:sz="4" w:space="0" w:color="auto"/>
              <w:bottom w:val="single" w:sz="4" w:space="0" w:color="auto"/>
              <w:right w:val="single" w:sz="4" w:space="0" w:color="auto"/>
            </w:tcBorders>
            <w:vAlign w:val="center"/>
          </w:tcPr>
          <w:p w:rsidR="009624B6" w:rsidRPr="009624B6" w:rsidRDefault="0009166C" w:rsidP="0009166C">
            <w:pPr>
              <w:rPr>
                <w:rFonts w:asciiTheme="minorHAnsi" w:hAnsiTheme="minorHAnsi"/>
                <w:sz w:val="22"/>
                <w:szCs w:val="22"/>
              </w:rPr>
            </w:pPr>
            <w:r w:rsidRPr="009624B6">
              <w:rPr>
                <w:rFonts w:asciiTheme="minorHAnsi" w:hAnsiTheme="minorHAnsi"/>
                <w:sz w:val="22"/>
                <w:szCs w:val="22"/>
              </w:rPr>
              <w:t xml:space="preserve"> Support the role of parents/</w:t>
            </w:r>
            <w:r w:rsidR="009624B6" w:rsidRPr="009624B6">
              <w:rPr>
                <w:rFonts w:asciiTheme="minorHAnsi" w:hAnsiTheme="minorHAnsi"/>
                <w:sz w:val="22"/>
                <w:szCs w:val="22"/>
              </w:rPr>
              <w:t>careers</w:t>
            </w:r>
            <w:r w:rsidRPr="009624B6">
              <w:rPr>
                <w:rFonts w:asciiTheme="minorHAnsi" w:hAnsiTheme="minorHAnsi"/>
                <w:sz w:val="22"/>
                <w:szCs w:val="22"/>
              </w:rPr>
              <w:t xml:space="preserve"> in pupil learning and </w:t>
            </w:r>
            <w:r w:rsidR="009624B6" w:rsidRPr="009624B6">
              <w:rPr>
                <w:rFonts w:asciiTheme="minorHAnsi" w:hAnsiTheme="minorHAnsi"/>
                <w:sz w:val="22"/>
                <w:szCs w:val="22"/>
              </w:rPr>
              <w:t>contribute</w:t>
            </w:r>
            <w:r w:rsidRPr="009624B6">
              <w:rPr>
                <w:rFonts w:asciiTheme="minorHAnsi" w:hAnsiTheme="minorHAnsi"/>
                <w:sz w:val="22"/>
                <w:szCs w:val="22"/>
              </w:rPr>
              <w:t xml:space="preserve"> to meetings with parents/carers</w:t>
            </w:r>
            <w:r w:rsidR="009624B6" w:rsidRPr="009624B6">
              <w:rPr>
                <w:rFonts w:asciiTheme="minorHAnsi" w:hAnsiTheme="minorHAnsi"/>
                <w:sz w:val="22"/>
                <w:szCs w:val="22"/>
              </w:rPr>
              <w:t xml:space="preserve">, </w:t>
            </w:r>
            <w:r w:rsidRPr="009624B6">
              <w:rPr>
                <w:rFonts w:asciiTheme="minorHAnsi" w:hAnsiTheme="minorHAnsi"/>
                <w:sz w:val="22"/>
                <w:szCs w:val="22"/>
              </w:rPr>
              <w:t xml:space="preserve"> </w:t>
            </w:r>
            <w:r w:rsidR="009624B6" w:rsidRPr="009624B6">
              <w:rPr>
                <w:rFonts w:asciiTheme="minorHAnsi" w:hAnsiTheme="minorHAnsi"/>
                <w:sz w:val="22"/>
                <w:szCs w:val="22"/>
              </w:rPr>
              <w:t xml:space="preserve"> </w:t>
            </w:r>
          </w:p>
          <w:p w:rsidR="0009166C" w:rsidRPr="009624B6" w:rsidRDefault="009624B6" w:rsidP="0009166C">
            <w:pPr>
              <w:rPr>
                <w:rFonts w:asciiTheme="minorHAnsi" w:hAnsiTheme="minorHAnsi"/>
                <w:sz w:val="22"/>
                <w:szCs w:val="22"/>
              </w:rPr>
            </w:pPr>
            <w:r w:rsidRPr="009624B6">
              <w:rPr>
                <w:rFonts w:asciiTheme="minorHAnsi" w:hAnsiTheme="minorHAnsi"/>
                <w:sz w:val="22"/>
                <w:szCs w:val="22"/>
              </w:rPr>
              <w:t xml:space="preserve"> </w:t>
            </w:r>
            <w:r w:rsidR="0009166C" w:rsidRPr="009624B6">
              <w:rPr>
                <w:rFonts w:asciiTheme="minorHAnsi" w:hAnsiTheme="minorHAnsi"/>
                <w:sz w:val="22"/>
                <w:szCs w:val="22"/>
              </w:rPr>
              <w:t>provid</w:t>
            </w:r>
            <w:r w:rsidRPr="009624B6">
              <w:rPr>
                <w:rFonts w:asciiTheme="minorHAnsi" w:hAnsiTheme="minorHAnsi"/>
                <w:sz w:val="22"/>
                <w:szCs w:val="22"/>
              </w:rPr>
              <w:t>ing</w:t>
            </w:r>
            <w:r w:rsidR="0009166C" w:rsidRPr="009624B6">
              <w:rPr>
                <w:rFonts w:asciiTheme="minorHAnsi" w:hAnsiTheme="minorHAnsi"/>
                <w:sz w:val="22"/>
                <w:szCs w:val="22"/>
              </w:rPr>
              <w:t xml:space="preserve"> constructive feedback on pupi</w:t>
            </w:r>
            <w:r w:rsidRPr="009624B6">
              <w:rPr>
                <w:rFonts w:asciiTheme="minorHAnsi" w:hAnsiTheme="minorHAnsi"/>
                <w:sz w:val="22"/>
                <w:szCs w:val="22"/>
              </w:rPr>
              <w:t>l</w:t>
            </w:r>
            <w:r w:rsidR="0009166C" w:rsidRPr="009624B6">
              <w:rPr>
                <w:rFonts w:asciiTheme="minorHAnsi" w:hAnsiTheme="minorHAnsi"/>
                <w:sz w:val="22"/>
                <w:szCs w:val="22"/>
              </w:rPr>
              <w:t xml:space="preserve"> progress/achievement etc.</w:t>
            </w:r>
          </w:p>
          <w:p w:rsidR="0009166C" w:rsidRPr="009624B6" w:rsidRDefault="0009166C" w:rsidP="005F5003">
            <w:pPr>
              <w:kinsoku w:val="0"/>
              <w:overflowPunct w:val="0"/>
              <w:autoSpaceDE/>
              <w:autoSpaceDN/>
              <w:adjustRightInd/>
              <w:spacing w:after="19" w:line="252" w:lineRule="exact"/>
              <w:ind w:left="72"/>
              <w:textAlignment w:val="baseline"/>
              <w:rPr>
                <w:rFonts w:asciiTheme="minorHAnsi" w:hAnsiTheme="minorHAnsi" w:cs="Calibri"/>
                <w:spacing w:val="-3"/>
                <w:sz w:val="22"/>
                <w:szCs w:val="22"/>
              </w:rPr>
            </w:pPr>
          </w:p>
        </w:tc>
      </w:tr>
      <w:tr w:rsidR="00177D27" w:rsidRPr="00D541FA" w:rsidTr="009624B6">
        <w:trPr>
          <w:trHeight w:hRule="exact" w:val="444"/>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9624B6" w:rsidP="009624B6">
            <w:pPr>
              <w:kinsoku w:val="0"/>
              <w:overflowPunct w:val="0"/>
              <w:autoSpaceDE/>
              <w:autoSpaceDN/>
              <w:adjustRightInd/>
              <w:spacing w:before="32" w:after="32" w:line="248" w:lineRule="exact"/>
              <w:ind w:left="72"/>
              <w:textAlignment w:val="baseline"/>
              <w:rPr>
                <w:rFonts w:asciiTheme="minorHAnsi" w:hAnsiTheme="minorHAnsi" w:cs="Calibri"/>
                <w:spacing w:val="-3"/>
                <w:sz w:val="22"/>
                <w:szCs w:val="22"/>
              </w:rPr>
            </w:pPr>
            <w:r w:rsidRPr="009624B6">
              <w:rPr>
                <w:rFonts w:asciiTheme="minorHAnsi" w:hAnsiTheme="minorHAnsi" w:cs="Calibri"/>
                <w:spacing w:val="-3"/>
                <w:sz w:val="22"/>
                <w:szCs w:val="22"/>
              </w:rPr>
              <w:t>To a</w:t>
            </w:r>
            <w:r w:rsidR="00177D27" w:rsidRPr="009624B6">
              <w:rPr>
                <w:rFonts w:asciiTheme="minorHAnsi" w:hAnsiTheme="minorHAnsi" w:cs="Calibri"/>
                <w:spacing w:val="-3"/>
                <w:sz w:val="22"/>
                <w:szCs w:val="22"/>
              </w:rPr>
              <w:t>ttend CPD training at the direction of the Head Teacher and Deputy Head Teacher</w:t>
            </w:r>
          </w:p>
        </w:tc>
      </w:tr>
      <w:tr w:rsidR="0009166C" w:rsidRPr="00D541FA" w:rsidTr="009624B6">
        <w:trPr>
          <w:trHeight w:hRule="exact" w:val="989"/>
        </w:trPr>
        <w:tc>
          <w:tcPr>
            <w:tcW w:w="10694" w:type="dxa"/>
            <w:gridSpan w:val="2"/>
            <w:tcBorders>
              <w:top w:val="single" w:sz="4" w:space="0" w:color="auto"/>
              <w:left w:val="single" w:sz="4" w:space="0" w:color="auto"/>
              <w:bottom w:val="single" w:sz="4" w:space="0" w:color="auto"/>
              <w:right w:val="single" w:sz="4" w:space="0" w:color="auto"/>
            </w:tcBorders>
            <w:vAlign w:val="center"/>
          </w:tcPr>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To provide support at appropriate levels according to the students Individual Education P</w:t>
            </w:r>
            <w:r w:rsidR="009624B6" w:rsidRPr="009624B6">
              <w:rPr>
                <w:rFonts w:asciiTheme="minorHAnsi" w:hAnsiTheme="minorHAnsi"/>
                <w:sz w:val="22"/>
                <w:szCs w:val="22"/>
              </w:rPr>
              <w:t>l</w:t>
            </w:r>
            <w:r w:rsidRPr="009624B6">
              <w:rPr>
                <w:rFonts w:asciiTheme="minorHAnsi" w:hAnsiTheme="minorHAnsi"/>
                <w:sz w:val="22"/>
                <w:szCs w:val="22"/>
              </w:rPr>
              <w:t xml:space="preserve">an (IEP) or </w:t>
            </w:r>
          </w:p>
          <w:p w:rsidR="0009166C" w:rsidRPr="009624B6" w:rsidRDefault="0009166C" w:rsidP="0009166C">
            <w:pPr>
              <w:rPr>
                <w:rFonts w:asciiTheme="minorHAnsi" w:hAnsiTheme="minorHAnsi"/>
                <w:sz w:val="22"/>
                <w:szCs w:val="22"/>
              </w:rPr>
            </w:pPr>
            <w:r w:rsidRPr="009624B6">
              <w:rPr>
                <w:rFonts w:asciiTheme="minorHAnsi" w:hAnsiTheme="minorHAnsi"/>
                <w:sz w:val="22"/>
                <w:szCs w:val="22"/>
              </w:rPr>
              <w:t xml:space="preserve"> Education, Health and Care Plan (EHCP)</w:t>
            </w:r>
          </w:p>
          <w:p w:rsidR="0009166C" w:rsidRPr="009624B6" w:rsidRDefault="0009166C" w:rsidP="0009166C">
            <w:pPr>
              <w:rPr>
                <w:rFonts w:asciiTheme="minorHAnsi" w:hAnsiTheme="minorHAnsi"/>
                <w:sz w:val="22"/>
                <w:szCs w:val="22"/>
              </w:rPr>
            </w:pPr>
          </w:p>
          <w:p w:rsidR="009624B6" w:rsidRPr="009624B6" w:rsidRDefault="009624B6" w:rsidP="0009166C">
            <w:pPr>
              <w:rPr>
                <w:rFonts w:asciiTheme="minorHAnsi" w:hAnsiTheme="minorHAnsi"/>
                <w:sz w:val="22"/>
                <w:szCs w:val="22"/>
              </w:rPr>
            </w:pPr>
          </w:p>
          <w:p w:rsidR="009624B6" w:rsidRPr="009624B6" w:rsidRDefault="009624B6" w:rsidP="0009166C">
            <w:pPr>
              <w:rPr>
                <w:rFonts w:asciiTheme="minorHAnsi" w:hAnsiTheme="minorHAnsi"/>
                <w:sz w:val="22"/>
                <w:szCs w:val="22"/>
              </w:rPr>
            </w:pPr>
          </w:p>
          <w:p w:rsidR="0009166C" w:rsidRPr="009624B6" w:rsidRDefault="0009166C" w:rsidP="005F5003">
            <w:pPr>
              <w:kinsoku w:val="0"/>
              <w:overflowPunct w:val="0"/>
              <w:autoSpaceDE/>
              <w:autoSpaceDN/>
              <w:adjustRightInd/>
              <w:spacing w:before="32" w:after="32" w:line="248" w:lineRule="exact"/>
              <w:ind w:left="72"/>
              <w:textAlignment w:val="baseline"/>
              <w:rPr>
                <w:rFonts w:asciiTheme="minorHAnsi" w:hAnsiTheme="minorHAnsi" w:cs="Calibri"/>
                <w:spacing w:val="-3"/>
                <w:sz w:val="22"/>
                <w:szCs w:val="22"/>
              </w:rPr>
            </w:pPr>
          </w:p>
        </w:tc>
      </w:tr>
      <w:tr w:rsidR="00177D27" w:rsidTr="005F5003">
        <w:trPr>
          <w:trHeight w:hRule="exact" w:val="375"/>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5F5003">
            <w:pPr>
              <w:kinsoku w:val="0"/>
              <w:overflowPunct w:val="0"/>
              <w:autoSpaceDE/>
              <w:autoSpaceDN/>
              <w:adjustRightInd/>
              <w:spacing w:before="59" w:after="19" w:line="292" w:lineRule="exact"/>
              <w:ind w:left="72"/>
              <w:textAlignment w:val="baseline"/>
              <w:rPr>
                <w:rFonts w:asciiTheme="minorHAnsi" w:hAnsiTheme="minorHAnsi" w:cs="Calibri"/>
                <w:b/>
                <w:bCs/>
                <w:sz w:val="22"/>
                <w:szCs w:val="22"/>
              </w:rPr>
            </w:pPr>
            <w:r w:rsidRPr="009624B6">
              <w:rPr>
                <w:rFonts w:asciiTheme="minorHAnsi" w:hAnsiTheme="minorHAnsi" w:cs="Calibri"/>
                <w:b/>
                <w:bCs/>
                <w:sz w:val="22"/>
                <w:szCs w:val="22"/>
              </w:rPr>
              <w:lastRenderedPageBreak/>
              <w:t>General Information for all Posts</w:t>
            </w:r>
          </w:p>
        </w:tc>
      </w:tr>
      <w:tr w:rsidR="00177D27" w:rsidTr="00177D27">
        <w:trPr>
          <w:trHeight w:hRule="exact" w:val="2300"/>
        </w:trPr>
        <w:tc>
          <w:tcPr>
            <w:tcW w:w="10694" w:type="dxa"/>
            <w:gridSpan w:val="2"/>
            <w:tcBorders>
              <w:top w:val="single" w:sz="4" w:space="0" w:color="auto"/>
              <w:left w:val="single" w:sz="4" w:space="0" w:color="auto"/>
              <w:bottom w:val="single" w:sz="4" w:space="0" w:color="auto"/>
              <w:right w:val="single" w:sz="4" w:space="0" w:color="auto"/>
            </w:tcBorders>
            <w:vAlign w:val="center"/>
          </w:tcPr>
          <w:p w:rsidR="00177D27" w:rsidRPr="009624B6" w:rsidRDefault="00177D27" w:rsidP="00177D27">
            <w:pPr>
              <w:kinsoku w:val="0"/>
              <w:overflowPunct w:val="0"/>
              <w:autoSpaceDE/>
              <w:autoSpaceDN/>
              <w:adjustRightInd/>
              <w:spacing w:before="91" w:line="298" w:lineRule="exact"/>
              <w:ind w:left="72" w:right="1008"/>
              <w:jc w:val="both"/>
              <w:textAlignment w:val="baseline"/>
              <w:rPr>
                <w:rFonts w:asciiTheme="minorHAnsi" w:hAnsiTheme="minorHAnsi" w:cs="Calibri"/>
                <w:sz w:val="22"/>
                <w:szCs w:val="22"/>
              </w:rPr>
            </w:pPr>
            <w:r w:rsidRPr="009624B6">
              <w:rPr>
                <w:rFonts w:asciiTheme="minorHAnsi" w:hAnsiTheme="minorHAnsi" w:cs="Calibri"/>
                <w:sz w:val="22"/>
                <w:szCs w:val="22"/>
              </w:rPr>
              <w:t>This is an outline job description only and the post holder will be expected to undertake the duties commensurate within the range and grade of the post or any lesser duties as directed by the Head Teacher.</w:t>
            </w:r>
          </w:p>
          <w:p w:rsidR="00177D27" w:rsidRPr="009624B6" w:rsidRDefault="00177D27" w:rsidP="00177D27">
            <w:pPr>
              <w:kinsoku w:val="0"/>
              <w:overflowPunct w:val="0"/>
              <w:autoSpaceDE/>
              <w:autoSpaceDN/>
              <w:adjustRightInd/>
              <w:spacing w:before="59" w:after="19" w:line="292" w:lineRule="exact"/>
              <w:ind w:left="72"/>
              <w:textAlignment w:val="baseline"/>
              <w:rPr>
                <w:rFonts w:asciiTheme="minorHAnsi" w:hAnsiTheme="minorHAnsi" w:cs="Calibri"/>
                <w:b/>
                <w:bCs/>
                <w:sz w:val="22"/>
                <w:szCs w:val="22"/>
              </w:rPr>
            </w:pPr>
            <w:r w:rsidRPr="009624B6">
              <w:rPr>
                <w:rFonts w:asciiTheme="minorHAnsi" w:hAnsiTheme="minorHAnsi" w:cs="Calibri"/>
                <w:sz w:val="22"/>
                <w:szCs w:val="22"/>
              </w:rPr>
              <w:t>NB: The aim of the job description is to indicate the general purpose and level of responsibility of the post. Please be aware that duties may vary from time to time without changing their character or general level of responsibility. Duties may be subject to periodic review by the Head Teacher or nominated representative (in consultation with the post holder) to reflect the changing work composition of the school.</w:t>
            </w:r>
          </w:p>
        </w:tc>
      </w:tr>
    </w:tbl>
    <w:p w:rsidR="00A11205" w:rsidRDefault="00A11205"/>
    <w:sectPr w:rsidR="00A11205" w:rsidSect="00177D27">
      <w:headerReference w:type="first" r:id="rId6"/>
      <w:pgSz w:w="11906" w:h="16838"/>
      <w:pgMar w:top="720"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27" w:rsidRDefault="00177D27" w:rsidP="00177D27">
      <w:r>
        <w:separator/>
      </w:r>
    </w:p>
  </w:endnote>
  <w:endnote w:type="continuationSeparator" w:id="0">
    <w:p w:rsidR="00177D27" w:rsidRDefault="00177D27" w:rsidP="0017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27" w:rsidRDefault="00177D27" w:rsidP="00177D27">
      <w:r>
        <w:separator/>
      </w:r>
    </w:p>
  </w:footnote>
  <w:footnote w:type="continuationSeparator" w:id="0">
    <w:p w:rsidR="00177D27" w:rsidRDefault="00177D27" w:rsidP="0017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27" w:rsidRPr="00177D27" w:rsidRDefault="00177D27" w:rsidP="00177D27">
    <w:pPr>
      <w:tabs>
        <w:tab w:val="center" w:pos="4513"/>
        <w:tab w:val="right" w:pos="9026"/>
      </w:tabs>
      <w:rPr>
        <w:rFonts w:eastAsia="Times New Roman"/>
      </w:rPr>
    </w:pPr>
    <w:r w:rsidRPr="00177D27">
      <w:rPr>
        <w:rFonts w:eastAsia="Times New Roman"/>
        <w:noProof/>
        <w:lang w:val="en-GB"/>
      </w:rPr>
      <w:drawing>
        <wp:inline distT="0" distB="0" distL="0" distR="0">
          <wp:extent cx="1377245" cy="50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862" cy="507416"/>
                  </a:xfrm>
                  <a:prstGeom prst="rect">
                    <a:avLst/>
                  </a:prstGeom>
                  <a:noFill/>
                  <a:ln>
                    <a:noFill/>
                  </a:ln>
                </pic:spPr>
              </pic:pic>
            </a:graphicData>
          </a:graphic>
        </wp:inline>
      </w:drawing>
    </w:r>
  </w:p>
  <w:p w:rsidR="00177D27" w:rsidRDefault="00177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7"/>
    <w:rsid w:val="00005DD1"/>
    <w:rsid w:val="00031F78"/>
    <w:rsid w:val="00067273"/>
    <w:rsid w:val="0006790F"/>
    <w:rsid w:val="0009166C"/>
    <w:rsid w:val="00177B52"/>
    <w:rsid w:val="00177D27"/>
    <w:rsid w:val="00221276"/>
    <w:rsid w:val="002E2CC0"/>
    <w:rsid w:val="004111FE"/>
    <w:rsid w:val="004156E4"/>
    <w:rsid w:val="00506CB8"/>
    <w:rsid w:val="007109EF"/>
    <w:rsid w:val="008917E7"/>
    <w:rsid w:val="009624B6"/>
    <w:rsid w:val="00A11205"/>
    <w:rsid w:val="00C8730E"/>
    <w:rsid w:val="00D04972"/>
    <w:rsid w:val="00D9221C"/>
    <w:rsid w:val="00E54AE8"/>
    <w:rsid w:val="00F6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D4E1E"/>
  <w15:chartTrackingRefBased/>
  <w15:docId w15:val="{1C5B9A45-27A7-4792-9748-A158CC1B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77D2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27"/>
    <w:pPr>
      <w:tabs>
        <w:tab w:val="center" w:pos="4513"/>
        <w:tab w:val="right" w:pos="9026"/>
      </w:tabs>
    </w:pPr>
  </w:style>
  <w:style w:type="character" w:customStyle="1" w:styleId="HeaderChar">
    <w:name w:val="Header Char"/>
    <w:basedOn w:val="DefaultParagraphFont"/>
    <w:link w:val="Header"/>
    <w:uiPriority w:val="99"/>
    <w:rsid w:val="00177D27"/>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177D27"/>
    <w:pPr>
      <w:tabs>
        <w:tab w:val="center" w:pos="4513"/>
        <w:tab w:val="right" w:pos="9026"/>
      </w:tabs>
    </w:pPr>
  </w:style>
  <w:style w:type="character" w:customStyle="1" w:styleId="FooterChar">
    <w:name w:val="Footer Char"/>
    <w:basedOn w:val="DefaultParagraphFont"/>
    <w:link w:val="Footer"/>
    <w:uiPriority w:val="99"/>
    <w:rsid w:val="00177D27"/>
    <w:rPr>
      <w:rFonts w:ascii="Times New Roman" w:eastAsiaTheme="minorEastAsia"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Bennett</dc:creator>
  <cp:keywords/>
  <dc:description/>
  <cp:lastModifiedBy>Jane Goodall</cp:lastModifiedBy>
  <cp:revision>4</cp:revision>
  <dcterms:created xsi:type="dcterms:W3CDTF">2021-06-17T12:04:00Z</dcterms:created>
  <dcterms:modified xsi:type="dcterms:W3CDTF">2021-07-21T13:12:00Z</dcterms:modified>
</cp:coreProperties>
</file>