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15B5E" w14:textId="77777777" w:rsidR="009427D1" w:rsidRDefault="009427D1">
      <w:pPr>
        <w:pBdr>
          <w:bottom w:val="single" w:sz="6" w:space="0" w:color="auto"/>
        </w:pBdr>
        <w:tabs>
          <w:tab w:val="right" w:pos="9072"/>
        </w:tabs>
        <w:jc w:val="center"/>
        <w:rPr>
          <w:rFonts w:asciiTheme="minorHAnsi" w:hAnsiTheme="minorHAnsi" w:cstheme="minorHAnsi"/>
          <w:b/>
          <w:sz w:val="28"/>
          <w:szCs w:val="28"/>
        </w:rPr>
      </w:pPr>
    </w:p>
    <w:p w14:paraId="42343896" w14:textId="77777777" w:rsidR="009427D1" w:rsidRDefault="009427D1">
      <w:pPr>
        <w:pBdr>
          <w:bottom w:val="single" w:sz="6" w:space="0" w:color="auto"/>
        </w:pBdr>
        <w:tabs>
          <w:tab w:val="right" w:pos="9072"/>
        </w:tabs>
        <w:jc w:val="center"/>
        <w:rPr>
          <w:rFonts w:asciiTheme="minorHAnsi" w:hAnsiTheme="minorHAnsi" w:cstheme="minorHAnsi"/>
          <w:b/>
          <w:sz w:val="28"/>
          <w:szCs w:val="28"/>
        </w:rPr>
      </w:pPr>
    </w:p>
    <w:p w14:paraId="05602ED3" w14:textId="77777777" w:rsidR="009427D1" w:rsidRDefault="009427D1">
      <w:pPr>
        <w:pBdr>
          <w:bottom w:val="single" w:sz="6" w:space="0" w:color="auto"/>
        </w:pBdr>
        <w:tabs>
          <w:tab w:val="right" w:pos="9072"/>
        </w:tabs>
        <w:jc w:val="center"/>
        <w:rPr>
          <w:rFonts w:asciiTheme="minorHAnsi" w:hAnsiTheme="minorHAnsi" w:cstheme="minorHAnsi"/>
          <w:b/>
          <w:sz w:val="28"/>
          <w:szCs w:val="28"/>
        </w:rPr>
      </w:pPr>
    </w:p>
    <w:p w14:paraId="4031C41C" w14:textId="686BA9DB" w:rsidR="007E7C44" w:rsidRPr="007A6E08" w:rsidRDefault="00AD3947">
      <w:pPr>
        <w:pBdr>
          <w:bottom w:val="single" w:sz="6" w:space="0" w:color="auto"/>
        </w:pBdr>
        <w:tabs>
          <w:tab w:val="right" w:pos="9072"/>
        </w:tabs>
        <w:jc w:val="center"/>
        <w:rPr>
          <w:rFonts w:asciiTheme="minorHAnsi" w:hAnsiTheme="minorHAnsi" w:cstheme="minorHAnsi"/>
          <w:b/>
          <w:sz w:val="28"/>
          <w:szCs w:val="28"/>
        </w:rPr>
      </w:pPr>
      <w:r w:rsidRPr="007A6E08">
        <w:rPr>
          <w:rFonts w:asciiTheme="minorHAnsi" w:hAnsiTheme="minorHAnsi" w:cstheme="minorHAnsi"/>
          <w:b/>
          <w:sz w:val="28"/>
          <w:szCs w:val="28"/>
        </w:rPr>
        <w:t>Job Description</w:t>
      </w:r>
    </w:p>
    <w:p w14:paraId="503D482D" w14:textId="77777777" w:rsidR="007E7C44" w:rsidRDefault="00045DCC">
      <w:pPr>
        <w:pBdr>
          <w:bottom w:val="single" w:sz="6" w:space="0" w:color="auto"/>
        </w:pBdr>
        <w:tabs>
          <w:tab w:val="right" w:pos="8789"/>
        </w:tabs>
        <w:jc w:val="center"/>
        <w:rPr>
          <w:rFonts w:asciiTheme="minorHAnsi" w:hAnsiTheme="minorHAnsi" w:cstheme="minorHAnsi"/>
          <w:b/>
          <w:sz w:val="40"/>
          <w:szCs w:val="40"/>
        </w:rPr>
      </w:pPr>
      <w:r>
        <w:rPr>
          <w:rFonts w:asciiTheme="minorHAnsi" w:hAnsiTheme="minorHAnsi" w:cstheme="minorHAnsi"/>
          <w:b/>
          <w:sz w:val="40"/>
          <w:szCs w:val="40"/>
        </w:rPr>
        <w:t>Trust</w:t>
      </w:r>
      <w:r w:rsidR="005C371A" w:rsidRPr="007A6E08">
        <w:rPr>
          <w:rFonts w:asciiTheme="minorHAnsi" w:hAnsiTheme="minorHAnsi" w:cstheme="minorHAnsi"/>
          <w:b/>
          <w:sz w:val="40"/>
          <w:szCs w:val="40"/>
        </w:rPr>
        <w:t xml:space="preserve"> </w:t>
      </w:r>
      <w:r w:rsidR="007A6E08">
        <w:rPr>
          <w:rFonts w:asciiTheme="minorHAnsi" w:hAnsiTheme="minorHAnsi" w:cstheme="minorHAnsi"/>
          <w:b/>
          <w:sz w:val="40"/>
          <w:szCs w:val="40"/>
        </w:rPr>
        <w:t>Teaching Assistant</w:t>
      </w:r>
    </w:p>
    <w:p w14:paraId="5A06D6AA" w14:textId="77777777" w:rsidR="003A2C34" w:rsidRPr="007A6E08" w:rsidRDefault="003A2C34">
      <w:pPr>
        <w:pBdr>
          <w:bottom w:val="single" w:sz="6" w:space="0" w:color="auto"/>
        </w:pBdr>
        <w:tabs>
          <w:tab w:val="right" w:pos="8789"/>
        </w:tabs>
        <w:jc w:val="center"/>
        <w:rPr>
          <w:rFonts w:asciiTheme="minorHAnsi" w:hAnsiTheme="minorHAnsi" w:cstheme="minorHAnsi"/>
          <w:b/>
          <w:sz w:val="40"/>
          <w:szCs w:val="40"/>
        </w:rPr>
      </w:pPr>
      <w:r>
        <w:rPr>
          <w:rFonts w:asciiTheme="minorHAnsi" w:hAnsiTheme="minorHAnsi" w:cstheme="minorHAnsi"/>
          <w:b/>
          <w:sz w:val="40"/>
          <w:szCs w:val="40"/>
        </w:rPr>
        <w:t>General</w:t>
      </w:r>
    </w:p>
    <w:p w14:paraId="53661C50" w14:textId="77777777" w:rsidR="00415159" w:rsidRPr="007A6E08" w:rsidRDefault="00415159">
      <w:pPr>
        <w:rPr>
          <w:rFonts w:asciiTheme="minorHAnsi" w:hAnsiTheme="minorHAnsi"/>
          <w:b/>
        </w:rPr>
      </w:pPr>
    </w:p>
    <w:tbl>
      <w:tblPr>
        <w:tblStyle w:val="TableGrid"/>
        <w:tblW w:w="0" w:type="auto"/>
        <w:jc w:val="center"/>
        <w:tblLook w:val="04A0" w:firstRow="1" w:lastRow="0" w:firstColumn="1" w:lastColumn="0" w:noHBand="0" w:noVBand="1"/>
      </w:tblPr>
      <w:tblGrid>
        <w:gridCol w:w="4875"/>
        <w:gridCol w:w="4875"/>
      </w:tblGrid>
      <w:tr w:rsidR="004D555E" w:rsidRPr="007A6E08" w14:paraId="39A6E896" w14:textId="77777777" w:rsidTr="000168E8">
        <w:trPr>
          <w:trHeight w:val="338"/>
          <w:jc w:val="center"/>
        </w:trPr>
        <w:tc>
          <w:tcPr>
            <w:tcW w:w="4875" w:type="dxa"/>
            <w:vAlign w:val="center"/>
          </w:tcPr>
          <w:p w14:paraId="0F58F9C3" w14:textId="64B51382" w:rsidR="004D555E" w:rsidRPr="007A6E08" w:rsidRDefault="004D555E" w:rsidP="00595E4E">
            <w:pPr>
              <w:rPr>
                <w:rFonts w:asciiTheme="minorHAnsi" w:hAnsiTheme="minorHAnsi"/>
                <w:b/>
                <w:sz w:val="24"/>
                <w:szCs w:val="24"/>
              </w:rPr>
            </w:pPr>
            <w:r w:rsidRPr="007A6E08">
              <w:rPr>
                <w:rFonts w:asciiTheme="minorHAnsi" w:hAnsiTheme="minorHAnsi" w:cstheme="minorHAnsi"/>
                <w:b/>
                <w:sz w:val="24"/>
                <w:szCs w:val="24"/>
              </w:rPr>
              <w:t xml:space="preserve">Responsible to: </w:t>
            </w:r>
            <w:r w:rsidR="00BC21ED" w:rsidRPr="00BC21ED">
              <w:rPr>
                <w:rFonts w:asciiTheme="minorHAnsi" w:hAnsiTheme="minorHAnsi" w:cstheme="minorHAnsi"/>
                <w:bCs/>
                <w:sz w:val="24"/>
                <w:szCs w:val="24"/>
              </w:rPr>
              <w:t>Headteacher</w:t>
            </w:r>
          </w:p>
        </w:tc>
        <w:tc>
          <w:tcPr>
            <w:tcW w:w="4875" w:type="dxa"/>
            <w:vAlign w:val="center"/>
          </w:tcPr>
          <w:p w14:paraId="6372795E" w14:textId="77777777" w:rsidR="004D555E" w:rsidRPr="007A6E08" w:rsidRDefault="004D555E" w:rsidP="006A4C74">
            <w:pPr>
              <w:rPr>
                <w:rFonts w:asciiTheme="minorHAnsi" w:hAnsiTheme="minorHAnsi"/>
                <w:b/>
                <w:sz w:val="24"/>
                <w:szCs w:val="24"/>
              </w:rPr>
            </w:pPr>
            <w:r w:rsidRPr="007A6E08">
              <w:rPr>
                <w:rFonts w:asciiTheme="minorHAnsi" w:hAnsiTheme="minorHAnsi" w:cstheme="minorHAnsi"/>
                <w:b/>
                <w:sz w:val="24"/>
                <w:szCs w:val="24"/>
              </w:rPr>
              <w:t xml:space="preserve">Grade: </w:t>
            </w:r>
            <w:r w:rsidR="008669D2" w:rsidRPr="007A6E08">
              <w:rPr>
                <w:rFonts w:asciiTheme="minorHAnsi" w:hAnsiTheme="minorHAnsi" w:cstheme="minorHAnsi"/>
                <w:sz w:val="24"/>
                <w:szCs w:val="24"/>
              </w:rPr>
              <w:t>4</w:t>
            </w:r>
          </w:p>
        </w:tc>
      </w:tr>
      <w:tr w:rsidR="004D555E" w:rsidRPr="007A6E08" w14:paraId="102B6647" w14:textId="77777777" w:rsidTr="000168E8">
        <w:trPr>
          <w:trHeight w:val="319"/>
          <w:jc w:val="center"/>
        </w:trPr>
        <w:tc>
          <w:tcPr>
            <w:tcW w:w="4875" w:type="dxa"/>
            <w:vAlign w:val="center"/>
          </w:tcPr>
          <w:p w14:paraId="53358960" w14:textId="69AAF8EC" w:rsidR="00834A2C" w:rsidRPr="007A6E08" w:rsidRDefault="004D555E" w:rsidP="007A6E08">
            <w:pPr>
              <w:rPr>
                <w:rFonts w:asciiTheme="minorHAnsi" w:hAnsiTheme="minorHAnsi" w:cstheme="minorHAnsi"/>
                <w:sz w:val="24"/>
                <w:szCs w:val="24"/>
              </w:rPr>
            </w:pPr>
            <w:r w:rsidRPr="007A6E08">
              <w:rPr>
                <w:rFonts w:asciiTheme="minorHAnsi" w:hAnsiTheme="minorHAnsi" w:cstheme="minorHAnsi"/>
                <w:b/>
                <w:sz w:val="24"/>
                <w:szCs w:val="24"/>
              </w:rPr>
              <w:t xml:space="preserve">Hours:  </w:t>
            </w:r>
            <w:r w:rsidR="004670EA" w:rsidRPr="00E72A2B">
              <w:rPr>
                <w:rFonts w:asciiTheme="minorHAnsi" w:hAnsiTheme="minorHAnsi" w:cstheme="minorHAnsi"/>
                <w:bCs/>
                <w:sz w:val="24"/>
                <w:szCs w:val="24"/>
              </w:rPr>
              <w:t>8:30-3pm Monday- Friday</w:t>
            </w:r>
          </w:p>
        </w:tc>
        <w:tc>
          <w:tcPr>
            <w:tcW w:w="4875" w:type="dxa"/>
            <w:vAlign w:val="center"/>
          </w:tcPr>
          <w:p w14:paraId="47E3FB45" w14:textId="77777777" w:rsidR="004D555E" w:rsidRPr="007A6E08" w:rsidRDefault="004D555E" w:rsidP="00595E4E">
            <w:pPr>
              <w:rPr>
                <w:rFonts w:asciiTheme="minorHAnsi" w:hAnsiTheme="minorHAnsi" w:cstheme="minorHAnsi"/>
                <w:sz w:val="24"/>
                <w:szCs w:val="24"/>
              </w:rPr>
            </w:pPr>
            <w:r w:rsidRPr="007A6E08">
              <w:rPr>
                <w:rFonts w:asciiTheme="minorHAnsi" w:hAnsiTheme="minorHAnsi" w:cstheme="minorHAnsi"/>
                <w:b/>
                <w:sz w:val="24"/>
                <w:szCs w:val="24"/>
              </w:rPr>
              <w:t xml:space="preserve">Duration: </w:t>
            </w:r>
            <w:r w:rsidR="00595E4E">
              <w:rPr>
                <w:rFonts w:asciiTheme="minorHAnsi" w:hAnsiTheme="minorHAnsi" w:cstheme="minorHAnsi"/>
                <w:sz w:val="24"/>
                <w:szCs w:val="24"/>
              </w:rPr>
              <w:t>Permanent</w:t>
            </w:r>
          </w:p>
        </w:tc>
      </w:tr>
      <w:tr w:rsidR="004D555E" w:rsidRPr="007A6E08" w14:paraId="412A4ABD" w14:textId="77777777" w:rsidTr="007A6E08">
        <w:trPr>
          <w:trHeight w:val="338"/>
          <w:jc w:val="center"/>
        </w:trPr>
        <w:tc>
          <w:tcPr>
            <w:tcW w:w="9750" w:type="dxa"/>
            <w:gridSpan w:val="2"/>
            <w:vAlign w:val="center"/>
          </w:tcPr>
          <w:p w14:paraId="6BFF6DF5" w14:textId="1822AA92" w:rsidR="004D555E" w:rsidRPr="007A6E08" w:rsidRDefault="004D555E" w:rsidP="00595E4E">
            <w:pPr>
              <w:rPr>
                <w:rFonts w:asciiTheme="minorHAnsi" w:hAnsiTheme="minorHAnsi"/>
                <w:b/>
                <w:sz w:val="24"/>
                <w:szCs w:val="24"/>
              </w:rPr>
            </w:pPr>
            <w:r w:rsidRPr="007A6E08">
              <w:rPr>
                <w:rFonts w:asciiTheme="minorHAnsi" w:hAnsiTheme="minorHAnsi" w:cstheme="minorHAnsi"/>
                <w:b/>
                <w:sz w:val="24"/>
                <w:szCs w:val="24"/>
              </w:rPr>
              <w:t>Main Location:</w:t>
            </w:r>
            <w:r w:rsidR="00704C0C">
              <w:rPr>
                <w:rFonts w:asciiTheme="minorHAnsi" w:hAnsiTheme="minorHAnsi" w:cstheme="minorHAnsi"/>
                <w:b/>
                <w:sz w:val="24"/>
                <w:szCs w:val="24"/>
              </w:rPr>
              <w:t xml:space="preserve"> </w:t>
            </w:r>
            <w:r w:rsidR="00BC21ED" w:rsidRPr="00BC21ED">
              <w:rPr>
                <w:rFonts w:asciiTheme="minorHAnsi" w:hAnsiTheme="minorHAnsi" w:cstheme="minorHAnsi"/>
                <w:bCs/>
                <w:sz w:val="24"/>
                <w:szCs w:val="24"/>
              </w:rPr>
              <w:t>Longcot and Fernham Primary School,</w:t>
            </w:r>
            <w:r w:rsidR="00045DCC">
              <w:rPr>
                <w:rFonts w:asciiTheme="minorHAnsi" w:hAnsiTheme="minorHAnsi" w:cstheme="minorHAnsi"/>
                <w:sz w:val="24"/>
                <w:szCs w:val="24"/>
              </w:rPr>
              <w:t xml:space="preserve"> within </w:t>
            </w:r>
            <w:r w:rsidR="009427D1">
              <w:rPr>
                <w:rFonts w:asciiTheme="minorHAnsi" w:hAnsiTheme="minorHAnsi" w:cstheme="minorHAnsi"/>
                <w:sz w:val="24"/>
                <w:szCs w:val="24"/>
              </w:rPr>
              <w:t>C</w:t>
            </w:r>
            <w:r w:rsidR="00045DCC">
              <w:rPr>
                <w:rFonts w:asciiTheme="minorHAnsi" w:hAnsiTheme="minorHAnsi" w:cstheme="minorHAnsi"/>
                <w:sz w:val="24"/>
                <w:szCs w:val="24"/>
              </w:rPr>
              <w:t>LT</w:t>
            </w:r>
            <w:r w:rsidR="00595E4E" w:rsidRPr="00605C0C">
              <w:rPr>
                <w:rFonts w:asciiTheme="minorHAnsi" w:hAnsiTheme="minorHAnsi" w:cstheme="minorHAnsi"/>
                <w:sz w:val="24"/>
                <w:szCs w:val="24"/>
                <w:vertAlign w:val="superscript"/>
              </w:rPr>
              <w:t>1</w:t>
            </w:r>
          </w:p>
        </w:tc>
      </w:tr>
    </w:tbl>
    <w:p w14:paraId="0E81FC85" w14:textId="77777777" w:rsidR="007A6E08" w:rsidRPr="007A6E08" w:rsidRDefault="007A6E08" w:rsidP="007A6E08">
      <w:pPr>
        <w:pStyle w:val="PlainText"/>
        <w:rPr>
          <w:rFonts w:asciiTheme="minorHAnsi" w:hAnsiTheme="minorHAnsi"/>
          <w:sz w:val="24"/>
          <w:szCs w:val="24"/>
        </w:rPr>
      </w:pPr>
    </w:p>
    <w:p w14:paraId="2BC13536" w14:textId="77777777" w:rsidR="00367CE8" w:rsidRDefault="007A6E08" w:rsidP="007A6E08">
      <w:pPr>
        <w:pStyle w:val="PlainText"/>
        <w:rPr>
          <w:rFonts w:asciiTheme="minorHAnsi" w:hAnsiTheme="minorHAnsi"/>
          <w:sz w:val="24"/>
          <w:szCs w:val="24"/>
        </w:rPr>
      </w:pPr>
      <w:r w:rsidRPr="00DE7E68">
        <w:rPr>
          <w:rFonts w:asciiTheme="minorHAnsi" w:hAnsiTheme="minorHAnsi"/>
          <w:sz w:val="24"/>
          <w:szCs w:val="24"/>
        </w:rPr>
        <w:t xml:space="preserve">To </w:t>
      </w:r>
      <w:r w:rsidR="00367CE8">
        <w:rPr>
          <w:rFonts w:asciiTheme="minorHAnsi" w:hAnsiTheme="minorHAnsi"/>
          <w:sz w:val="24"/>
          <w:szCs w:val="24"/>
        </w:rPr>
        <w:t>work under the instruction/guidance of te</w:t>
      </w:r>
      <w:r w:rsidR="00837E02">
        <w:rPr>
          <w:rFonts w:asciiTheme="minorHAnsi" w:hAnsiTheme="minorHAnsi"/>
          <w:sz w:val="24"/>
          <w:szCs w:val="24"/>
        </w:rPr>
        <w:t>a</w:t>
      </w:r>
      <w:r w:rsidR="00367CE8">
        <w:rPr>
          <w:rFonts w:asciiTheme="minorHAnsi" w:hAnsiTheme="minorHAnsi"/>
          <w:sz w:val="24"/>
          <w:szCs w:val="24"/>
        </w:rPr>
        <w:t>ching/senior staff to undertake work/care/support programmes, to enable access to learning for pupils and to assist the teacher in the management of pupils and the classroom.  Work may be carried out in the classroom or outside the main teaching area.</w:t>
      </w:r>
    </w:p>
    <w:p w14:paraId="2E23299E" w14:textId="77777777" w:rsidR="007A6E08" w:rsidRDefault="007A6E08" w:rsidP="007A6E08">
      <w:pPr>
        <w:pStyle w:val="PlainText"/>
        <w:rPr>
          <w:rFonts w:asciiTheme="minorHAnsi" w:hAnsiTheme="minorHAnsi"/>
          <w:sz w:val="24"/>
          <w:szCs w:val="24"/>
        </w:rPr>
      </w:pPr>
    </w:p>
    <w:p w14:paraId="16005370" w14:textId="77777777" w:rsidR="00367CE8" w:rsidRPr="00367CE8" w:rsidRDefault="00367CE8" w:rsidP="007A6E08">
      <w:pPr>
        <w:pStyle w:val="PlainText"/>
        <w:rPr>
          <w:rFonts w:asciiTheme="minorHAnsi" w:hAnsiTheme="minorHAnsi"/>
          <w:b/>
          <w:sz w:val="24"/>
          <w:szCs w:val="24"/>
        </w:rPr>
      </w:pPr>
      <w:r>
        <w:rPr>
          <w:rFonts w:asciiTheme="minorHAnsi" w:hAnsiTheme="minorHAnsi"/>
          <w:b/>
          <w:sz w:val="24"/>
          <w:szCs w:val="24"/>
        </w:rPr>
        <w:t>Support For Pupils</w:t>
      </w:r>
    </w:p>
    <w:p w14:paraId="258DBCA4" w14:textId="77777777" w:rsidR="007A6E08" w:rsidRPr="00DE7E68" w:rsidRDefault="007A6E08" w:rsidP="007A6E08">
      <w:pPr>
        <w:pStyle w:val="PlainText"/>
        <w:rPr>
          <w:rFonts w:asciiTheme="minorHAnsi" w:hAnsiTheme="minorHAnsi"/>
          <w:sz w:val="24"/>
          <w:szCs w:val="24"/>
        </w:rPr>
      </w:pPr>
      <w:r w:rsidRPr="00DE7E68">
        <w:rPr>
          <w:rFonts w:asciiTheme="minorHAnsi" w:hAnsiTheme="minorHAnsi"/>
          <w:sz w:val="24"/>
          <w:szCs w:val="24"/>
        </w:rPr>
        <w:t xml:space="preserve"> </w:t>
      </w:r>
    </w:p>
    <w:p w14:paraId="498AA7F5" w14:textId="77777777" w:rsidR="00367CE8" w:rsidRDefault="007A6E08" w:rsidP="007A6E08">
      <w:pPr>
        <w:pStyle w:val="PlainText"/>
        <w:numPr>
          <w:ilvl w:val="0"/>
          <w:numId w:val="10"/>
        </w:numPr>
        <w:rPr>
          <w:rFonts w:asciiTheme="minorHAnsi" w:hAnsiTheme="minorHAnsi"/>
          <w:sz w:val="24"/>
          <w:szCs w:val="24"/>
        </w:rPr>
      </w:pPr>
      <w:r w:rsidRPr="00DE7E68">
        <w:rPr>
          <w:rFonts w:asciiTheme="minorHAnsi" w:hAnsiTheme="minorHAnsi"/>
          <w:sz w:val="24"/>
          <w:szCs w:val="24"/>
        </w:rPr>
        <w:t>Supervise</w:t>
      </w:r>
      <w:r w:rsidR="00367CE8">
        <w:rPr>
          <w:rFonts w:asciiTheme="minorHAnsi" w:hAnsiTheme="minorHAnsi"/>
          <w:sz w:val="24"/>
          <w:szCs w:val="24"/>
        </w:rPr>
        <w:t xml:space="preserve"> and provide particular support for pupils, including those with special needs, ensuring their safety and access to learning activities.</w:t>
      </w:r>
    </w:p>
    <w:p w14:paraId="675A4DAC" w14:textId="77777777" w:rsidR="00367CE8" w:rsidRDefault="00367CE8" w:rsidP="007A6E08">
      <w:pPr>
        <w:pStyle w:val="PlainText"/>
        <w:numPr>
          <w:ilvl w:val="0"/>
          <w:numId w:val="10"/>
        </w:numPr>
        <w:rPr>
          <w:rFonts w:asciiTheme="minorHAnsi" w:hAnsiTheme="minorHAnsi"/>
          <w:sz w:val="24"/>
          <w:szCs w:val="24"/>
        </w:rPr>
      </w:pPr>
      <w:r>
        <w:rPr>
          <w:rFonts w:asciiTheme="minorHAnsi" w:hAnsiTheme="minorHAnsi"/>
          <w:sz w:val="24"/>
          <w:szCs w:val="24"/>
        </w:rPr>
        <w:t>Assist with the development and implementation of Individual Education/Behaviour Plans and Personal Care programmes.</w:t>
      </w:r>
    </w:p>
    <w:p w14:paraId="0E62C05D" w14:textId="77777777" w:rsidR="00367CE8" w:rsidRDefault="00367CE8" w:rsidP="007A6E08">
      <w:pPr>
        <w:pStyle w:val="PlainText"/>
        <w:numPr>
          <w:ilvl w:val="0"/>
          <w:numId w:val="10"/>
        </w:numPr>
        <w:rPr>
          <w:rFonts w:asciiTheme="minorHAnsi" w:hAnsiTheme="minorHAnsi"/>
          <w:sz w:val="24"/>
          <w:szCs w:val="24"/>
        </w:rPr>
      </w:pPr>
      <w:r>
        <w:rPr>
          <w:rFonts w:asciiTheme="minorHAnsi" w:hAnsiTheme="minorHAnsi"/>
          <w:sz w:val="24"/>
          <w:szCs w:val="24"/>
        </w:rPr>
        <w:t xml:space="preserve">Establish constructive relationships with pupils and interact with them according to individual needs </w:t>
      </w:r>
    </w:p>
    <w:p w14:paraId="7D7A7371" w14:textId="77777777" w:rsidR="00367CE8" w:rsidRDefault="00367CE8" w:rsidP="007A6E08">
      <w:pPr>
        <w:pStyle w:val="PlainText"/>
        <w:numPr>
          <w:ilvl w:val="0"/>
          <w:numId w:val="10"/>
        </w:numPr>
        <w:rPr>
          <w:rFonts w:asciiTheme="minorHAnsi" w:hAnsiTheme="minorHAnsi"/>
          <w:sz w:val="24"/>
          <w:szCs w:val="24"/>
        </w:rPr>
      </w:pPr>
      <w:r>
        <w:rPr>
          <w:rFonts w:asciiTheme="minorHAnsi" w:hAnsiTheme="minorHAnsi"/>
          <w:sz w:val="24"/>
          <w:szCs w:val="24"/>
        </w:rPr>
        <w:t>Promote the inclusion and acceptance of all pupils</w:t>
      </w:r>
    </w:p>
    <w:p w14:paraId="5DABB713" w14:textId="77777777" w:rsidR="00367CE8" w:rsidRDefault="00367CE8" w:rsidP="007A6E08">
      <w:pPr>
        <w:pStyle w:val="PlainText"/>
        <w:numPr>
          <w:ilvl w:val="0"/>
          <w:numId w:val="10"/>
        </w:numPr>
        <w:rPr>
          <w:rFonts w:asciiTheme="minorHAnsi" w:hAnsiTheme="minorHAnsi"/>
          <w:sz w:val="24"/>
          <w:szCs w:val="24"/>
        </w:rPr>
      </w:pPr>
      <w:r>
        <w:rPr>
          <w:rFonts w:asciiTheme="minorHAnsi" w:hAnsiTheme="minorHAnsi"/>
          <w:sz w:val="24"/>
          <w:szCs w:val="24"/>
        </w:rPr>
        <w:t>Encourage pupils to interact with others and engage in activities led by the teacher</w:t>
      </w:r>
    </w:p>
    <w:p w14:paraId="1F9B4C04" w14:textId="77777777" w:rsidR="00367CE8" w:rsidRDefault="00367CE8" w:rsidP="007A6E08">
      <w:pPr>
        <w:pStyle w:val="PlainText"/>
        <w:numPr>
          <w:ilvl w:val="0"/>
          <w:numId w:val="10"/>
        </w:numPr>
        <w:rPr>
          <w:rFonts w:asciiTheme="minorHAnsi" w:hAnsiTheme="minorHAnsi"/>
          <w:sz w:val="24"/>
          <w:szCs w:val="24"/>
        </w:rPr>
      </w:pPr>
      <w:r>
        <w:rPr>
          <w:rFonts w:asciiTheme="minorHAnsi" w:hAnsiTheme="minorHAnsi"/>
          <w:sz w:val="24"/>
          <w:szCs w:val="24"/>
        </w:rPr>
        <w:t>Set challenging and demanding expectations and promote self-esteem and independence</w:t>
      </w:r>
    </w:p>
    <w:p w14:paraId="23BFEF73" w14:textId="77777777" w:rsidR="00367CE8" w:rsidRDefault="00367CE8" w:rsidP="007A6E08">
      <w:pPr>
        <w:pStyle w:val="PlainText"/>
        <w:numPr>
          <w:ilvl w:val="0"/>
          <w:numId w:val="10"/>
        </w:numPr>
        <w:rPr>
          <w:rFonts w:asciiTheme="minorHAnsi" w:hAnsiTheme="minorHAnsi"/>
          <w:sz w:val="24"/>
          <w:szCs w:val="24"/>
        </w:rPr>
      </w:pPr>
      <w:r>
        <w:rPr>
          <w:rFonts w:asciiTheme="minorHAnsi" w:hAnsiTheme="minorHAnsi"/>
          <w:sz w:val="24"/>
          <w:szCs w:val="24"/>
        </w:rPr>
        <w:t>Provide feedback to pupils in relation to progress and achievement under guidance of the teacher.</w:t>
      </w:r>
    </w:p>
    <w:p w14:paraId="1551D8E2" w14:textId="77777777" w:rsidR="00367CE8" w:rsidRDefault="00367CE8" w:rsidP="00367CE8">
      <w:pPr>
        <w:pStyle w:val="PlainText"/>
        <w:rPr>
          <w:rFonts w:asciiTheme="minorHAnsi" w:hAnsiTheme="minorHAnsi"/>
          <w:sz w:val="24"/>
          <w:szCs w:val="24"/>
        </w:rPr>
      </w:pPr>
    </w:p>
    <w:p w14:paraId="7FFA223A" w14:textId="77777777" w:rsidR="00367CE8" w:rsidRPr="00DE5265" w:rsidRDefault="00DE5265" w:rsidP="00367CE8">
      <w:pPr>
        <w:pStyle w:val="PlainText"/>
        <w:rPr>
          <w:rFonts w:asciiTheme="minorHAnsi" w:hAnsiTheme="minorHAnsi"/>
          <w:b/>
          <w:sz w:val="24"/>
          <w:szCs w:val="24"/>
        </w:rPr>
      </w:pPr>
      <w:r w:rsidRPr="00DE5265">
        <w:rPr>
          <w:rFonts w:asciiTheme="minorHAnsi" w:hAnsiTheme="minorHAnsi"/>
          <w:b/>
          <w:sz w:val="24"/>
          <w:szCs w:val="24"/>
        </w:rPr>
        <w:t xml:space="preserve">Support For </w:t>
      </w:r>
      <w:r>
        <w:rPr>
          <w:rFonts w:asciiTheme="minorHAnsi" w:hAnsiTheme="minorHAnsi"/>
          <w:b/>
          <w:sz w:val="24"/>
          <w:szCs w:val="24"/>
        </w:rPr>
        <w:t>Teachers</w:t>
      </w:r>
    </w:p>
    <w:p w14:paraId="39FFF9E4" w14:textId="77777777" w:rsidR="00367CE8" w:rsidRDefault="00367CE8" w:rsidP="00DE5265">
      <w:pPr>
        <w:pStyle w:val="PlainText"/>
        <w:ind w:left="360"/>
        <w:rPr>
          <w:rFonts w:asciiTheme="minorHAnsi" w:hAnsiTheme="minorHAnsi"/>
          <w:sz w:val="24"/>
          <w:szCs w:val="24"/>
        </w:rPr>
      </w:pPr>
    </w:p>
    <w:p w14:paraId="2C226C2E"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Create and maintain a purposeful, orderly and supportive environment, in accordance with lesson plans and assist with the display of pupils’ work</w:t>
      </w:r>
    </w:p>
    <w:p w14:paraId="3F9CFE12"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 xml:space="preserve">Use </w:t>
      </w:r>
      <w:r w:rsidR="00045DCC">
        <w:rPr>
          <w:rFonts w:asciiTheme="minorHAnsi" w:hAnsiTheme="minorHAnsi"/>
          <w:sz w:val="24"/>
          <w:szCs w:val="24"/>
        </w:rPr>
        <w:t>strategies</w:t>
      </w:r>
      <w:r>
        <w:rPr>
          <w:rFonts w:asciiTheme="minorHAnsi" w:hAnsiTheme="minorHAnsi"/>
          <w:sz w:val="24"/>
          <w:szCs w:val="24"/>
        </w:rPr>
        <w:t xml:space="preserve">, in </w:t>
      </w:r>
      <w:r w:rsidR="00045DCC">
        <w:rPr>
          <w:rFonts w:asciiTheme="minorHAnsi" w:hAnsiTheme="minorHAnsi"/>
          <w:sz w:val="24"/>
          <w:szCs w:val="24"/>
        </w:rPr>
        <w:t>liaison</w:t>
      </w:r>
      <w:r>
        <w:rPr>
          <w:rFonts w:asciiTheme="minorHAnsi" w:hAnsiTheme="minorHAnsi"/>
          <w:sz w:val="24"/>
          <w:szCs w:val="24"/>
        </w:rPr>
        <w:t xml:space="preserve"> with the teacher, to support pupils to achieve learning goals</w:t>
      </w:r>
    </w:p>
    <w:p w14:paraId="04CBDED2"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Assist with the planning of learning activities</w:t>
      </w:r>
    </w:p>
    <w:p w14:paraId="1C2FCF72"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Monitor pupils’ responses to learning activities and accurately record achievement/progress as directed</w:t>
      </w:r>
    </w:p>
    <w:p w14:paraId="713601E2"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 xml:space="preserve">Provide detailed and regular feedback to teachers on </w:t>
      </w:r>
      <w:r w:rsidR="00045DCC">
        <w:rPr>
          <w:rFonts w:asciiTheme="minorHAnsi" w:hAnsiTheme="minorHAnsi"/>
          <w:sz w:val="24"/>
          <w:szCs w:val="24"/>
        </w:rPr>
        <w:t>pupil’s</w:t>
      </w:r>
      <w:r>
        <w:rPr>
          <w:rFonts w:asciiTheme="minorHAnsi" w:hAnsiTheme="minorHAnsi"/>
          <w:sz w:val="24"/>
          <w:szCs w:val="24"/>
        </w:rPr>
        <w:t xml:space="preserve"> achievement, progress, problems etc.</w:t>
      </w:r>
    </w:p>
    <w:p w14:paraId="3FF32127"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lastRenderedPageBreak/>
        <w:t>Promote good pupil behavior, dealing promptly with conflict and incidents in line with established policy and encourage pupils to take responsibility for their own behavior</w:t>
      </w:r>
    </w:p>
    <w:p w14:paraId="6D4BBE4A"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Establish constructive relationships with parents/carers</w:t>
      </w:r>
    </w:p>
    <w:p w14:paraId="0DD01705"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Administer routine tests and invigilate exams and undertake routine marking of pupils’ work</w:t>
      </w:r>
    </w:p>
    <w:p w14:paraId="030FD14B" w14:textId="77777777" w:rsidR="00DE5265" w:rsidRDefault="00DE5265" w:rsidP="007A6E08">
      <w:pPr>
        <w:pStyle w:val="PlainText"/>
        <w:numPr>
          <w:ilvl w:val="0"/>
          <w:numId w:val="10"/>
        </w:numPr>
        <w:rPr>
          <w:rFonts w:asciiTheme="minorHAnsi" w:hAnsiTheme="minorHAnsi"/>
          <w:sz w:val="24"/>
          <w:szCs w:val="24"/>
        </w:rPr>
      </w:pPr>
      <w:r>
        <w:rPr>
          <w:rFonts w:asciiTheme="minorHAnsi" w:hAnsiTheme="minorHAnsi"/>
          <w:sz w:val="24"/>
          <w:szCs w:val="24"/>
        </w:rPr>
        <w:t>Provide clerical/admin support e.g. photocopying, typing, administer coursework etc</w:t>
      </w:r>
    </w:p>
    <w:p w14:paraId="10DCDFC0" w14:textId="77777777" w:rsidR="00045DCC" w:rsidRDefault="00045DCC" w:rsidP="00DE5265">
      <w:pPr>
        <w:pStyle w:val="PlainText"/>
        <w:rPr>
          <w:rFonts w:asciiTheme="minorHAnsi" w:hAnsiTheme="minorHAnsi"/>
          <w:b/>
          <w:sz w:val="24"/>
          <w:szCs w:val="24"/>
        </w:rPr>
      </w:pPr>
    </w:p>
    <w:p w14:paraId="04807065" w14:textId="77777777" w:rsidR="00DE5265" w:rsidRDefault="00DE5265" w:rsidP="00DE5265">
      <w:pPr>
        <w:pStyle w:val="PlainText"/>
        <w:rPr>
          <w:rFonts w:asciiTheme="minorHAnsi" w:hAnsiTheme="minorHAnsi"/>
          <w:b/>
          <w:sz w:val="24"/>
          <w:szCs w:val="24"/>
        </w:rPr>
      </w:pPr>
      <w:r>
        <w:rPr>
          <w:rFonts w:asciiTheme="minorHAnsi" w:hAnsiTheme="minorHAnsi"/>
          <w:b/>
          <w:sz w:val="24"/>
          <w:szCs w:val="24"/>
        </w:rPr>
        <w:t>Support For The Curriculum</w:t>
      </w:r>
    </w:p>
    <w:p w14:paraId="4E647A2E" w14:textId="77777777" w:rsidR="007B6EB6" w:rsidRPr="00DE5265" w:rsidRDefault="007B6EB6" w:rsidP="00DE5265">
      <w:pPr>
        <w:pStyle w:val="PlainText"/>
        <w:rPr>
          <w:rFonts w:asciiTheme="minorHAnsi" w:hAnsiTheme="minorHAnsi"/>
          <w:b/>
          <w:sz w:val="24"/>
          <w:szCs w:val="24"/>
        </w:rPr>
      </w:pPr>
    </w:p>
    <w:p w14:paraId="7FB005FB" w14:textId="77777777" w:rsidR="007B6EB6" w:rsidRDefault="007B6EB6" w:rsidP="007A6E08">
      <w:pPr>
        <w:pStyle w:val="PlainText"/>
        <w:numPr>
          <w:ilvl w:val="0"/>
          <w:numId w:val="10"/>
        </w:numPr>
        <w:rPr>
          <w:rFonts w:asciiTheme="minorHAnsi" w:hAnsiTheme="minorHAnsi"/>
          <w:sz w:val="24"/>
          <w:szCs w:val="24"/>
        </w:rPr>
      </w:pPr>
      <w:r>
        <w:rPr>
          <w:rFonts w:asciiTheme="minorHAnsi" w:hAnsiTheme="minorHAnsi"/>
          <w:sz w:val="24"/>
          <w:szCs w:val="24"/>
        </w:rPr>
        <w:t>Undertake structured and agreed learning activities/teaching programmes, adjusting activities according to pupil responses</w:t>
      </w:r>
    </w:p>
    <w:p w14:paraId="1EE27522" w14:textId="77777777" w:rsidR="007B6EB6" w:rsidRDefault="007B6EB6" w:rsidP="007A6E08">
      <w:pPr>
        <w:pStyle w:val="PlainText"/>
        <w:numPr>
          <w:ilvl w:val="0"/>
          <w:numId w:val="10"/>
        </w:numPr>
        <w:rPr>
          <w:rFonts w:asciiTheme="minorHAnsi" w:hAnsiTheme="minorHAnsi"/>
          <w:sz w:val="24"/>
          <w:szCs w:val="24"/>
        </w:rPr>
      </w:pPr>
      <w:r>
        <w:rPr>
          <w:rFonts w:asciiTheme="minorHAnsi" w:hAnsiTheme="minorHAnsi"/>
          <w:sz w:val="24"/>
          <w:szCs w:val="24"/>
        </w:rPr>
        <w:t>Undertake programmes linked to local and national learning strategies e.g. literacy, numeracy, KS3, early years recording achievement and progress and feeding back to the teacher</w:t>
      </w:r>
    </w:p>
    <w:p w14:paraId="70B45212" w14:textId="77777777" w:rsidR="007B6EB6" w:rsidRDefault="007B6EB6" w:rsidP="007A6E08">
      <w:pPr>
        <w:pStyle w:val="PlainText"/>
        <w:numPr>
          <w:ilvl w:val="0"/>
          <w:numId w:val="10"/>
        </w:numPr>
        <w:rPr>
          <w:rFonts w:asciiTheme="minorHAnsi" w:hAnsiTheme="minorHAnsi"/>
          <w:sz w:val="24"/>
          <w:szCs w:val="24"/>
        </w:rPr>
      </w:pPr>
      <w:r>
        <w:rPr>
          <w:rFonts w:asciiTheme="minorHAnsi" w:hAnsiTheme="minorHAnsi"/>
          <w:sz w:val="24"/>
          <w:szCs w:val="24"/>
        </w:rPr>
        <w:t>Support the use of ICT in learning activities and develop pupils’ competence and independence in its use</w:t>
      </w:r>
    </w:p>
    <w:p w14:paraId="50BD69A2" w14:textId="77777777" w:rsidR="007B6EB6" w:rsidRDefault="007B6EB6" w:rsidP="007A6E08">
      <w:pPr>
        <w:pStyle w:val="PlainText"/>
        <w:numPr>
          <w:ilvl w:val="0"/>
          <w:numId w:val="10"/>
        </w:numPr>
        <w:rPr>
          <w:rFonts w:asciiTheme="minorHAnsi" w:hAnsiTheme="minorHAnsi"/>
          <w:sz w:val="24"/>
          <w:szCs w:val="24"/>
        </w:rPr>
      </w:pPr>
      <w:r>
        <w:rPr>
          <w:rFonts w:asciiTheme="minorHAnsi" w:hAnsiTheme="minorHAnsi"/>
          <w:sz w:val="24"/>
          <w:szCs w:val="24"/>
        </w:rPr>
        <w:t>Prepare, maintain and use equipment/resources required to meet the lesson plans/relevant learning activity and assist pupils in their use</w:t>
      </w:r>
    </w:p>
    <w:p w14:paraId="0D8A57AD" w14:textId="77777777" w:rsidR="007B6EB6" w:rsidRDefault="007B6EB6" w:rsidP="007B6EB6">
      <w:pPr>
        <w:pStyle w:val="PlainText"/>
        <w:ind w:left="360"/>
        <w:rPr>
          <w:rFonts w:asciiTheme="minorHAnsi" w:hAnsiTheme="minorHAnsi"/>
          <w:sz w:val="24"/>
          <w:szCs w:val="24"/>
        </w:rPr>
      </w:pPr>
    </w:p>
    <w:p w14:paraId="0F5249F0" w14:textId="77777777" w:rsidR="007B6EB6" w:rsidRDefault="007B6EB6" w:rsidP="007B6EB6">
      <w:pPr>
        <w:pStyle w:val="PlainText"/>
        <w:rPr>
          <w:rFonts w:asciiTheme="minorHAnsi" w:hAnsiTheme="minorHAnsi"/>
          <w:b/>
          <w:sz w:val="24"/>
          <w:szCs w:val="24"/>
        </w:rPr>
      </w:pPr>
      <w:r w:rsidRPr="007B6EB6">
        <w:rPr>
          <w:rFonts w:asciiTheme="minorHAnsi" w:hAnsiTheme="minorHAnsi"/>
          <w:b/>
          <w:sz w:val="24"/>
          <w:szCs w:val="24"/>
        </w:rPr>
        <w:t>Support For The School</w:t>
      </w:r>
    </w:p>
    <w:p w14:paraId="62EB379B" w14:textId="77777777" w:rsidR="007B6EB6" w:rsidRDefault="007B6EB6" w:rsidP="007B6EB6">
      <w:pPr>
        <w:pStyle w:val="PlainText"/>
        <w:rPr>
          <w:rFonts w:asciiTheme="minorHAnsi" w:hAnsiTheme="minorHAnsi"/>
          <w:b/>
          <w:sz w:val="24"/>
          <w:szCs w:val="24"/>
        </w:rPr>
      </w:pPr>
    </w:p>
    <w:p w14:paraId="74C110B8" w14:textId="77777777" w:rsidR="007B6EB6" w:rsidRDefault="007B6EB6" w:rsidP="007B6EB6">
      <w:pPr>
        <w:pStyle w:val="PlainText"/>
        <w:numPr>
          <w:ilvl w:val="0"/>
          <w:numId w:val="13"/>
        </w:numPr>
        <w:ind w:left="426" w:hanging="426"/>
        <w:rPr>
          <w:rFonts w:asciiTheme="minorHAnsi" w:hAnsiTheme="minorHAnsi"/>
          <w:sz w:val="24"/>
          <w:szCs w:val="24"/>
        </w:rPr>
      </w:pPr>
      <w:r w:rsidRPr="007B6EB6">
        <w:rPr>
          <w:rFonts w:asciiTheme="minorHAnsi" w:hAnsiTheme="minorHAnsi"/>
          <w:sz w:val="24"/>
          <w:szCs w:val="24"/>
        </w:rPr>
        <w:t xml:space="preserve">Be aware </w:t>
      </w:r>
      <w:r>
        <w:rPr>
          <w:rFonts w:asciiTheme="minorHAnsi" w:hAnsiTheme="minorHAnsi"/>
          <w:sz w:val="24"/>
          <w:szCs w:val="24"/>
        </w:rPr>
        <w:t>of and comply with policies and procedures relating to child protection, health, safety and security, confidentiality and data protection, reporting all concerns to an appropriate person</w:t>
      </w:r>
    </w:p>
    <w:p w14:paraId="2DAB53C3" w14:textId="77777777" w:rsidR="007B6EB6" w:rsidRDefault="007B6EB6" w:rsidP="007B6EB6">
      <w:pPr>
        <w:pStyle w:val="PlainText"/>
        <w:numPr>
          <w:ilvl w:val="0"/>
          <w:numId w:val="13"/>
        </w:numPr>
        <w:ind w:left="426" w:hanging="426"/>
        <w:rPr>
          <w:rFonts w:asciiTheme="minorHAnsi" w:hAnsiTheme="minorHAnsi"/>
          <w:sz w:val="24"/>
          <w:szCs w:val="24"/>
        </w:rPr>
      </w:pPr>
      <w:r>
        <w:rPr>
          <w:rFonts w:asciiTheme="minorHAnsi" w:hAnsiTheme="minorHAnsi"/>
          <w:sz w:val="24"/>
          <w:szCs w:val="24"/>
        </w:rPr>
        <w:t>Be aware of and support difference and ensure all pupils have equal access to opportunities to learn and develop</w:t>
      </w:r>
    </w:p>
    <w:p w14:paraId="20B92F7E" w14:textId="77777777" w:rsidR="007B6EB6" w:rsidRDefault="007B6EB6" w:rsidP="007B6EB6">
      <w:pPr>
        <w:pStyle w:val="PlainText"/>
        <w:numPr>
          <w:ilvl w:val="0"/>
          <w:numId w:val="13"/>
        </w:numPr>
        <w:ind w:left="426" w:hanging="426"/>
        <w:rPr>
          <w:rFonts w:asciiTheme="minorHAnsi" w:hAnsiTheme="minorHAnsi"/>
          <w:sz w:val="24"/>
          <w:szCs w:val="24"/>
        </w:rPr>
      </w:pPr>
      <w:r>
        <w:rPr>
          <w:rFonts w:asciiTheme="minorHAnsi" w:hAnsiTheme="minorHAnsi"/>
          <w:sz w:val="24"/>
          <w:szCs w:val="24"/>
        </w:rPr>
        <w:t>Contribute to the overall ethos/work/aims of the school</w:t>
      </w:r>
    </w:p>
    <w:p w14:paraId="7B5FAB78" w14:textId="77777777" w:rsidR="007B6EB6" w:rsidRDefault="00045DCC" w:rsidP="007B6EB6">
      <w:pPr>
        <w:pStyle w:val="PlainText"/>
        <w:numPr>
          <w:ilvl w:val="0"/>
          <w:numId w:val="13"/>
        </w:numPr>
        <w:ind w:left="426" w:hanging="426"/>
        <w:rPr>
          <w:rFonts w:asciiTheme="minorHAnsi" w:hAnsiTheme="minorHAnsi"/>
          <w:sz w:val="24"/>
          <w:szCs w:val="24"/>
        </w:rPr>
      </w:pPr>
      <w:r>
        <w:rPr>
          <w:rFonts w:asciiTheme="minorHAnsi" w:hAnsiTheme="minorHAnsi"/>
          <w:sz w:val="24"/>
          <w:szCs w:val="24"/>
        </w:rPr>
        <w:t>Appreciate and support the role of other profess</w:t>
      </w:r>
      <w:r w:rsidR="007B6EB6">
        <w:rPr>
          <w:rFonts w:asciiTheme="minorHAnsi" w:hAnsiTheme="minorHAnsi"/>
          <w:sz w:val="24"/>
          <w:szCs w:val="24"/>
        </w:rPr>
        <w:t>ionals</w:t>
      </w:r>
    </w:p>
    <w:p w14:paraId="20420B5D" w14:textId="77777777" w:rsidR="007B6EB6" w:rsidRDefault="007B6EB6" w:rsidP="007B6EB6">
      <w:pPr>
        <w:pStyle w:val="PlainText"/>
        <w:numPr>
          <w:ilvl w:val="0"/>
          <w:numId w:val="13"/>
        </w:numPr>
        <w:ind w:left="426" w:hanging="426"/>
        <w:rPr>
          <w:rFonts w:asciiTheme="minorHAnsi" w:hAnsiTheme="minorHAnsi"/>
          <w:sz w:val="24"/>
          <w:szCs w:val="24"/>
        </w:rPr>
      </w:pPr>
      <w:r>
        <w:rPr>
          <w:rFonts w:asciiTheme="minorHAnsi" w:hAnsiTheme="minorHAnsi"/>
          <w:sz w:val="24"/>
          <w:szCs w:val="24"/>
        </w:rPr>
        <w:t>Attend and participate in relevant meetings as required</w:t>
      </w:r>
    </w:p>
    <w:p w14:paraId="20BAB080" w14:textId="77777777" w:rsidR="007B6EB6" w:rsidRDefault="007B6EB6" w:rsidP="007B6EB6">
      <w:pPr>
        <w:pStyle w:val="PlainText"/>
        <w:numPr>
          <w:ilvl w:val="0"/>
          <w:numId w:val="13"/>
        </w:numPr>
        <w:ind w:left="426" w:hanging="426"/>
        <w:rPr>
          <w:rFonts w:asciiTheme="minorHAnsi" w:hAnsiTheme="minorHAnsi"/>
          <w:sz w:val="24"/>
          <w:szCs w:val="24"/>
        </w:rPr>
      </w:pPr>
      <w:r>
        <w:rPr>
          <w:rFonts w:asciiTheme="minorHAnsi" w:hAnsiTheme="minorHAnsi"/>
          <w:sz w:val="24"/>
          <w:szCs w:val="24"/>
        </w:rPr>
        <w:t xml:space="preserve">Participate in training and other learning activities and performance development as required </w:t>
      </w:r>
    </w:p>
    <w:p w14:paraId="3511DD71" w14:textId="77777777" w:rsidR="007B6EB6" w:rsidRDefault="007B6EB6" w:rsidP="007B6EB6">
      <w:pPr>
        <w:pStyle w:val="PlainText"/>
        <w:numPr>
          <w:ilvl w:val="0"/>
          <w:numId w:val="13"/>
        </w:numPr>
        <w:ind w:left="426" w:hanging="426"/>
        <w:rPr>
          <w:rFonts w:asciiTheme="minorHAnsi" w:hAnsiTheme="minorHAnsi"/>
          <w:sz w:val="24"/>
          <w:szCs w:val="24"/>
        </w:rPr>
      </w:pPr>
      <w:r>
        <w:rPr>
          <w:rFonts w:asciiTheme="minorHAnsi" w:hAnsiTheme="minorHAnsi"/>
          <w:sz w:val="24"/>
          <w:szCs w:val="24"/>
        </w:rPr>
        <w:t>Assist with the supervision of pupils out of lesson times, including before and after school and at lunchtime</w:t>
      </w:r>
    </w:p>
    <w:p w14:paraId="096901B5" w14:textId="77777777" w:rsidR="007B6EB6" w:rsidRPr="007B6EB6" w:rsidRDefault="007B6EB6" w:rsidP="007B6EB6">
      <w:pPr>
        <w:pStyle w:val="PlainText"/>
        <w:numPr>
          <w:ilvl w:val="0"/>
          <w:numId w:val="13"/>
        </w:numPr>
        <w:ind w:left="426" w:hanging="426"/>
        <w:rPr>
          <w:rFonts w:asciiTheme="minorHAnsi" w:hAnsiTheme="minorHAnsi"/>
          <w:sz w:val="24"/>
          <w:szCs w:val="24"/>
        </w:rPr>
      </w:pPr>
      <w:r>
        <w:rPr>
          <w:rFonts w:asciiTheme="minorHAnsi" w:hAnsiTheme="minorHAnsi"/>
          <w:sz w:val="24"/>
          <w:szCs w:val="24"/>
        </w:rPr>
        <w:t>Accompany teaching staff and pupils on visits, trips and out of school activities as required and take responsibility for a group under the supervision of the teacher</w:t>
      </w:r>
    </w:p>
    <w:p w14:paraId="1C734570" w14:textId="77777777" w:rsidR="007A6E08" w:rsidRPr="00DE7E68" w:rsidRDefault="007A6E08" w:rsidP="007A6E08">
      <w:pPr>
        <w:pStyle w:val="PlainText"/>
        <w:rPr>
          <w:rFonts w:asciiTheme="minorHAnsi" w:hAnsiTheme="minorHAnsi"/>
          <w:sz w:val="24"/>
          <w:szCs w:val="24"/>
        </w:rPr>
      </w:pPr>
    </w:p>
    <w:p w14:paraId="0D3B9482" w14:textId="77777777" w:rsidR="007A6E08" w:rsidRPr="00DE7E68" w:rsidRDefault="007A6E08" w:rsidP="007A6E08">
      <w:pPr>
        <w:pStyle w:val="PlainText"/>
        <w:rPr>
          <w:rFonts w:asciiTheme="minorHAnsi" w:hAnsiTheme="minorHAnsi"/>
          <w:sz w:val="24"/>
          <w:szCs w:val="24"/>
        </w:rPr>
      </w:pPr>
      <w:r w:rsidRPr="00DE7E68">
        <w:rPr>
          <w:rFonts w:asciiTheme="minorHAnsi" w:hAnsiTheme="minorHAnsi"/>
          <w:sz w:val="24"/>
          <w:szCs w:val="24"/>
        </w:rPr>
        <w:t>The list of duties in your job description should not be regarded as exclusive or exhaustive.</w:t>
      </w:r>
    </w:p>
    <w:p w14:paraId="41BD0942" w14:textId="77777777" w:rsidR="007A6E08" w:rsidRPr="00DE7E68" w:rsidRDefault="007A6E08" w:rsidP="007A6E08">
      <w:pPr>
        <w:pStyle w:val="PlainText"/>
        <w:rPr>
          <w:rFonts w:asciiTheme="minorHAnsi" w:hAnsiTheme="minorHAnsi"/>
          <w:sz w:val="24"/>
          <w:szCs w:val="24"/>
        </w:rPr>
      </w:pPr>
    </w:p>
    <w:p w14:paraId="0C18EE24" w14:textId="77777777" w:rsidR="007A6E08" w:rsidRPr="00DE7E68" w:rsidRDefault="007A6E08" w:rsidP="007A6E08">
      <w:pPr>
        <w:pStyle w:val="PlainText"/>
        <w:rPr>
          <w:rFonts w:asciiTheme="minorHAnsi" w:hAnsiTheme="minorHAnsi"/>
          <w:sz w:val="24"/>
          <w:szCs w:val="24"/>
        </w:rPr>
      </w:pPr>
      <w:r w:rsidRPr="00DE7E68">
        <w:rPr>
          <w:rFonts w:asciiTheme="minorHAnsi" w:hAnsiTheme="minorHAnsi"/>
          <w:sz w:val="24"/>
          <w:szCs w:val="24"/>
        </w:rPr>
        <w:t>There will be other duties and requirements associated with your job, and, in addition, as a term of your employment you may be required to undertake various other duties as may reasonably be required.</w:t>
      </w:r>
    </w:p>
    <w:p w14:paraId="3374814B" w14:textId="77777777" w:rsidR="00B61547" w:rsidRDefault="00B61547" w:rsidP="007A6E08">
      <w:pPr>
        <w:jc w:val="center"/>
        <w:rPr>
          <w:rFonts w:asciiTheme="minorHAnsi" w:hAnsiTheme="minorHAnsi"/>
          <w:b/>
          <w:sz w:val="24"/>
          <w:szCs w:val="24"/>
        </w:rPr>
      </w:pPr>
    </w:p>
    <w:p w14:paraId="1790E627" w14:textId="77777777" w:rsidR="00045DCC" w:rsidRDefault="00045DCC" w:rsidP="007A6E08">
      <w:pPr>
        <w:jc w:val="center"/>
        <w:rPr>
          <w:rFonts w:asciiTheme="minorHAnsi" w:hAnsiTheme="minorHAnsi"/>
          <w:b/>
          <w:sz w:val="24"/>
          <w:szCs w:val="24"/>
        </w:rPr>
      </w:pPr>
    </w:p>
    <w:p w14:paraId="2CDA19B8" w14:textId="77777777" w:rsidR="00045DCC" w:rsidRDefault="00045DCC" w:rsidP="007A6E08">
      <w:pPr>
        <w:jc w:val="center"/>
        <w:rPr>
          <w:rFonts w:asciiTheme="minorHAnsi" w:hAnsiTheme="minorHAnsi"/>
          <w:b/>
          <w:sz w:val="24"/>
          <w:szCs w:val="24"/>
        </w:rPr>
      </w:pPr>
    </w:p>
    <w:p w14:paraId="27543F1B" w14:textId="77777777" w:rsidR="009427D1" w:rsidRDefault="009427D1" w:rsidP="007A6E08">
      <w:pPr>
        <w:jc w:val="center"/>
        <w:rPr>
          <w:rFonts w:asciiTheme="minorHAnsi" w:hAnsiTheme="minorHAnsi"/>
          <w:b/>
          <w:sz w:val="24"/>
          <w:szCs w:val="24"/>
        </w:rPr>
      </w:pPr>
    </w:p>
    <w:p w14:paraId="4619807C" w14:textId="77777777" w:rsidR="00045DCC" w:rsidRDefault="00045DCC" w:rsidP="007A6E08">
      <w:pPr>
        <w:jc w:val="center"/>
        <w:rPr>
          <w:rFonts w:asciiTheme="minorHAnsi" w:hAnsiTheme="minorHAnsi"/>
          <w:b/>
          <w:sz w:val="24"/>
          <w:szCs w:val="24"/>
        </w:rPr>
      </w:pPr>
    </w:p>
    <w:p w14:paraId="5B62EA50" w14:textId="77777777" w:rsidR="00045DCC" w:rsidRDefault="00045DCC" w:rsidP="007A6E08">
      <w:pPr>
        <w:jc w:val="center"/>
        <w:rPr>
          <w:rFonts w:asciiTheme="minorHAnsi" w:hAnsiTheme="minorHAnsi"/>
          <w:b/>
          <w:sz w:val="24"/>
          <w:szCs w:val="24"/>
        </w:rPr>
      </w:pPr>
    </w:p>
    <w:p w14:paraId="7CC3F406" w14:textId="77777777" w:rsidR="00045DCC" w:rsidRDefault="00045DCC" w:rsidP="007A6E08">
      <w:pPr>
        <w:jc w:val="center"/>
        <w:rPr>
          <w:rFonts w:asciiTheme="minorHAnsi" w:hAnsiTheme="minorHAnsi"/>
          <w:b/>
          <w:sz w:val="24"/>
          <w:szCs w:val="24"/>
        </w:rPr>
      </w:pPr>
    </w:p>
    <w:p w14:paraId="047578C7" w14:textId="77777777" w:rsidR="00045DCC" w:rsidRDefault="00045DCC" w:rsidP="007A6E08">
      <w:pPr>
        <w:jc w:val="center"/>
        <w:rPr>
          <w:rFonts w:asciiTheme="minorHAnsi" w:hAnsiTheme="minorHAnsi"/>
          <w:b/>
          <w:sz w:val="24"/>
          <w:szCs w:val="24"/>
        </w:rPr>
      </w:pPr>
    </w:p>
    <w:p w14:paraId="29A721AB" w14:textId="77777777" w:rsidR="00B61547" w:rsidRPr="00B61547" w:rsidRDefault="00B61547" w:rsidP="00B61547">
      <w:pPr>
        <w:spacing w:line="240" w:lineRule="auto"/>
        <w:rPr>
          <w:rFonts w:asciiTheme="minorHAnsi" w:hAnsiTheme="minorHAnsi" w:cstheme="minorHAnsi"/>
          <w:b/>
          <w:sz w:val="24"/>
          <w:szCs w:val="24"/>
        </w:rPr>
      </w:pPr>
      <w:r w:rsidRPr="00B61547">
        <w:rPr>
          <w:rFonts w:asciiTheme="minorHAnsi" w:hAnsiTheme="minorHAnsi" w:cstheme="minorHAnsi"/>
          <w:b/>
          <w:sz w:val="24"/>
          <w:szCs w:val="24"/>
        </w:rPr>
        <w:lastRenderedPageBreak/>
        <w:t>Qualifications and Experience</w:t>
      </w:r>
    </w:p>
    <w:p w14:paraId="0BC35984" w14:textId="77777777" w:rsidR="00DC4B23" w:rsidRPr="00DE7E68" w:rsidRDefault="00DC4B23" w:rsidP="00DC4B23">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7621"/>
        <w:gridCol w:w="2136"/>
      </w:tblGrid>
      <w:tr w:rsidR="00DC4B23" w:rsidRPr="00DE7E68" w14:paraId="4A899EB8" w14:textId="77777777" w:rsidTr="004923F9">
        <w:tc>
          <w:tcPr>
            <w:tcW w:w="7621" w:type="dxa"/>
          </w:tcPr>
          <w:p w14:paraId="604DDFDD" w14:textId="77777777" w:rsidR="00DC4B23" w:rsidRPr="00DE7E68" w:rsidRDefault="00DC4B23" w:rsidP="004923F9">
            <w:pPr>
              <w:rPr>
                <w:rFonts w:asciiTheme="minorHAnsi" w:hAnsiTheme="minorHAnsi" w:cstheme="minorHAnsi"/>
                <w:b/>
                <w:sz w:val="24"/>
                <w:szCs w:val="24"/>
              </w:rPr>
            </w:pPr>
            <w:r w:rsidRPr="00DE7E68">
              <w:rPr>
                <w:rFonts w:asciiTheme="minorHAnsi" w:hAnsiTheme="minorHAnsi" w:cstheme="minorHAnsi"/>
                <w:b/>
                <w:sz w:val="24"/>
                <w:szCs w:val="24"/>
              </w:rPr>
              <w:t>Qualities</w:t>
            </w:r>
          </w:p>
        </w:tc>
        <w:tc>
          <w:tcPr>
            <w:tcW w:w="1976" w:type="dxa"/>
          </w:tcPr>
          <w:p w14:paraId="269202FE" w14:textId="77777777" w:rsidR="00DC4B23" w:rsidRPr="00DE7E68" w:rsidRDefault="00DC4B23" w:rsidP="004923F9">
            <w:pPr>
              <w:rPr>
                <w:rFonts w:asciiTheme="minorHAnsi" w:hAnsiTheme="minorHAnsi" w:cstheme="minorHAnsi"/>
                <w:b/>
                <w:sz w:val="24"/>
                <w:szCs w:val="24"/>
              </w:rPr>
            </w:pPr>
            <w:r w:rsidRPr="00DE7E68">
              <w:rPr>
                <w:rFonts w:asciiTheme="minorHAnsi" w:hAnsiTheme="minorHAnsi" w:cstheme="minorHAnsi"/>
                <w:b/>
                <w:sz w:val="24"/>
                <w:szCs w:val="24"/>
              </w:rPr>
              <w:t>Essential/Desirable</w:t>
            </w:r>
          </w:p>
        </w:tc>
      </w:tr>
      <w:tr w:rsidR="00DC4B23" w:rsidRPr="00DE7E68" w14:paraId="09D693F6" w14:textId="77777777" w:rsidTr="004923F9">
        <w:tc>
          <w:tcPr>
            <w:tcW w:w="7621" w:type="dxa"/>
          </w:tcPr>
          <w:p w14:paraId="1C9AC785" w14:textId="77777777" w:rsidR="00DC4B23" w:rsidRPr="00DE7E68" w:rsidRDefault="00DC4B23" w:rsidP="004923F9">
            <w:pPr>
              <w:rPr>
                <w:rFonts w:asciiTheme="minorHAnsi" w:hAnsiTheme="minorHAnsi" w:cstheme="minorHAnsi"/>
                <w:b/>
                <w:sz w:val="24"/>
                <w:szCs w:val="24"/>
              </w:rPr>
            </w:pPr>
            <w:r w:rsidRPr="00DE7E68">
              <w:rPr>
                <w:rFonts w:asciiTheme="minorHAnsi" w:hAnsiTheme="minorHAnsi" w:cstheme="minorHAnsi"/>
                <w:b/>
                <w:sz w:val="24"/>
                <w:szCs w:val="24"/>
              </w:rPr>
              <w:t xml:space="preserve">Experience  </w:t>
            </w:r>
          </w:p>
          <w:p w14:paraId="78E50883" w14:textId="77777777" w:rsidR="00DC4B23" w:rsidRPr="00DE7E68" w:rsidRDefault="00DC4B23" w:rsidP="00DC4B23">
            <w:pPr>
              <w:autoSpaceDE w:val="0"/>
              <w:autoSpaceDN w:val="0"/>
              <w:adjustRightInd w:val="0"/>
              <w:spacing w:line="240" w:lineRule="auto"/>
              <w:rPr>
                <w:rFonts w:asciiTheme="minorHAnsi" w:hAnsiTheme="minorHAnsi" w:cs="Arial"/>
                <w:sz w:val="24"/>
                <w:szCs w:val="24"/>
              </w:rPr>
            </w:pPr>
            <w:r w:rsidRPr="00DE7E68">
              <w:rPr>
                <w:rFonts w:asciiTheme="minorHAnsi" w:hAnsiTheme="minorHAnsi" w:cs="Arial"/>
                <w:sz w:val="24"/>
                <w:szCs w:val="24"/>
              </w:rPr>
              <w:t>Working with or caring for children of relevant age</w:t>
            </w:r>
          </w:p>
          <w:p w14:paraId="05848992" w14:textId="77777777" w:rsidR="00DC4B23" w:rsidRPr="00DE7E68" w:rsidRDefault="00DC4B23" w:rsidP="004923F9">
            <w:pPr>
              <w:rPr>
                <w:rFonts w:asciiTheme="minorHAnsi" w:hAnsiTheme="minorHAnsi" w:cstheme="minorHAnsi"/>
                <w:sz w:val="24"/>
                <w:szCs w:val="24"/>
              </w:rPr>
            </w:pPr>
          </w:p>
        </w:tc>
        <w:tc>
          <w:tcPr>
            <w:tcW w:w="1976" w:type="dxa"/>
          </w:tcPr>
          <w:p w14:paraId="489E62CE" w14:textId="77777777" w:rsidR="00DC4B23" w:rsidRPr="00DE7E68" w:rsidRDefault="00DC4B23" w:rsidP="004923F9">
            <w:pPr>
              <w:rPr>
                <w:rFonts w:asciiTheme="minorHAnsi" w:hAnsiTheme="minorHAnsi" w:cstheme="minorHAnsi"/>
                <w:b/>
                <w:sz w:val="24"/>
                <w:szCs w:val="24"/>
              </w:rPr>
            </w:pPr>
          </w:p>
          <w:p w14:paraId="7F415E96" w14:textId="77777777" w:rsidR="00DC4B23" w:rsidRPr="00DE7E68" w:rsidRDefault="00DC4B23" w:rsidP="004923F9">
            <w:pPr>
              <w:rPr>
                <w:rFonts w:asciiTheme="minorHAnsi" w:hAnsiTheme="minorHAnsi" w:cstheme="minorHAnsi"/>
                <w:b/>
                <w:sz w:val="24"/>
                <w:szCs w:val="24"/>
              </w:rPr>
            </w:pPr>
            <w:r w:rsidRPr="00DE7E68">
              <w:rPr>
                <w:rFonts w:asciiTheme="minorHAnsi" w:hAnsiTheme="minorHAnsi" w:cstheme="minorHAnsi"/>
                <w:b/>
                <w:sz w:val="24"/>
                <w:szCs w:val="24"/>
              </w:rPr>
              <w:t>E</w:t>
            </w:r>
          </w:p>
        </w:tc>
      </w:tr>
      <w:tr w:rsidR="00DC4B23" w:rsidRPr="00DE7E68" w14:paraId="64101E27" w14:textId="77777777" w:rsidTr="004923F9">
        <w:tc>
          <w:tcPr>
            <w:tcW w:w="7621" w:type="dxa"/>
          </w:tcPr>
          <w:p w14:paraId="07F6F466" w14:textId="77777777" w:rsidR="00DC4B23" w:rsidRPr="00DE7E68" w:rsidRDefault="00DC4B23" w:rsidP="004923F9">
            <w:pPr>
              <w:rPr>
                <w:rFonts w:asciiTheme="minorHAnsi" w:hAnsiTheme="minorHAnsi" w:cstheme="minorHAnsi"/>
                <w:b/>
                <w:sz w:val="24"/>
                <w:szCs w:val="24"/>
              </w:rPr>
            </w:pPr>
            <w:r w:rsidRPr="00DE7E68">
              <w:rPr>
                <w:rFonts w:asciiTheme="minorHAnsi" w:hAnsiTheme="minorHAnsi" w:cstheme="minorHAnsi"/>
                <w:b/>
                <w:sz w:val="24"/>
                <w:szCs w:val="24"/>
              </w:rPr>
              <w:t>Qualifications &amp; Training</w:t>
            </w:r>
          </w:p>
          <w:p w14:paraId="280AB117" w14:textId="77777777" w:rsidR="00DC4B23" w:rsidRPr="00DE7E68" w:rsidRDefault="00DC4B23" w:rsidP="00DC4B23">
            <w:pPr>
              <w:autoSpaceDE w:val="0"/>
              <w:autoSpaceDN w:val="0"/>
              <w:adjustRightInd w:val="0"/>
              <w:rPr>
                <w:rFonts w:asciiTheme="minorHAnsi" w:hAnsiTheme="minorHAnsi" w:cs="Arial"/>
                <w:sz w:val="24"/>
                <w:szCs w:val="24"/>
              </w:rPr>
            </w:pPr>
            <w:r w:rsidRPr="00DE7E68">
              <w:rPr>
                <w:rFonts w:asciiTheme="minorHAnsi" w:hAnsiTheme="minorHAnsi" w:cs="Arial"/>
                <w:sz w:val="24"/>
                <w:szCs w:val="24"/>
              </w:rPr>
              <w:t>Good numeracy/literacy skills</w:t>
            </w:r>
          </w:p>
          <w:p w14:paraId="3D38967F" w14:textId="77777777" w:rsidR="00DC4B23" w:rsidRPr="00DE7E68" w:rsidRDefault="00DC4B23" w:rsidP="00DC4B23">
            <w:pPr>
              <w:autoSpaceDE w:val="0"/>
              <w:autoSpaceDN w:val="0"/>
              <w:adjustRightInd w:val="0"/>
              <w:rPr>
                <w:rFonts w:asciiTheme="minorHAnsi" w:hAnsiTheme="minorHAnsi" w:cs="Arial"/>
                <w:sz w:val="24"/>
                <w:szCs w:val="24"/>
              </w:rPr>
            </w:pPr>
            <w:r w:rsidRPr="00DE7E68">
              <w:rPr>
                <w:rFonts w:asciiTheme="minorHAnsi" w:hAnsiTheme="minorHAnsi" w:cs="Arial"/>
                <w:sz w:val="24"/>
                <w:szCs w:val="24"/>
              </w:rPr>
              <w:t>Completion of DfES Teacher Assistant Induction Programme</w:t>
            </w:r>
          </w:p>
          <w:p w14:paraId="3EF2697E" w14:textId="77777777" w:rsidR="00DC4B23" w:rsidRPr="00DE7E68" w:rsidRDefault="00DC4B23" w:rsidP="00DC4B23">
            <w:pPr>
              <w:autoSpaceDE w:val="0"/>
              <w:autoSpaceDN w:val="0"/>
              <w:adjustRightInd w:val="0"/>
              <w:rPr>
                <w:rFonts w:asciiTheme="minorHAnsi" w:hAnsiTheme="minorHAnsi" w:cs="Arial"/>
                <w:sz w:val="24"/>
                <w:szCs w:val="24"/>
              </w:rPr>
            </w:pPr>
            <w:r w:rsidRPr="00DE7E68">
              <w:rPr>
                <w:rFonts w:asciiTheme="minorHAnsi" w:hAnsiTheme="minorHAnsi" w:cs="Arial"/>
                <w:sz w:val="24"/>
                <w:szCs w:val="24"/>
              </w:rPr>
              <w:t>NVQ 2 for Teaching Assistants or equivalent qualifications or experience</w:t>
            </w:r>
          </w:p>
          <w:p w14:paraId="74C5DB11" w14:textId="77777777" w:rsidR="00DC4B23" w:rsidRPr="00DE7E68" w:rsidRDefault="00DC4B23" w:rsidP="00DC4B23">
            <w:pPr>
              <w:autoSpaceDE w:val="0"/>
              <w:autoSpaceDN w:val="0"/>
              <w:adjustRightInd w:val="0"/>
              <w:rPr>
                <w:rFonts w:asciiTheme="minorHAnsi" w:hAnsiTheme="minorHAnsi" w:cs="Arial"/>
                <w:sz w:val="24"/>
                <w:szCs w:val="24"/>
              </w:rPr>
            </w:pPr>
            <w:r w:rsidRPr="00DE7E68">
              <w:rPr>
                <w:rFonts w:asciiTheme="minorHAnsi" w:hAnsiTheme="minorHAnsi" w:cs="Arial"/>
                <w:sz w:val="24"/>
                <w:szCs w:val="24"/>
              </w:rPr>
              <w:t>Training in the relevant learning strategies e.g. numeracy</w:t>
            </w:r>
            <w:r w:rsidR="00B61547">
              <w:rPr>
                <w:rFonts w:asciiTheme="minorHAnsi" w:hAnsiTheme="minorHAnsi" w:cs="Arial"/>
                <w:sz w:val="24"/>
                <w:szCs w:val="24"/>
              </w:rPr>
              <w:t>, literacy</w:t>
            </w:r>
          </w:p>
          <w:p w14:paraId="65720246" w14:textId="77777777" w:rsidR="00DC4B23" w:rsidRPr="00DE7E68" w:rsidRDefault="00DC4B23" w:rsidP="00DC4B23">
            <w:pPr>
              <w:autoSpaceDE w:val="0"/>
              <w:autoSpaceDN w:val="0"/>
              <w:adjustRightInd w:val="0"/>
              <w:rPr>
                <w:rFonts w:asciiTheme="minorHAnsi" w:hAnsiTheme="minorHAnsi" w:cs="Arial"/>
                <w:sz w:val="24"/>
                <w:szCs w:val="24"/>
              </w:rPr>
            </w:pPr>
            <w:r w:rsidRPr="00DE7E68">
              <w:rPr>
                <w:rFonts w:asciiTheme="minorHAnsi" w:hAnsiTheme="minorHAnsi" w:cs="Arial"/>
                <w:sz w:val="24"/>
                <w:szCs w:val="24"/>
              </w:rPr>
              <w:t>First aid training/training as appropriate</w:t>
            </w:r>
          </w:p>
          <w:p w14:paraId="61CE353C" w14:textId="77777777" w:rsidR="00DC4B23" w:rsidRPr="00DE7E68" w:rsidRDefault="00DC4B23" w:rsidP="004923F9">
            <w:pPr>
              <w:rPr>
                <w:rFonts w:asciiTheme="minorHAnsi" w:hAnsiTheme="minorHAnsi" w:cstheme="minorHAnsi"/>
                <w:b/>
                <w:sz w:val="24"/>
                <w:szCs w:val="24"/>
              </w:rPr>
            </w:pPr>
          </w:p>
        </w:tc>
        <w:tc>
          <w:tcPr>
            <w:tcW w:w="1976" w:type="dxa"/>
          </w:tcPr>
          <w:p w14:paraId="3EDD17AA" w14:textId="77777777" w:rsidR="00DC4B23" w:rsidRPr="00DE7E68" w:rsidRDefault="00DC4B23" w:rsidP="004923F9">
            <w:pPr>
              <w:rPr>
                <w:rFonts w:asciiTheme="minorHAnsi" w:hAnsiTheme="minorHAnsi" w:cstheme="minorHAnsi"/>
                <w:b/>
                <w:sz w:val="24"/>
                <w:szCs w:val="24"/>
              </w:rPr>
            </w:pPr>
          </w:p>
          <w:p w14:paraId="42E19891"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p w14:paraId="63A6DB46"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D</w:t>
            </w:r>
          </w:p>
          <w:p w14:paraId="1336FC27"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D</w:t>
            </w:r>
          </w:p>
          <w:p w14:paraId="3F7410FA"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D</w:t>
            </w:r>
          </w:p>
          <w:p w14:paraId="62BC121F"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D</w:t>
            </w:r>
          </w:p>
        </w:tc>
      </w:tr>
      <w:tr w:rsidR="00DC4B23" w:rsidRPr="00DE7E68" w14:paraId="77558CA5" w14:textId="77777777" w:rsidTr="004923F9">
        <w:tc>
          <w:tcPr>
            <w:tcW w:w="7621" w:type="dxa"/>
          </w:tcPr>
          <w:p w14:paraId="5961B7C6" w14:textId="77777777" w:rsidR="00DC4B23" w:rsidRPr="00DE7E68" w:rsidRDefault="00DC4B23" w:rsidP="004923F9">
            <w:pPr>
              <w:rPr>
                <w:rFonts w:asciiTheme="minorHAnsi" w:hAnsiTheme="minorHAnsi" w:cstheme="minorHAnsi"/>
                <w:b/>
                <w:sz w:val="24"/>
                <w:szCs w:val="24"/>
              </w:rPr>
            </w:pPr>
            <w:r w:rsidRPr="00DE7E68">
              <w:rPr>
                <w:rFonts w:asciiTheme="minorHAnsi" w:hAnsiTheme="minorHAnsi" w:cstheme="minorHAnsi"/>
                <w:b/>
                <w:sz w:val="24"/>
                <w:szCs w:val="24"/>
              </w:rPr>
              <w:t>Knowledge &amp; Skills</w:t>
            </w:r>
          </w:p>
          <w:p w14:paraId="14D41F91" w14:textId="77777777" w:rsidR="00DC4B23" w:rsidRPr="00DE7E68" w:rsidRDefault="00DC4B23" w:rsidP="00DC4B23">
            <w:pPr>
              <w:tabs>
                <w:tab w:val="left" w:pos="0"/>
              </w:tabs>
              <w:autoSpaceDE w:val="0"/>
              <w:autoSpaceDN w:val="0"/>
              <w:adjustRightInd w:val="0"/>
              <w:rPr>
                <w:rFonts w:asciiTheme="minorHAnsi" w:hAnsiTheme="minorHAnsi" w:cs="Arial"/>
                <w:sz w:val="24"/>
                <w:szCs w:val="24"/>
              </w:rPr>
            </w:pPr>
            <w:r w:rsidRPr="00DE7E68">
              <w:rPr>
                <w:rFonts w:asciiTheme="minorHAnsi" w:hAnsiTheme="minorHAnsi" w:cs="Arial"/>
                <w:sz w:val="24"/>
                <w:szCs w:val="24"/>
              </w:rPr>
              <w:t>Effective use of ICT to support learning</w:t>
            </w:r>
          </w:p>
          <w:p w14:paraId="28CBC216" w14:textId="77777777" w:rsidR="00DC4B23" w:rsidRPr="00DE7E68" w:rsidRDefault="00DC4B23" w:rsidP="00DC4B23">
            <w:pPr>
              <w:tabs>
                <w:tab w:val="left" w:pos="0"/>
              </w:tabs>
              <w:autoSpaceDE w:val="0"/>
              <w:autoSpaceDN w:val="0"/>
              <w:adjustRightInd w:val="0"/>
              <w:rPr>
                <w:rFonts w:asciiTheme="minorHAnsi" w:hAnsiTheme="minorHAnsi" w:cs="Arial"/>
                <w:sz w:val="24"/>
                <w:szCs w:val="24"/>
              </w:rPr>
            </w:pPr>
            <w:r w:rsidRPr="00DE7E68">
              <w:rPr>
                <w:rFonts w:asciiTheme="minorHAnsi" w:hAnsiTheme="minorHAnsi" w:cs="Arial"/>
                <w:sz w:val="24"/>
                <w:szCs w:val="24"/>
              </w:rPr>
              <w:t>Use of other equipment technology – video, photocopier</w:t>
            </w:r>
          </w:p>
          <w:p w14:paraId="2BE1999D" w14:textId="77777777" w:rsidR="00DC4B23" w:rsidRPr="00DE7E68" w:rsidRDefault="00DC4B23" w:rsidP="00DC4B23">
            <w:pPr>
              <w:tabs>
                <w:tab w:val="left" w:pos="0"/>
              </w:tabs>
              <w:autoSpaceDE w:val="0"/>
              <w:autoSpaceDN w:val="0"/>
              <w:adjustRightInd w:val="0"/>
              <w:rPr>
                <w:rFonts w:asciiTheme="minorHAnsi" w:hAnsiTheme="minorHAnsi" w:cs="Arial"/>
                <w:sz w:val="24"/>
                <w:szCs w:val="24"/>
              </w:rPr>
            </w:pPr>
            <w:r w:rsidRPr="00DE7E68">
              <w:rPr>
                <w:rFonts w:asciiTheme="minorHAnsi" w:hAnsiTheme="minorHAnsi" w:cs="Arial"/>
                <w:sz w:val="24"/>
                <w:szCs w:val="24"/>
              </w:rPr>
              <w:t>Understanding of relevant policies/codes of practice and awareness of relevant legislation</w:t>
            </w:r>
          </w:p>
          <w:p w14:paraId="08CEEACA" w14:textId="77777777" w:rsidR="00DC4B23" w:rsidRPr="00DE7E68" w:rsidRDefault="00DC4B23" w:rsidP="00DC4B23">
            <w:pPr>
              <w:tabs>
                <w:tab w:val="left" w:pos="0"/>
              </w:tabs>
              <w:autoSpaceDE w:val="0"/>
              <w:autoSpaceDN w:val="0"/>
              <w:adjustRightInd w:val="0"/>
              <w:rPr>
                <w:rFonts w:asciiTheme="minorHAnsi" w:hAnsiTheme="minorHAnsi" w:cs="Arial"/>
                <w:sz w:val="24"/>
                <w:szCs w:val="24"/>
              </w:rPr>
            </w:pPr>
            <w:r w:rsidRPr="00DE7E68">
              <w:rPr>
                <w:rFonts w:asciiTheme="minorHAnsi" w:hAnsiTheme="minorHAnsi" w:cs="Arial"/>
                <w:sz w:val="24"/>
                <w:szCs w:val="24"/>
              </w:rPr>
              <w:t>General understanding of national/foundation stage curriculum and other basic learning programmes/strategies</w:t>
            </w:r>
          </w:p>
          <w:p w14:paraId="0511F731" w14:textId="77777777" w:rsidR="00DC4B23" w:rsidRPr="00DE7E68" w:rsidRDefault="00DC4B23" w:rsidP="00DC4B23">
            <w:pPr>
              <w:tabs>
                <w:tab w:val="left" w:pos="0"/>
              </w:tabs>
              <w:autoSpaceDE w:val="0"/>
              <w:autoSpaceDN w:val="0"/>
              <w:adjustRightInd w:val="0"/>
              <w:rPr>
                <w:rFonts w:asciiTheme="minorHAnsi" w:hAnsiTheme="minorHAnsi" w:cs="Arial"/>
                <w:sz w:val="24"/>
                <w:szCs w:val="24"/>
              </w:rPr>
            </w:pPr>
            <w:r w:rsidRPr="00DE7E68">
              <w:rPr>
                <w:rFonts w:asciiTheme="minorHAnsi" w:hAnsiTheme="minorHAnsi" w:cs="Arial"/>
                <w:sz w:val="24"/>
                <w:szCs w:val="24"/>
              </w:rPr>
              <w:t>Basic understanding of child development and learning</w:t>
            </w:r>
          </w:p>
          <w:p w14:paraId="1D44C1EF" w14:textId="77777777" w:rsidR="00DC4B23" w:rsidRPr="00DE7E68" w:rsidRDefault="00DC4B23" w:rsidP="00DC4B23">
            <w:pPr>
              <w:tabs>
                <w:tab w:val="left" w:pos="0"/>
              </w:tabs>
              <w:autoSpaceDE w:val="0"/>
              <w:autoSpaceDN w:val="0"/>
              <w:adjustRightInd w:val="0"/>
              <w:rPr>
                <w:rFonts w:asciiTheme="minorHAnsi" w:hAnsiTheme="minorHAnsi" w:cs="Arial"/>
                <w:sz w:val="24"/>
                <w:szCs w:val="24"/>
              </w:rPr>
            </w:pPr>
            <w:r w:rsidRPr="00DE7E68">
              <w:rPr>
                <w:rFonts w:asciiTheme="minorHAnsi" w:hAnsiTheme="minorHAnsi" w:cs="Arial"/>
                <w:sz w:val="24"/>
                <w:szCs w:val="24"/>
              </w:rPr>
              <w:t>Ability to self-evaluate learning needs and actively seek learning opportunities</w:t>
            </w:r>
          </w:p>
          <w:p w14:paraId="71D0AAF7" w14:textId="77777777" w:rsidR="00DC4B23" w:rsidRPr="00DE7E68" w:rsidRDefault="00DC4B23" w:rsidP="00DC4B23">
            <w:pPr>
              <w:tabs>
                <w:tab w:val="left" w:pos="0"/>
              </w:tabs>
              <w:autoSpaceDE w:val="0"/>
              <w:autoSpaceDN w:val="0"/>
              <w:adjustRightInd w:val="0"/>
              <w:rPr>
                <w:rFonts w:asciiTheme="minorHAnsi" w:hAnsiTheme="minorHAnsi" w:cs="Arial"/>
                <w:sz w:val="24"/>
                <w:szCs w:val="24"/>
              </w:rPr>
            </w:pPr>
            <w:r w:rsidRPr="00DE7E68">
              <w:rPr>
                <w:rFonts w:asciiTheme="minorHAnsi" w:hAnsiTheme="minorHAnsi" w:cs="Arial"/>
                <w:sz w:val="24"/>
                <w:szCs w:val="24"/>
              </w:rPr>
              <w:t>Ability to relate well to children and adults</w:t>
            </w:r>
          </w:p>
          <w:p w14:paraId="6D3BA7F6" w14:textId="77777777" w:rsidR="00DC4B23" w:rsidRPr="00DE7E68" w:rsidRDefault="00DC4B23" w:rsidP="00DC4B23">
            <w:pPr>
              <w:tabs>
                <w:tab w:val="left" w:pos="0"/>
              </w:tabs>
              <w:rPr>
                <w:rFonts w:asciiTheme="minorHAnsi" w:hAnsiTheme="minorHAnsi"/>
                <w:sz w:val="24"/>
                <w:szCs w:val="24"/>
              </w:rPr>
            </w:pPr>
            <w:r w:rsidRPr="00DE7E68">
              <w:rPr>
                <w:rFonts w:asciiTheme="minorHAnsi" w:hAnsiTheme="minorHAnsi" w:cs="Arial"/>
                <w:sz w:val="24"/>
                <w:szCs w:val="24"/>
              </w:rPr>
              <w:t>Work constructively as part of a team, understanding classroom roles and responsibilities and your own position within these</w:t>
            </w:r>
          </w:p>
          <w:p w14:paraId="24A7674E" w14:textId="77777777" w:rsidR="00DC4B23" w:rsidRPr="00DE7E68" w:rsidRDefault="00DC4B23" w:rsidP="004923F9">
            <w:pPr>
              <w:spacing w:line="240" w:lineRule="auto"/>
              <w:rPr>
                <w:rFonts w:asciiTheme="minorHAnsi" w:hAnsiTheme="minorHAnsi" w:cstheme="minorHAnsi"/>
                <w:sz w:val="24"/>
                <w:szCs w:val="24"/>
              </w:rPr>
            </w:pPr>
          </w:p>
        </w:tc>
        <w:tc>
          <w:tcPr>
            <w:tcW w:w="1976" w:type="dxa"/>
          </w:tcPr>
          <w:p w14:paraId="4532D435" w14:textId="77777777" w:rsidR="00DC4B23" w:rsidRPr="00DE7E68" w:rsidRDefault="00DC4B23" w:rsidP="00DC4B23">
            <w:pPr>
              <w:rPr>
                <w:rFonts w:asciiTheme="minorHAnsi" w:hAnsiTheme="minorHAnsi" w:cstheme="minorHAnsi"/>
                <w:b/>
                <w:sz w:val="24"/>
                <w:szCs w:val="24"/>
              </w:rPr>
            </w:pPr>
          </w:p>
          <w:p w14:paraId="4A03C9EC"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p w14:paraId="0E664651"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p w14:paraId="04A45444" w14:textId="77777777" w:rsidR="00B61547" w:rsidRDefault="00B61547" w:rsidP="00DC4B23">
            <w:pPr>
              <w:rPr>
                <w:rFonts w:asciiTheme="minorHAnsi" w:hAnsiTheme="minorHAnsi" w:cstheme="minorHAnsi"/>
                <w:b/>
                <w:sz w:val="24"/>
                <w:szCs w:val="24"/>
              </w:rPr>
            </w:pPr>
          </w:p>
          <w:p w14:paraId="2F416914"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D</w:t>
            </w:r>
          </w:p>
          <w:p w14:paraId="7B68FCD4" w14:textId="77777777" w:rsidR="00DC4B23" w:rsidRPr="00DE7E68" w:rsidRDefault="00DC4B23" w:rsidP="00DC4B23">
            <w:pPr>
              <w:rPr>
                <w:rFonts w:asciiTheme="minorHAnsi" w:hAnsiTheme="minorHAnsi" w:cstheme="minorHAnsi"/>
                <w:b/>
                <w:sz w:val="24"/>
                <w:szCs w:val="24"/>
              </w:rPr>
            </w:pPr>
          </w:p>
          <w:p w14:paraId="05B845AF"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p w14:paraId="0955F703"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p w14:paraId="41F1D68D" w14:textId="77777777" w:rsidR="00B61547" w:rsidRDefault="00B61547" w:rsidP="00DC4B23">
            <w:pPr>
              <w:rPr>
                <w:rFonts w:asciiTheme="minorHAnsi" w:hAnsiTheme="minorHAnsi" w:cstheme="minorHAnsi"/>
                <w:b/>
                <w:sz w:val="24"/>
                <w:szCs w:val="24"/>
              </w:rPr>
            </w:pPr>
          </w:p>
          <w:p w14:paraId="75C0BC5B"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p w14:paraId="7E06E6CA"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p w14:paraId="69D0DDC6" w14:textId="77777777" w:rsidR="00B61547" w:rsidRDefault="00B61547" w:rsidP="00DC4B23">
            <w:pPr>
              <w:rPr>
                <w:rFonts w:asciiTheme="minorHAnsi" w:hAnsiTheme="minorHAnsi" w:cstheme="minorHAnsi"/>
                <w:b/>
                <w:sz w:val="24"/>
                <w:szCs w:val="24"/>
              </w:rPr>
            </w:pPr>
          </w:p>
          <w:p w14:paraId="0CD8E1A7" w14:textId="77777777" w:rsidR="00DC4B23" w:rsidRPr="00DE7E68" w:rsidRDefault="00DC4B23" w:rsidP="00DC4B23">
            <w:pPr>
              <w:rPr>
                <w:rFonts w:asciiTheme="minorHAnsi" w:hAnsiTheme="minorHAnsi" w:cstheme="minorHAnsi"/>
                <w:b/>
                <w:sz w:val="24"/>
                <w:szCs w:val="24"/>
              </w:rPr>
            </w:pPr>
            <w:r w:rsidRPr="00DE7E68">
              <w:rPr>
                <w:rFonts w:asciiTheme="minorHAnsi" w:hAnsiTheme="minorHAnsi" w:cstheme="minorHAnsi"/>
                <w:b/>
                <w:sz w:val="24"/>
                <w:szCs w:val="24"/>
              </w:rPr>
              <w:t>E</w:t>
            </w:r>
          </w:p>
        </w:tc>
      </w:tr>
    </w:tbl>
    <w:p w14:paraId="28019300" w14:textId="77777777" w:rsidR="00DC4B23" w:rsidRPr="00DE7E68" w:rsidRDefault="00DC4B23" w:rsidP="007A6E08">
      <w:pPr>
        <w:jc w:val="center"/>
        <w:rPr>
          <w:rFonts w:asciiTheme="minorHAnsi" w:hAnsiTheme="minorHAnsi"/>
          <w:b/>
          <w:sz w:val="24"/>
          <w:szCs w:val="24"/>
        </w:rPr>
      </w:pPr>
    </w:p>
    <w:p w14:paraId="5F71209E" w14:textId="77777777" w:rsidR="007A6E08" w:rsidRPr="00DE7E68" w:rsidRDefault="007A6E08" w:rsidP="007A6E08">
      <w:pPr>
        <w:jc w:val="center"/>
        <w:rPr>
          <w:rFonts w:asciiTheme="minorHAnsi" w:hAnsiTheme="minorHAnsi"/>
          <w:b/>
          <w:sz w:val="24"/>
          <w:szCs w:val="24"/>
        </w:rPr>
      </w:pPr>
    </w:p>
    <w:sectPr w:rsidR="007A6E08" w:rsidRPr="00DE7E68">
      <w:footerReference w:type="default" r:id="rId11"/>
      <w:headerReference w:type="first" r:id="rId12"/>
      <w:footerReference w:type="first" r:id="rId13"/>
      <w:pgSz w:w="11906" w:h="16838" w:code="9"/>
      <w:pgMar w:top="1440" w:right="907" w:bottom="1440" w:left="1128" w:header="720" w:footer="720" w:gutter="0"/>
      <w:cols w:space="720" w:equalWidth="0">
        <w:col w:w="9870" w:space="137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55626" w14:textId="77777777" w:rsidR="00F7628F" w:rsidRDefault="00F7628F">
      <w:pPr>
        <w:spacing w:line="240" w:lineRule="auto"/>
      </w:pPr>
      <w:r>
        <w:separator/>
      </w:r>
    </w:p>
  </w:endnote>
  <w:endnote w:type="continuationSeparator" w:id="0">
    <w:p w14:paraId="4078F218" w14:textId="77777777" w:rsidR="00F7628F" w:rsidRDefault="00F76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9B20" w14:textId="0737C05B" w:rsidR="00415159" w:rsidRDefault="009427D1">
    <w:pPr>
      <w:pStyle w:val="Footer"/>
      <w:jc w:val="center"/>
      <w:rPr>
        <w:sz w:val="18"/>
        <w:szCs w:val="18"/>
      </w:rPr>
    </w:pPr>
    <w:r>
      <w:rPr>
        <w:sz w:val="18"/>
        <w:szCs w:val="18"/>
      </w:rPr>
      <w:t>Cambrian</w:t>
    </w:r>
    <w:r w:rsidR="00045DCC">
      <w:rPr>
        <w:sz w:val="18"/>
        <w:szCs w:val="18"/>
      </w:rPr>
      <w:t xml:space="preserve"> Learning Trust</w:t>
    </w:r>
    <w:r w:rsidR="00415159">
      <w:rPr>
        <w:sz w:val="18"/>
        <w:szCs w:val="18"/>
      </w:rPr>
      <w:t xml:space="preserve"> (</w:t>
    </w:r>
    <w:r>
      <w:rPr>
        <w:sz w:val="18"/>
        <w:szCs w:val="18"/>
      </w:rPr>
      <w:t>C</w:t>
    </w:r>
    <w:r w:rsidR="00045DCC">
      <w:rPr>
        <w:sz w:val="18"/>
        <w:szCs w:val="18"/>
      </w:rPr>
      <w:t>LT</w:t>
    </w:r>
    <w:r w:rsidR="00415159">
      <w:rPr>
        <w:sz w:val="18"/>
        <w:szCs w:val="18"/>
      </w:rPr>
      <w:t xml:space="preserve">) Employees are predominantly based at one location, but may be required from time to time to work at another school within the MAT.  A </w:t>
    </w:r>
    <w:r w:rsidR="00045DCC">
      <w:rPr>
        <w:sz w:val="18"/>
        <w:szCs w:val="18"/>
      </w:rPr>
      <w:t xml:space="preserve">full list of schools within </w:t>
    </w:r>
    <w:r>
      <w:rPr>
        <w:sz w:val="18"/>
        <w:szCs w:val="18"/>
      </w:rPr>
      <w:t>C</w:t>
    </w:r>
    <w:r w:rsidR="00045DCC">
      <w:rPr>
        <w:sz w:val="18"/>
        <w:szCs w:val="18"/>
      </w:rPr>
      <w:t>LT</w:t>
    </w:r>
    <w:r w:rsidR="00415159">
      <w:rPr>
        <w:sz w:val="18"/>
        <w:szCs w:val="18"/>
      </w:rPr>
      <w:t xml:space="preserve"> can </w:t>
    </w:r>
    <w:r w:rsidR="00045DCC">
      <w:rPr>
        <w:sz w:val="18"/>
        <w:szCs w:val="18"/>
      </w:rPr>
      <w:t>be found at www.</w:t>
    </w:r>
    <w:r>
      <w:rPr>
        <w:sz w:val="18"/>
        <w:szCs w:val="18"/>
      </w:rPr>
      <w:t>cambrian</w:t>
    </w:r>
    <w:r w:rsidR="00045DCC">
      <w:rPr>
        <w:sz w:val="18"/>
        <w:szCs w:val="18"/>
      </w:rPr>
      <w:t>learningtrust</w:t>
    </w:r>
    <w:r w:rsidR="00415159">
      <w:rPr>
        <w:sz w:val="18"/>
        <w:szCs w:val="18"/>
      </w:rPr>
      <w: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5" w:type="dxa"/>
      <w:tblBorders>
        <w:top w:val="single" w:sz="48" w:space="0" w:color="D0CECE" w:themeColor="background2" w:themeShade="E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415159" w14:paraId="314FFB6C" w14:textId="77777777">
      <w:tc>
        <w:tcPr>
          <w:tcW w:w="4928" w:type="dxa"/>
        </w:tcPr>
        <w:p w14:paraId="7986D6D2" w14:textId="77777777" w:rsidR="00415159" w:rsidRDefault="00415159">
          <w:pPr>
            <w:spacing w:line="240" w:lineRule="auto"/>
            <w:ind w:right="-15"/>
            <w:rPr>
              <w:color w:val="490C66"/>
              <w:sz w:val="13"/>
            </w:rPr>
          </w:pPr>
        </w:p>
      </w:tc>
      <w:tc>
        <w:tcPr>
          <w:tcW w:w="4929" w:type="dxa"/>
        </w:tcPr>
        <w:p w14:paraId="44EC1E37" w14:textId="77777777" w:rsidR="00415159" w:rsidRDefault="00415159">
          <w:pPr>
            <w:spacing w:line="240" w:lineRule="auto"/>
            <w:ind w:right="-15"/>
            <w:rPr>
              <w:color w:val="490C66"/>
              <w:sz w:val="13"/>
            </w:rPr>
          </w:pPr>
        </w:p>
      </w:tc>
    </w:tr>
  </w:tbl>
  <w:p w14:paraId="646D3719" w14:textId="1AFF0BA9" w:rsidR="00415159" w:rsidRDefault="00415159">
    <w:pPr>
      <w:pStyle w:val="Footer"/>
      <w:jc w:val="center"/>
    </w:pPr>
    <w:r>
      <w:rPr>
        <w:rStyle w:val="FootnoteReference"/>
      </w:rPr>
      <w:footnoteRef/>
    </w:r>
    <w:r>
      <w:t xml:space="preserve"> </w:t>
    </w:r>
    <w:r w:rsidR="009427D1">
      <w:t>Cambrian</w:t>
    </w:r>
    <w:r>
      <w:t xml:space="preserve"> </w:t>
    </w:r>
    <w:r w:rsidR="00045DCC">
      <w:t>Learning Trust</w:t>
    </w:r>
    <w:r>
      <w:t xml:space="preserve"> (</w:t>
    </w:r>
    <w:r w:rsidR="009427D1">
      <w:t>C</w:t>
    </w:r>
    <w:r w:rsidR="00045DCC">
      <w:t>LT</w:t>
    </w:r>
    <w:r>
      <w:t xml:space="preserve">) Employees are predominantly based at one location, but may be required from time to time to work at another school within the MAT. </w:t>
    </w:r>
  </w:p>
  <w:p w14:paraId="4CE7A441" w14:textId="15520E74" w:rsidR="00415159" w:rsidRDefault="00415159">
    <w:pPr>
      <w:pStyle w:val="Footer"/>
      <w:jc w:val="center"/>
    </w:pPr>
    <w:r>
      <w:t xml:space="preserve"> A </w:t>
    </w:r>
    <w:r w:rsidR="00045DCC">
      <w:t xml:space="preserve">full list of schools within </w:t>
    </w:r>
    <w:r w:rsidR="009427D1">
      <w:t>C</w:t>
    </w:r>
    <w:r w:rsidR="00045DCC">
      <w:t>LT</w:t>
    </w:r>
    <w:r>
      <w:t xml:space="preserve"> can be found at </w:t>
    </w:r>
    <w:hyperlink r:id="rId1" w:history="1">
      <w:r w:rsidR="009427D1" w:rsidRPr="00536B39">
        <w:rPr>
          <w:rStyle w:val="Hyperlink"/>
        </w:rPr>
        <w:t>www.cambrianlearningtrust.org</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C0A45" w14:textId="77777777" w:rsidR="00F7628F" w:rsidRDefault="00F7628F">
      <w:pPr>
        <w:spacing w:line="240" w:lineRule="auto"/>
      </w:pPr>
      <w:r>
        <w:separator/>
      </w:r>
    </w:p>
  </w:footnote>
  <w:footnote w:type="continuationSeparator" w:id="0">
    <w:p w14:paraId="2164B9AD" w14:textId="77777777" w:rsidR="00F7628F" w:rsidRDefault="00F76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785E" w14:textId="70998E30" w:rsidR="00415159" w:rsidRDefault="009427D1">
    <w:pPr>
      <w:spacing w:line="240" w:lineRule="auto"/>
      <w:ind w:left="10" w:right="-15" w:hanging="10"/>
    </w:pPr>
    <w:r>
      <w:rPr>
        <w:noProof/>
      </w:rPr>
      <w:drawing>
        <wp:anchor distT="0" distB="0" distL="114300" distR="114300" simplePos="0" relativeHeight="251658240" behindDoc="1" locked="0" layoutInCell="1" allowOverlap="1" wp14:anchorId="4DF0CD1C" wp14:editId="5C6E74DA">
          <wp:simplePos x="0" y="0"/>
          <wp:positionH relativeFrom="margin">
            <wp:align>center</wp:align>
          </wp:positionH>
          <wp:positionV relativeFrom="paragraph">
            <wp:posOffset>-228600</wp:posOffset>
          </wp:positionV>
          <wp:extent cx="5353050" cy="1314537"/>
          <wp:effectExtent l="0" t="0" r="0" b="0"/>
          <wp:wrapNone/>
          <wp:docPr id="482643475"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43475"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5353050" cy="1314537"/>
                  </a:xfrm>
                  <a:prstGeom prst="rect">
                    <a:avLst/>
                  </a:prstGeom>
                </pic:spPr>
              </pic:pic>
            </a:graphicData>
          </a:graphic>
          <wp14:sizeRelH relativeFrom="margin">
            <wp14:pctWidth>0</wp14:pctWidth>
          </wp14:sizeRelH>
          <wp14:sizeRelV relativeFrom="margin">
            <wp14:pctHeight>0</wp14:pctHeight>
          </wp14:sizeRelV>
        </wp:anchor>
      </w:drawing>
    </w:r>
  </w:p>
  <w:p w14:paraId="096694CE" w14:textId="77777777" w:rsidR="00415159" w:rsidRDefault="00415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B2C06"/>
    <w:multiLevelType w:val="hybridMultilevel"/>
    <w:tmpl w:val="33860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10A30"/>
    <w:multiLevelType w:val="hybridMultilevel"/>
    <w:tmpl w:val="F990D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53E1B"/>
    <w:multiLevelType w:val="hybridMultilevel"/>
    <w:tmpl w:val="9CE69B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2394A"/>
    <w:multiLevelType w:val="hybridMultilevel"/>
    <w:tmpl w:val="7524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6778F"/>
    <w:multiLevelType w:val="hybridMultilevel"/>
    <w:tmpl w:val="73ECC9FE"/>
    <w:lvl w:ilvl="0" w:tplc="449C9928">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F35F3"/>
    <w:multiLevelType w:val="hybridMultilevel"/>
    <w:tmpl w:val="DFD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757C7"/>
    <w:multiLevelType w:val="hybridMultilevel"/>
    <w:tmpl w:val="58504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9A792E"/>
    <w:multiLevelType w:val="hybridMultilevel"/>
    <w:tmpl w:val="53ECF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0E4499"/>
    <w:multiLevelType w:val="hybridMultilevel"/>
    <w:tmpl w:val="CE3082FC"/>
    <w:lvl w:ilvl="0" w:tplc="449C9928">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2658801">
    <w:abstractNumId w:val="7"/>
  </w:num>
  <w:num w:numId="2" w16cid:durableId="1933664496">
    <w:abstractNumId w:val="0"/>
  </w:num>
  <w:num w:numId="3" w16cid:durableId="875850199">
    <w:abstractNumId w:val="1"/>
  </w:num>
  <w:num w:numId="4" w16cid:durableId="754591888">
    <w:abstractNumId w:val="6"/>
  </w:num>
  <w:num w:numId="5" w16cid:durableId="599726100">
    <w:abstractNumId w:val="3"/>
  </w:num>
  <w:num w:numId="6" w16cid:durableId="2076001285">
    <w:abstractNumId w:val="7"/>
  </w:num>
  <w:num w:numId="7" w16cid:durableId="1964460697">
    <w:abstractNumId w:val="0"/>
  </w:num>
  <w:num w:numId="8" w16cid:durableId="1450974563">
    <w:abstractNumId w:val="1"/>
  </w:num>
  <w:num w:numId="9" w16cid:durableId="826285375">
    <w:abstractNumId w:val="6"/>
  </w:num>
  <w:num w:numId="10" w16cid:durableId="514002343">
    <w:abstractNumId w:val="2"/>
  </w:num>
  <w:num w:numId="11" w16cid:durableId="117379372">
    <w:abstractNumId w:val="8"/>
  </w:num>
  <w:num w:numId="12" w16cid:durableId="48461654">
    <w:abstractNumId w:val="4"/>
  </w:num>
  <w:num w:numId="13" w16cid:durableId="1501627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44"/>
    <w:rsid w:val="000168E8"/>
    <w:rsid w:val="00045DCC"/>
    <w:rsid w:val="00045FD5"/>
    <w:rsid w:val="000779BA"/>
    <w:rsid w:val="000C3DFF"/>
    <w:rsid w:val="00105879"/>
    <w:rsid w:val="001473FE"/>
    <w:rsid w:val="001F4AAC"/>
    <w:rsid w:val="00223A1C"/>
    <w:rsid w:val="002E5EFA"/>
    <w:rsid w:val="00367CE8"/>
    <w:rsid w:val="003A2C34"/>
    <w:rsid w:val="00415159"/>
    <w:rsid w:val="004670EA"/>
    <w:rsid w:val="00497313"/>
    <w:rsid w:val="004D555E"/>
    <w:rsid w:val="00595E4E"/>
    <w:rsid w:val="005C371A"/>
    <w:rsid w:val="0066571A"/>
    <w:rsid w:val="00665FC6"/>
    <w:rsid w:val="006A16D0"/>
    <w:rsid w:val="00704C0C"/>
    <w:rsid w:val="0071309A"/>
    <w:rsid w:val="00727446"/>
    <w:rsid w:val="0075060B"/>
    <w:rsid w:val="007A6E08"/>
    <w:rsid w:val="007B6EB6"/>
    <w:rsid w:val="007E7C44"/>
    <w:rsid w:val="00834A2C"/>
    <w:rsid w:val="00837E02"/>
    <w:rsid w:val="008669D2"/>
    <w:rsid w:val="008A7EDC"/>
    <w:rsid w:val="00936C91"/>
    <w:rsid w:val="009427D1"/>
    <w:rsid w:val="00A3147A"/>
    <w:rsid w:val="00AA1ED7"/>
    <w:rsid w:val="00AD3947"/>
    <w:rsid w:val="00B47250"/>
    <w:rsid w:val="00B61547"/>
    <w:rsid w:val="00BA7A2F"/>
    <w:rsid w:val="00BC21ED"/>
    <w:rsid w:val="00C12850"/>
    <w:rsid w:val="00C73A8D"/>
    <w:rsid w:val="00CD3CAA"/>
    <w:rsid w:val="00DA444D"/>
    <w:rsid w:val="00DB585C"/>
    <w:rsid w:val="00DC025C"/>
    <w:rsid w:val="00DC4B23"/>
    <w:rsid w:val="00DE5265"/>
    <w:rsid w:val="00DE7E68"/>
    <w:rsid w:val="00E45CC0"/>
    <w:rsid w:val="00E52508"/>
    <w:rsid w:val="00E72A2B"/>
    <w:rsid w:val="00F7628F"/>
    <w:rsid w:val="00FC4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42C2B"/>
  <w15:docId w15:val="{B8F47D9D-BFE2-4CD8-8350-2BF6B719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basedOn w:val="Normal"/>
    <w:next w:val="Normal"/>
    <w:link w:val="Heading1Char"/>
    <w:qFormat/>
    <w:rsid w:val="008669D2"/>
    <w:pPr>
      <w:keepNext/>
      <w:spacing w:line="240" w:lineRule="auto"/>
      <w:jc w:val="center"/>
      <w:outlineLvl w:val="0"/>
    </w:pPr>
    <w:rPr>
      <w:rFonts w:ascii="Arial" w:eastAsia="Times New Roman" w:hAnsi="Arial" w:cs="Times New Roman"/>
      <w:b/>
      <w:color w:val="auto"/>
      <w:szCs w:val="20"/>
      <w:lang w:eastAsia="en-US"/>
    </w:rPr>
  </w:style>
  <w:style w:type="paragraph" w:styleId="Heading3">
    <w:name w:val="heading 3"/>
    <w:basedOn w:val="Normal"/>
    <w:next w:val="Normal"/>
    <w:link w:val="Heading3Char"/>
    <w:uiPriority w:val="9"/>
    <w:semiHidden/>
    <w:unhideWhenUsed/>
    <w:qFormat/>
    <w:rsid w:val="008669D2"/>
    <w:pPr>
      <w:keepNext/>
      <w:keepLines/>
      <w:spacing w:before="200"/>
      <w:outlineLvl w:val="2"/>
    </w:pPr>
    <w:rPr>
      <w:rFonts w:asciiTheme="majorHAnsi" w:eastAsiaTheme="majorEastAsia" w:hAnsiTheme="majorHAnsi" w:cstheme="majorBidi"/>
      <w:b/>
      <w:bCs/>
      <w:color w:val="5B9BD5" w:themeColor="accent1"/>
      <w:lang w:eastAsia="en-US"/>
    </w:rPr>
  </w:style>
  <w:style w:type="paragraph" w:styleId="Heading8">
    <w:name w:val="heading 8"/>
    <w:basedOn w:val="Normal"/>
    <w:next w:val="Normal"/>
    <w:link w:val="Heading8Char"/>
    <w:uiPriority w:val="9"/>
    <w:semiHidden/>
    <w:unhideWhenUsed/>
    <w:qFormat/>
    <w:rsid w:val="007130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Calibri" w:eastAsia="Calibri" w:hAnsi="Calibri" w:cs="Calibri"/>
      <w:color w:val="00000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Pr>
      <w:rFonts w:eastAsiaTheme="minorHAnsi"/>
      <w:sz w:val="20"/>
      <w:szCs w:val="20"/>
      <w:lang w:eastAsia="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D39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947"/>
    <w:rPr>
      <w:rFonts w:ascii="Tahoma" w:eastAsia="Calibri" w:hAnsi="Tahoma" w:cs="Tahoma"/>
      <w:color w:val="000000"/>
      <w:sz w:val="16"/>
      <w:szCs w:val="16"/>
    </w:rPr>
  </w:style>
  <w:style w:type="character" w:customStyle="1" w:styleId="Heading1Char">
    <w:name w:val="Heading 1 Char"/>
    <w:basedOn w:val="DefaultParagraphFont"/>
    <w:link w:val="Heading1"/>
    <w:rsid w:val="008669D2"/>
    <w:rPr>
      <w:rFonts w:ascii="Arial" w:eastAsia="Times New Roman" w:hAnsi="Arial" w:cs="Times New Roman"/>
      <w:b/>
      <w:szCs w:val="20"/>
      <w:lang w:eastAsia="en-US"/>
    </w:rPr>
  </w:style>
  <w:style w:type="character" w:customStyle="1" w:styleId="Heading3Char">
    <w:name w:val="Heading 3 Char"/>
    <w:basedOn w:val="DefaultParagraphFont"/>
    <w:link w:val="Heading3"/>
    <w:uiPriority w:val="9"/>
    <w:semiHidden/>
    <w:rsid w:val="008669D2"/>
    <w:rPr>
      <w:rFonts w:asciiTheme="majorHAnsi" w:eastAsiaTheme="majorEastAsia" w:hAnsiTheme="majorHAnsi" w:cstheme="majorBidi"/>
      <w:b/>
      <w:bCs/>
      <w:color w:val="5B9BD5" w:themeColor="accent1"/>
      <w:lang w:eastAsia="en-US"/>
    </w:rPr>
  </w:style>
  <w:style w:type="paragraph" w:styleId="ListParagraph">
    <w:name w:val="List Paragraph"/>
    <w:basedOn w:val="Normal"/>
    <w:uiPriority w:val="34"/>
    <w:qFormat/>
    <w:rsid w:val="008669D2"/>
    <w:pPr>
      <w:spacing w:after="200"/>
      <w:ind w:left="720"/>
      <w:contextualSpacing/>
    </w:pPr>
    <w:rPr>
      <w:rFonts w:asciiTheme="minorHAnsi" w:eastAsiaTheme="minorHAnsi" w:hAnsiTheme="minorHAnsi" w:cstheme="minorBidi"/>
      <w:color w:val="auto"/>
      <w:lang w:eastAsia="en-US"/>
    </w:rPr>
  </w:style>
  <w:style w:type="paragraph" w:styleId="NoSpacing">
    <w:name w:val="No Spacing"/>
    <w:uiPriority w:val="1"/>
    <w:qFormat/>
    <w:rsid w:val="008669D2"/>
    <w:pPr>
      <w:spacing w:after="0" w:line="240" w:lineRule="auto"/>
    </w:pPr>
    <w:rPr>
      <w:rFonts w:eastAsiaTheme="minorHAnsi"/>
      <w:lang w:eastAsia="en-US"/>
    </w:rPr>
  </w:style>
  <w:style w:type="character" w:customStyle="1" w:styleId="Heading8Char">
    <w:name w:val="Heading 8 Char"/>
    <w:basedOn w:val="DefaultParagraphFont"/>
    <w:link w:val="Heading8"/>
    <w:uiPriority w:val="9"/>
    <w:semiHidden/>
    <w:rsid w:val="0071309A"/>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rsid w:val="007A6E08"/>
    <w:pPr>
      <w:spacing w:line="240" w:lineRule="auto"/>
    </w:pPr>
    <w:rPr>
      <w:rFonts w:ascii="Courier New" w:eastAsia="Times New Roman" w:hAnsi="Courier New" w:cs="Times New Roman"/>
      <w:color w:val="auto"/>
      <w:sz w:val="20"/>
      <w:szCs w:val="20"/>
      <w:lang w:val="en-US" w:eastAsia="en-US"/>
    </w:rPr>
  </w:style>
  <w:style w:type="character" w:customStyle="1" w:styleId="PlainTextChar">
    <w:name w:val="Plain Text Char"/>
    <w:basedOn w:val="DefaultParagraphFont"/>
    <w:link w:val="PlainText"/>
    <w:rsid w:val="007A6E08"/>
    <w:rPr>
      <w:rFonts w:ascii="Courier New" w:eastAsia="Times New Roman" w:hAnsi="Courier New" w:cs="Times New Roman"/>
      <w:sz w:val="20"/>
      <w:szCs w:val="20"/>
      <w:lang w:val="en-US" w:eastAsia="en-US"/>
    </w:rPr>
  </w:style>
  <w:style w:type="character" w:styleId="UnresolvedMention">
    <w:name w:val="Unresolved Mention"/>
    <w:basedOn w:val="DefaultParagraphFont"/>
    <w:uiPriority w:val="99"/>
    <w:semiHidden/>
    <w:unhideWhenUsed/>
    <w:rsid w:val="00942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06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9CF7F43E35A4897939F6BFC13C35E" ma:contentTypeVersion="426" ma:contentTypeDescription="Create a new document." ma:contentTypeScope="" ma:versionID="22267fdbb8c1ad927d0f2a93c911bcaa">
  <xsd:schema xmlns:xsd="http://www.w3.org/2001/XMLSchema" xmlns:xs="http://www.w3.org/2001/XMLSchema" xmlns:p="http://schemas.microsoft.com/office/2006/metadata/properties" xmlns:ns2="1452ed70-92ac-4e18-a3b9-b229f809eee9" xmlns:ns3="e483e763-c4a5-42b1-a06d-f96804ca782d" xmlns:ns4="http://schemas.microsoft.com/sharepoint/v4" targetNamespace="http://schemas.microsoft.com/office/2006/metadata/properties" ma:root="true" ma:fieldsID="4323ceff222c5cc57c6ef44f63f4894f" ns2:_="" ns3:_="" ns4:_="">
    <xsd:import namespace="1452ed70-92ac-4e18-a3b9-b229f809eee9"/>
    <xsd:import namespace="e483e763-c4a5-42b1-a06d-f96804ca782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2ed70-92ac-4e18-a3b9-b229f809ee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7aac38d-abb6-46cc-91b8-df053103178a}" ma:internalName="TaxCatchAll" ma:showField="CatchAllData" ma:web="1452ed70-92ac-4e18-a3b9-b229f809ee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83e763-c4a5-42b1-a06d-f96804ca78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8e4108-20e9-45b5-affd-9eb546e494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52ed70-92ac-4e18-a3b9-b229f809eee9">2CWVYSSAF3QV-368246314-279959</_dlc_DocId>
    <_dlc_DocIdUrl xmlns="1452ed70-92ac-4e18-a3b9-b229f809eee9">
      <Url>https://fccoxonschuk.sharepoint.com/sites/AcademyShared/_layouts/15/DocIdRedir.aspx?ID=2CWVYSSAF3QV-368246314-279959</Url>
      <Description>2CWVYSSAF3QV-368246314-279959</Description>
    </_dlc_DocIdUrl>
    <IconOverlay xmlns="http://schemas.microsoft.com/sharepoint/v4" xsi:nil="true"/>
    <lcf76f155ced4ddcb4097134ff3c332f xmlns="e483e763-c4a5-42b1-a06d-f96804ca782d">
      <Terms xmlns="http://schemas.microsoft.com/office/infopath/2007/PartnerControls"/>
    </lcf76f155ced4ddcb4097134ff3c332f>
    <TaxCatchAll xmlns="1452ed70-92ac-4e18-a3b9-b229f809eee9" xsi:nil="true"/>
  </documentManagement>
</p:properties>
</file>

<file path=customXml/itemProps1.xml><?xml version="1.0" encoding="utf-8"?>
<ds:datastoreItem xmlns:ds="http://schemas.openxmlformats.org/officeDocument/2006/customXml" ds:itemID="{A219D6CD-A2DE-48B4-BC37-CF4FFB3E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2ed70-92ac-4e18-a3b9-b229f809eee9"/>
    <ds:schemaRef ds:uri="e483e763-c4a5-42b1-a06d-f96804ca78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7F1BF-616B-4C33-AD01-3B1182081826}">
  <ds:schemaRefs>
    <ds:schemaRef ds:uri="http://schemas.microsoft.com/sharepoint/events"/>
  </ds:schemaRefs>
</ds:datastoreItem>
</file>

<file path=customXml/itemProps3.xml><?xml version="1.0" encoding="utf-8"?>
<ds:datastoreItem xmlns:ds="http://schemas.openxmlformats.org/officeDocument/2006/customXml" ds:itemID="{4A08B5D3-F7B7-4B5B-8C57-F2663E21EA5B}">
  <ds:schemaRefs>
    <ds:schemaRef ds:uri="http://schemas.microsoft.com/sharepoint/v3/contenttype/forms"/>
  </ds:schemaRefs>
</ds:datastoreItem>
</file>

<file path=customXml/itemProps4.xml><?xml version="1.0" encoding="utf-8"?>
<ds:datastoreItem xmlns:ds="http://schemas.openxmlformats.org/officeDocument/2006/customXml" ds:itemID="{E16BF346-D493-405D-BA5B-841EA99D45C3}">
  <ds:schemaRefs>
    <ds:schemaRef ds:uri="http://schemas.microsoft.com/office/2006/metadata/properties"/>
    <ds:schemaRef ds:uri="http://schemas.microsoft.com/office/infopath/2007/PartnerControls"/>
    <ds:schemaRef ds:uri="1452ed70-92ac-4e18-a3b9-b229f809eee9"/>
    <ds:schemaRef ds:uri="http://schemas.microsoft.com/sharepoint/v4"/>
    <ds:schemaRef ds:uri="e483e763-c4a5-42b1-a06d-f96804ca78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 Millar</dc:creator>
  <cp:lastModifiedBy>Charlie Rainbow</cp:lastModifiedBy>
  <cp:revision>2</cp:revision>
  <cp:lastPrinted>2015-12-09T14:54:00Z</cp:lastPrinted>
  <dcterms:created xsi:type="dcterms:W3CDTF">2024-09-17T13:48:00Z</dcterms:created>
  <dcterms:modified xsi:type="dcterms:W3CDTF">2024-09-17T13:48:00Z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0x0101006649CF7F43E35A4897939F6BFC13C35E</vt:lpwstr>
  </property>
  <property fmtid="{D5CDD505-2E9C-101B-9397-08002B2CF9AE}" pid="3" name="Order">
    <vt:r8>11379800</vt:r8>
  </property>
  <property fmtid="{D5CDD505-2E9C-101B-9397-08002B2CF9AE}" pid="4" name="_dlc_DocIdItemGuid">
    <vt:lpwstr>aa2262e4-f96e-4781-89cc-a95a175c5265</vt:lpwstr>
  </property>
</Properties>
</file>