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08" w:type="dxa"/>
        <w:tblInd w:w="-108" w:type="dxa"/>
        <w:tblCellMar>
          <w:top w:w="48" w:type="dxa"/>
          <w:left w:w="108" w:type="dxa"/>
          <w:bottom w:w="69" w:type="dxa"/>
          <w:right w:w="68" w:type="dxa"/>
        </w:tblCellMar>
        <w:tblLook w:val="04A0" w:firstRow="1" w:lastRow="0" w:firstColumn="1" w:lastColumn="0" w:noHBand="0" w:noVBand="1"/>
      </w:tblPr>
      <w:tblGrid>
        <w:gridCol w:w="1068"/>
        <w:gridCol w:w="4440"/>
        <w:gridCol w:w="1320"/>
        <w:gridCol w:w="1200"/>
        <w:gridCol w:w="1680"/>
      </w:tblGrid>
      <w:tr w:rsidR="000C0FD0">
        <w:trPr>
          <w:trHeight w:val="9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0FD0" w:rsidRDefault="008536ED">
            <w:pPr>
              <w:spacing w:after="35" w:line="259" w:lineRule="auto"/>
              <w:ind w:left="183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C0FD0" w:rsidRDefault="008536ED">
            <w:pPr>
              <w:spacing w:after="0" w:line="259" w:lineRule="auto"/>
              <w:ind w:left="1772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School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0FD0" w:rsidRDefault="000C0FD0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0FD0" w:rsidRDefault="000C0FD0">
            <w:pPr>
              <w:spacing w:after="160" w:line="259" w:lineRule="auto"/>
              <w:ind w:left="0" w:firstLine="0"/>
            </w:pPr>
          </w:p>
        </w:tc>
      </w:tr>
      <w:tr w:rsidR="000C0FD0">
        <w:trPr>
          <w:trHeight w:val="38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22" w:firstLine="0"/>
            </w:pPr>
            <w:r>
              <w:rPr>
                <w:b/>
              </w:rPr>
              <w:t xml:space="preserve">Job No.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Post Title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Grade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JE Pts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Date </w:t>
            </w:r>
          </w:p>
        </w:tc>
      </w:tr>
      <w:tr w:rsidR="000C0FD0">
        <w:trPr>
          <w:trHeight w:val="103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D0" w:rsidRDefault="008536ED">
            <w:pPr>
              <w:spacing w:after="0" w:line="259" w:lineRule="auto"/>
              <w:ind w:left="0" w:right="39" w:firstLine="0"/>
              <w:jc w:val="center"/>
            </w:pPr>
            <w:r>
              <w:t xml:space="preserve">S302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D0" w:rsidRDefault="008536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Higher Level Teaching Assistant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D0" w:rsidRDefault="008536ED">
            <w:pPr>
              <w:spacing w:after="0" w:line="259" w:lineRule="auto"/>
              <w:ind w:left="0" w:right="39" w:firstLine="0"/>
              <w:jc w:val="center"/>
            </w:pPr>
            <w:r>
              <w:t xml:space="preserve">Grade 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D0" w:rsidRDefault="008536ED">
            <w:pPr>
              <w:spacing w:after="0" w:line="259" w:lineRule="auto"/>
              <w:ind w:left="0" w:right="42" w:firstLine="0"/>
              <w:jc w:val="center"/>
            </w:pPr>
            <w:r>
              <w:t xml:space="preserve">220 </w:t>
            </w:r>
          </w:p>
          <w:p w:rsidR="000C0FD0" w:rsidRDefault="008536ED">
            <w:pPr>
              <w:spacing w:after="0" w:line="259" w:lineRule="auto"/>
              <w:ind w:left="0" w:right="35" w:firstLine="0"/>
              <w:jc w:val="center"/>
            </w:pPr>
            <w:r>
              <w:t xml:space="preserve">Hay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D0" w:rsidRDefault="008536ED">
            <w:pPr>
              <w:spacing w:after="0" w:line="259" w:lineRule="auto"/>
              <w:ind w:left="0" w:right="39" w:firstLine="0"/>
              <w:jc w:val="center"/>
            </w:pPr>
            <w:r>
              <w:t xml:space="preserve">April 2008 </w:t>
            </w:r>
          </w:p>
        </w:tc>
      </w:tr>
    </w:tbl>
    <w:p w:rsidR="000C0FD0" w:rsidRDefault="008536ED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0C0FD0" w:rsidRDefault="008536ED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0C0FD0" w:rsidRDefault="008536ED">
      <w:pPr>
        <w:pStyle w:val="Heading1"/>
        <w:ind w:left="-5"/>
      </w:pPr>
      <w:r>
        <w:t xml:space="preserve">Statement of Purpose </w:t>
      </w:r>
    </w:p>
    <w:p w:rsidR="000C0FD0" w:rsidRDefault="008536ED">
      <w:pPr>
        <w:spacing w:after="12" w:line="259" w:lineRule="auto"/>
        <w:ind w:left="0" w:firstLine="0"/>
      </w:pPr>
      <w:r>
        <w:rPr>
          <w:b/>
        </w:rPr>
        <w:t xml:space="preserve"> </w:t>
      </w:r>
    </w:p>
    <w:p w:rsidR="000C0FD0" w:rsidRDefault="008536ED">
      <w:pPr>
        <w:numPr>
          <w:ilvl w:val="0"/>
          <w:numId w:val="1"/>
        </w:numPr>
        <w:ind w:hanging="480"/>
      </w:pPr>
      <w:r>
        <w:t xml:space="preserve">The postholder will support the work of a qualified teacher and, under an agreed system of supervision, have responsibility for agreed learning activities.  </w:t>
      </w:r>
    </w:p>
    <w:p w:rsidR="000C0FD0" w:rsidRDefault="008536ED">
      <w:pPr>
        <w:numPr>
          <w:ilvl w:val="0"/>
          <w:numId w:val="1"/>
        </w:numPr>
        <w:spacing w:after="39"/>
        <w:ind w:hanging="480"/>
      </w:pPr>
      <w:r>
        <w:t>This involves working in conjunction with the teacher to prepare curriculum content to work with o</w:t>
      </w:r>
      <w:r>
        <w:t xml:space="preserve">ne or more class teachers and take some classes.  This would also include monitoring, assessing, recording and reporting on pupil development, progress and attainment. </w:t>
      </w:r>
    </w:p>
    <w:p w:rsidR="000C0FD0" w:rsidRDefault="008536ED">
      <w:pPr>
        <w:numPr>
          <w:ilvl w:val="0"/>
          <w:numId w:val="1"/>
        </w:numPr>
        <w:ind w:hanging="480"/>
      </w:pPr>
      <w:r>
        <w:t>The postholder will be a member of a multi-disciplinary team and will work under the le</w:t>
      </w:r>
      <w:r>
        <w:t xml:space="preserve">adership of a qualified teacher to the class or group.  H/she will operate with a high level of delegated authority under an agreed system of supervision. </w:t>
      </w:r>
      <w:r>
        <w:rPr>
          <w:sz w:val="23"/>
        </w:rPr>
        <w:t xml:space="preserve">  </w:t>
      </w:r>
    </w:p>
    <w:p w:rsidR="000C0FD0" w:rsidRDefault="008536ED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0C0FD0" w:rsidRDefault="008536ED">
      <w:pPr>
        <w:spacing w:after="8" w:line="239" w:lineRule="auto"/>
        <w:ind w:left="0" w:firstLine="0"/>
      </w:pPr>
      <w:r>
        <w:rPr>
          <w:i/>
        </w:rPr>
        <w:t>(Under the Education (Specified Work and Registration) Regulations 2003 and its accompanying gui</w:t>
      </w:r>
      <w:r>
        <w:rPr>
          <w:i/>
        </w:rPr>
        <w:t xml:space="preserve">dance, each class or group for timetabled core and foundation subjects and R.E. must be assigned a qualified teacher to teach them.) </w:t>
      </w:r>
    </w:p>
    <w:p w:rsidR="000C0FD0" w:rsidRDefault="008536ED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0C0FD0" w:rsidRDefault="008536ED">
      <w:pPr>
        <w:pStyle w:val="Heading1"/>
        <w:ind w:left="-5"/>
      </w:pPr>
      <w:r>
        <w:t>Support for Pupils</w:t>
      </w:r>
      <w:r>
        <w:rPr>
          <w:b w:val="0"/>
        </w:rPr>
        <w:t xml:space="preserve"> </w:t>
      </w:r>
    </w:p>
    <w:p w:rsidR="000C0FD0" w:rsidRDefault="008536ED">
      <w:pPr>
        <w:spacing w:after="0" w:line="259" w:lineRule="auto"/>
        <w:ind w:left="0" w:firstLine="0"/>
      </w:pPr>
      <w:r>
        <w:t xml:space="preserve"> </w:t>
      </w:r>
    </w:p>
    <w:p w:rsidR="000C0FD0" w:rsidRDefault="008536ED">
      <w:pPr>
        <w:ind w:left="-5"/>
      </w:pPr>
      <w:r>
        <w:t xml:space="preserve">Under the direction of a qualified teacher: </w:t>
      </w:r>
    </w:p>
    <w:p w:rsidR="000C0FD0" w:rsidRDefault="008536ED">
      <w:pPr>
        <w:numPr>
          <w:ilvl w:val="0"/>
          <w:numId w:val="2"/>
        </w:numPr>
        <w:ind w:hanging="480"/>
      </w:pPr>
      <w:r>
        <w:t>Support pupils’ learning in a range of classroom sett</w:t>
      </w:r>
      <w:r>
        <w:t xml:space="preserve">ings, including working with individuals, groups and whole classes (where the assigned teacher is not present) using detailed knowledge, experience, specialist skills and training.  </w:t>
      </w:r>
    </w:p>
    <w:p w:rsidR="000C0FD0" w:rsidRDefault="008536ED">
      <w:pPr>
        <w:numPr>
          <w:ilvl w:val="0"/>
          <w:numId w:val="2"/>
        </w:numPr>
        <w:ind w:hanging="480"/>
      </w:pPr>
      <w:r>
        <w:t>Establish productive working relationships with pupils acting as a role m</w:t>
      </w:r>
      <w:r>
        <w:t xml:space="preserve">odel and setting high expectations. </w:t>
      </w:r>
    </w:p>
    <w:p w:rsidR="000C0FD0" w:rsidRDefault="008536ED">
      <w:pPr>
        <w:numPr>
          <w:ilvl w:val="0"/>
          <w:numId w:val="2"/>
        </w:numPr>
        <w:ind w:hanging="480"/>
      </w:pPr>
      <w:r>
        <w:t xml:space="preserve">Develop and implement pupil’s Individual Education/Behaviour/Support/Mentoring Plans and review progress. </w:t>
      </w:r>
    </w:p>
    <w:p w:rsidR="000C0FD0" w:rsidRDefault="008536ED">
      <w:pPr>
        <w:spacing w:after="0" w:line="259" w:lineRule="auto"/>
        <w:ind w:left="0" w:firstLine="0"/>
      </w:pPr>
      <w:r>
        <w:t xml:space="preserve"> </w:t>
      </w:r>
    </w:p>
    <w:p w:rsidR="000C0FD0" w:rsidRDefault="008536ED">
      <w:pPr>
        <w:pStyle w:val="Heading1"/>
        <w:ind w:left="-5"/>
      </w:pPr>
      <w:r>
        <w:t xml:space="preserve">Support for the Teacher </w:t>
      </w:r>
    </w:p>
    <w:p w:rsidR="000C0FD0" w:rsidRDefault="008536ED">
      <w:pPr>
        <w:spacing w:after="9" w:line="259" w:lineRule="auto"/>
        <w:ind w:left="0" w:firstLine="0"/>
      </w:pPr>
      <w:r>
        <w:t xml:space="preserve"> </w:t>
      </w:r>
    </w:p>
    <w:p w:rsidR="000C0FD0" w:rsidRDefault="008536ED">
      <w:pPr>
        <w:numPr>
          <w:ilvl w:val="0"/>
          <w:numId w:val="3"/>
        </w:numPr>
        <w:ind w:hanging="360"/>
      </w:pPr>
      <w:r>
        <w:t>Organise and manage appropriate learning environment and resources.</w:t>
      </w:r>
      <w:r>
        <w:rPr>
          <w:i/>
        </w:rPr>
        <w:t xml:space="preserve"> </w:t>
      </w:r>
    </w:p>
    <w:p w:rsidR="000C0FD0" w:rsidRDefault="008536ED">
      <w:pPr>
        <w:numPr>
          <w:ilvl w:val="0"/>
          <w:numId w:val="3"/>
        </w:numPr>
        <w:ind w:hanging="360"/>
      </w:pPr>
      <w:r>
        <w:t xml:space="preserve">Under an agreed system of supervision, plan and prepare teaching and learning objectives, adjusting activities/work plans as appropriate. </w:t>
      </w:r>
    </w:p>
    <w:p w:rsidR="000C0FD0" w:rsidRDefault="008536ED">
      <w:pPr>
        <w:numPr>
          <w:ilvl w:val="0"/>
          <w:numId w:val="3"/>
        </w:numPr>
        <w:ind w:hanging="360"/>
      </w:pPr>
      <w:r>
        <w:t xml:space="preserve">Undertake more complex marking of planned work. </w:t>
      </w:r>
    </w:p>
    <w:p w:rsidR="000C0FD0" w:rsidRDefault="008536ED">
      <w:pPr>
        <w:numPr>
          <w:ilvl w:val="0"/>
          <w:numId w:val="3"/>
        </w:numPr>
        <w:ind w:hanging="360"/>
      </w:pPr>
      <w:r>
        <w:t xml:space="preserve">Monitor and evaluate pupil responses to learning activities using a </w:t>
      </w:r>
      <w:r>
        <w:t xml:space="preserve">range of assessment and monitoring strategies against pre-determined learning objectives. </w:t>
      </w:r>
    </w:p>
    <w:p w:rsidR="000C0FD0" w:rsidRDefault="008536ED">
      <w:pPr>
        <w:numPr>
          <w:ilvl w:val="0"/>
          <w:numId w:val="3"/>
        </w:numPr>
        <w:ind w:hanging="360"/>
      </w:pPr>
      <w:r>
        <w:t xml:space="preserve">Within the </w:t>
      </w:r>
      <w:proofErr w:type="gramStart"/>
      <w:r>
        <w:t>schools</w:t>
      </w:r>
      <w:proofErr w:type="gramEnd"/>
      <w:r>
        <w:t xml:space="preserve"> discipline policy, apply behaviour management strategies and techniques to manage behaviour constructively and contribute to purposeful learning e</w:t>
      </w:r>
      <w:r>
        <w:t xml:space="preserve">nvironment. </w:t>
      </w:r>
    </w:p>
    <w:p w:rsidR="000C0FD0" w:rsidRDefault="008536ED">
      <w:pPr>
        <w:numPr>
          <w:ilvl w:val="0"/>
          <w:numId w:val="3"/>
        </w:numPr>
        <w:ind w:hanging="360"/>
      </w:pPr>
      <w:r>
        <w:lastRenderedPageBreak/>
        <w:t xml:space="preserve">Co-ordinate and organise pupils attending </w:t>
      </w:r>
      <w:proofErr w:type="spellStart"/>
      <w:r>
        <w:t>extra curricular</w:t>
      </w:r>
      <w:proofErr w:type="spellEnd"/>
      <w:r>
        <w:t xml:space="preserve"> activities/work experience or other out of school activities (see footnote 1). </w:t>
      </w:r>
    </w:p>
    <w:p w:rsidR="000C0FD0" w:rsidRDefault="008536ED">
      <w:pPr>
        <w:numPr>
          <w:ilvl w:val="0"/>
          <w:numId w:val="3"/>
        </w:numPr>
        <w:ind w:hanging="360"/>
      </w:pPr>
      <w:r>
        <w:t xml:space="preserve">Invigilate exams/tests within the school environment. </w:t>
      </w:r>
    </w:p>
    <w:p w:rsidR="000C0FD0" w:rsidRDefault="008536ED">
      <w:pPr>
        <w:spacing w:after="0" w:line="259" w:lineRule="auto"/>
        <w:ind w:left="0" w:firstLine="0"/>
      </w:pPr>
      <w:r>
        <w:t xml:space="preserve"> </w:t>
      </w:r>
    </w:p>
    <w:p w:rsidR="000C0FD0" w:rsidRDefault="008536ED">
      <w:pPr>
        <w:pStyle w:val="Heading1"/>
        <w:ind w:left="-5"/>
      </w:pPr>
      <w:r>
        <w:t xml:space="preserve">Support for the Curriculum </w:t>
      </w:r>
    </w:p>
    <w:p w:rsidR="000C0FD0" w:rsidRDefault="008536ED">
      <w:pPr>
        <w:spacing w:after="0" w:line="259" w:lineRule="auto"/>
        <w:ind w:left="0" w:firstLine="0"/>
      </w:pPr>
      <w:r>
        <w:t xml:space="preserve"> </w:t>
      </w:r>
    </w:p>
    <w:p w:rsidR="000C0FD0" w:rsidRDefault="008536ED">
      <w:pPr>
        <w:ind w:left="-5"/>
      </w:pPr>
      <w:r>
        <w:t>Under the directi</w:t>
      </w:r>
      <w:r>
        <w:t xml:space="preserve">on of a qualified teacher: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Deliver learning activities to pupils within an agreed system of supervision, adjusting activities according to pupil responses/needs.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Contribute to curriculum planning, evaluation and implementation. </w:t>
      </w:r>
    </w:p>
    <w:p w:rsidR="000C0FD0" w:rsidRDefault="008536ED">
      <w:pPr>
        <w:numPr>
          <w:ilvl w:val="0"/>
          <w:numId w:val="4"/>
        </w:numPr>
        <w:ind w:hanging="480"/>
      </w:pPr>
      <w:r>
        <w:t>Use ICT effectively to su</w:t>
      </w:r>
      <w:r>
        <w:t xml:space="preserve">pport learning activities.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Contribute to development of school policies and procedures by participation in working groups.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The development, preparation and dissemination of appropriate materials. </w:t>
      </w:r>
    </w:p>
    <w:p w:rsidR="000C0FD0" w:rsidRDefault="008536ED">
      <w:pPr>
        <w:numPr>
          <w:ilvl w:val="0"/>
          <w:numId w:val="4"/>
        </w:numPr>
        <w:ind w:hanging="480"/>
      </w:pPr>
      <w:r>
        <w:t>Determine the need for, prepare and use specialist equipm</w:t>
      </w:r>
      <w:r>
        <w:t xml:space="preserve">ent, plans and resources to support pupils. </w:t>
      </w:r>
    </w:p>
    <w:p w:rsidR="000C0FD0" w:rsidRDefault="008536ED">
      <w:pPr>
        <w:spacing w:line="259" w:lineRule="auto"/>
        <w:ind w:left="0" w:firstLine="0"/>
      </w:pPr>
      <w:r>
        <w:rPr>
          <w:b/>
        </w:rPr>
        <w:t xml:space="preserve"> </w:t>
      </w:r>
    </w:p>
    <w:p w:rsidR="000C0FD0" w:rsidRDefault="008536ED">
      <w:pPr>
        <w:ind w:left="-5"/>
      </w:pPr>
      <w:r>
        <w:rPr>
          <w:b/>
          <w:sz w:val="24"/>
        </w:rPr>
        <w:t>Support to School</w:t>
      </w:r>
      <w:r>
        <w:rPr>
          <w:sz w:val="24"/>
        </w:rPr>
        <w:t xml:space="preserve"> </w:t>
      </w:r>
      <w:r>
        <w:t xml:space="preserve">(this list is not exhaustive and should reflect the ethos of the school) </w:t>
      </w:r>
    </w:p>
    <w:p w:rsidR="000C0FD0" w:rsidRDefault="008536ED">
      <w:pPr>
        <w:spacing w:after="0" w:line="259" w:lineRule="auto"/>
        <w:ind w:left="0" w:firstLine="0"/>
      </w:pPr>
      <w:r>
        <w:t xml:space="preserve">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Promote and safeguard the welfare of children and young persons you are responsible for or come into contact with.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Be involved in and contribute to whole school policy development. </w:t>
      </w:r>
    </w:p>
    <w:p w:rsidR="000C0FD0" w:rsidRDefault="008536ED">
      <w:pPr>
        <w:numPr>
          <w:ilvl w:val="0"/>
          <w:numId w:val="4"/>
        </w:numPr>
        <w:ind w:hanging="480"/>
      </w:pPr>
      <w:r>
        <w:t>Assist with the development of policies and procedures relating to child protection, health, safety and security, confidentiality and data protection, reporting all concerns to an appropri</w:t>
      </w:r>
      <w:r>
        <w:t xml:space="preserve">ate person.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Ensure all pupils have equal access to opportunities to learn and develop.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Liaise effectively with teachers/parents/guardians, welfare officers, health visitors and other professional staff as part of the routine consultative process. </w:t>
      </w:r>
    </w:p>
    <w:p w:rsidR="000C0FD0" w:rsidRDefault="008536ED">
      <w:pPr>
        <w:numPr>
          <w:ilvl w:val="0"/>
          <w:numId w:val="4"/>
        </w:numPr>
        <w:ind w:hanging="480"/>
      </w:pPr>
      <w:r>
        <w:t>Contri</w:t>
      </w:r>
      <w:r>
        <w:t xml:space="preserve">bute to the overall ethos/work/aims of the school. </w:t>
      </w:r>
    </w:p>
    <w:p w:rsidR="000C0FD0" w:rsidRDefault="008536ED">
      <w:pPr>
        <w:numPr>
          <w:ilvl w:val="0"/>
          <w:numId w:val="4"/>
        </w:numPr>
        <w:ind w:hanging="480"/>
      </w:pPr>
      <w:r>
        <w:t>Attend relevant meetings as required.</w:t>
      </w:r>
      <w:r>
        <w:rPr>
          <w:vertAlign w:val="superscript"/>
        </w:rPr>
        <w:footnoteReference w:id="1"/>
      </w:r>
      <w:r>
        <w:t xml:space="preserve"> </w:t>
      </w:r>
    </w:p>
    <w:p w:rsidR="000C0FD0" w:rsidRDefault="008536ED">
      <w:pPr>
        <w:numPr>
          <w:ilvl w:val="0"/>
          <w:numId w:val="4"/>
        </w:numPr>
        <w:ind w:hanging="480"/>
      </w:pPr>
      <w:r>
        <w:t xml:space="preserve">Participate in training and other learning activities and performance development as required (see footnote 1). </w:t>
      </w:r>
    </w:p>
    <w:p w:rsidR="000C0FD0" w:rsidRDefault="008536ED">
      <w:pPr>
        <w:numPr>
          <w:ilvl w:val="0"/>
          <w:numId w:val="4"/>
        </w:numPr>
        <w:ind w:hanging="480"/>
      </w:pPr>
      <w:r>
        <w:t>Assist with the supervision of pupils out of lesson</w:t>
      </w:r>
      <w:r>
        <w:t xml:space="preserve"> times, including before and after school and at lunchtimes. </w:t>
      </w:r>
    </w:p>
    <w:p w:rsidR="000C0FD0" w:rsidRDefault="008536ED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0C0FD0" w:rsidRDefault="008536ED">
      <w:pPr>
        <w:ind w:left="-5"/>
      </w:pPr>
      <w:r>
        <w:rPr>
          <w:b/>
          <w:i/>
        </w:rPr>
        <w:t xml:space="preserve">Note 1: </w:t>
      </w:r>
    </w:p>
    <w:p w:rsidR="000C0FD0" w:rsidRDefault="008536ED">
      <w:pPr>
        <w:ind w:left="-5"/>
      </w:pPr>
      <w:r>
        <w:rPr>
          <w:b/>
          <w:i/>
        </w:rPr>
        <w:t>The content of this job description will be reviewed with the post holder on an annual basis in line with the School’s performance and development review policy.  Any significant chan</w:t>
      </w:r>
      <w:r>
        <w:rPr>
          <w:b/>
          <w:i/>
        </w:rPr>
        <w:t xml:space="preserve">ge in level of accountability that could result in a change to the grade must be discussed with the post holder and the relevant trade union before submitting for re-evaluation. </w:t>
      </w:r>
    </w:p>
    <w:p w:rsidR="000C0FD0" w:rsidRDefault="008536ED">
      <w:pPr>
        <w:spacing w:after="0" w:line="259" w:lineRule="auto"/>
        <w:ind w:left="0" w:firstLine="0"/>
      </w:pPr>
      <w:r>
        <w:t xml:space="preserve"> </w:t>
      </w:r>
    </w:p>
    <w:p w:rsidR="000C0FD0" w:rsidRDefault="008536ED" w:rsidP="008536ED">
      <w:pPr>
        <w:tabs>
          <w:tab w:val="left" w:pos="5100"/>
        </w:tabs>
        <w:spacing w:after="35" w:line="259" w:lineRule="auto"/>
        <w:ind w:left="0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8536ED" w:rsidRDefault="008536ED" w:rsidP="008536ED">
      <w:pPr>
        <w:tabs>
          <w:tab w:val="left" w:pos="5100"/>
        </w:tabs>
        <w:spacing w:after="35" w:line="259" w:lineRule="auto"/>
        <w:ind w:left="0" w:firstLine="0"/>
      </w:pPr>
    </w:p>
    <w:p w:rsidR="008536ED" w:rsidRDefault="008536ED" w:rsidP="008536ED">
      <w:pPr>
        <w:tabs>
          <w:tab w:val="left" w:pos="5100"/>
        </w:tabs>
        <w:spacing w:after="35" w:line="259" w:lineRule="auto"/>
        <w:ind w:left="0" w:firstLine="0"/>
      </w:pPr>
    </w:p>
    <w:p w:rsidR="008536ED" w:rsidRDefault="008536ED" w:rsidP="008536ED">
      <w:pPr>
        <w:tabs>
          <w:tab w:val="left" w:pos="5100"/>
        </w:tabs>
        <w:spacing w:after="35" w:line="259" w:lineRule="auto"/>
        <w:ind w:left="0" w:firstLine="0"/>
      </w:pPr>
    </w:p>
    <w:p w:rsidR="008536ED" w:rsidRDefault="008536ED" w:rsidP="008536ED">
      <w:pPr>
        <w:tabs>
          <w:tab w:val="left" w:pos="5100"/>
        </w:tabs>
        <w:spacing w:after="35" w:line="259" w:lineRule="auto"/>
        <w:ind w:left="0" w:firstLine="0"/>
      </w:pPr>
    </w:p>
    <w:p w:rsidR="008536ED" w:rsidRDefault="008536ED" w:rsidP="008536ED">
      <w:pPr>
        <w:tabs>
          <w:tab w:val="left" w:pos="5100"/>
        </w:tabs>
        <w:spacing w:after="35" w:line="259" w:lineRule="auto"/>
        <w:ind w:left="0" w:firstLine="0"/>
      </w:pPr>
    </w:p>
    <w:p w:rsidR="008536ED" w:rsidRDefault="008536ED" w:rsidP="008536ED">
      <w:pPr>
        <w:tabs>
          <w:tab w:val="left" w:pos="5100"/>
        </w:tabs>
        <w:spacing w:after="35" w:line="259" w:lineRule="auto"/>
        <w:ind w:left="0" w:firstLine="0"/>
      </w:pPr>
    </w:p>
    <w:p w:rsidR="000C0FD0" w:rsidRDefault="008536ED">
      <w:pPr>
        <w:spacing w:after="0" w:line="259" w:lineRule="auto"/>
        <w:ind w:left="3149" w:firstLine="0"/>
      </w:pPr>
      <w:r>
        <w:rPr>
          <w:b/>
          <w:sz w:val="28"/>
        </w:rPr>
        <w:lastRenderedPageBreak/>
        <w:t xml:space="preserve">Person Specification </w:t>
      </w:r>
    </w:p>
    <w:p w:rsidR="000C0FD0" w:rsidRDefault="008536ED">
      <w:pPr>
        <w:spacing w:after="0" w:line="259" w:lineRule="auto"/>
        <w:ind w:left="0" w:right="2360" w:firstLine="0"/>
        <w:jc w:val="right"/>
      </w:pPr>
      <w:r>
        <w:rPr>
          <w:b/>
          <w:sz w:val="28"/>
        </w:rPr>
        <w:t xml:space="preserve">Higher Level Teaching Assistant </w:t>
      </w:r>
    </w:p>
    <w:p w:rsidR="000C0FD0" w:rsidRDefault="008536ED">
      <w:pPr>
        <w:spacing w:after="0" w:line="259" w:lineRule="auto"/>
        <w:ind w:left="9" w:firstLine="0"/>
        <w:jc w:val="center"/>
      </w:pPr>
      <w:r>
        <w:rPr>
          <w:b/>
          <w:sz w:val="28"/>
        </w:rPr>
        <w:t xml:space="preserve">Level 4 </w:t>
      </w:r>
    </w:p>
    <w:p w:rsidR="000C0FD0" w:rsidRDefault="008536ED">
      <w:pPr>
        <w:spacing w:after="0" w:line="259" w:lineRule="auto"/>
        <w:ind w:left="7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11" w:type="dxa"/>
        <w:tblInd w:w="-360" w:type="dxa"/>
        <w:tblCellMar>
          <w:top w:w="43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751"/>
        <w:gridCol w:w="3060"/>
      </w:tblGrid>
      <w:tr w:rsidR="000C0FD0">
        <w:trPr>
          <w:trHeight w:val="79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:rsidR="000C0FD0" w:rsidRDefault="008536ED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3"/>
              </w:rPr>
              <w:t xml:space="preserve">Essential Criteria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:rsidR="000C0FD0" w:rsidRDefault="008536ED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Measured By </w:t>
            </w:r>
          </w:p>
          <w:p w:rsidR="000C0FD0" w:rsidRDefault="008536ED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0FD0">
        <w:trPr>
          <w:trHeight w:val="1313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Experience </w:t>
            </w:r>
          </w:p>
          <w:p w:rsidR="000C0FD0" w:rsidRDefault="008536ED">
            <w:pPr>
              <w:spacing w:after="0" w:line="247" w:lineRule="auto"/>
              <w:ind w:left="492" w:hanging="48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Three </w:t>
            </w:r>
            <w:proofErr w:type="spellStart"/>
            <w:r>
              <w:t>years experience</w:t>
            </w:r>
            <w:proofErr w:type="spellEnd"/>
            <w:r>
              <w:t xml:space="preserve"> of working to support children’s learning, gained in a relevant environment. </w:t>
            </w:r>
          </w:p>
          <w:p w:rsidR="000C0FD0" w:rsidRDefault="008536ED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AF/I </w:t>
            </w:r>
          </w:p>
        </w:tc>
      </w:tr>
      <w:tr w:rsidR="000C0FD0">
        <w:trPr>
          <w:trHeight w:val="235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Qualifications/Training </w:t>
            </w:r>
          </w:p>
          <w:p w:rsidR="008536ED" w:rsidRDefault="008536ED" w:rsidP="008536ED">
            <w:pPr>
              <w:numPr>
                <w:ilvl w:val="0"/>
                <w:numId w:val="6"/>
              </w:numPr>
              <w:spacing w:after="0" w:line="246" w:lineRule="auto"/>
              <w:ind w:hanging="480"/>
            </w:pPr>
            <w:r>
              <w:t xml:space="preserve">Meet HLTA standards or equivalent qualification and experience.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>
              <w:t xml:space="preserve">NVQ Level 4 for Teaching Assistant (or recognised equivalent qualification). </w:t>
            </w:r>
          </w:p>
          <w:p w:rsidR="000C0FD0" w:rsidRDefault="000C0FD0" w:rsidP="008536ED">
            <w:pPr>
              <w:spacing w:after="23" w:line="247" w:lineRule="auto"/>
              <w:ind w:left="492" w:firstLine="0"/>
            </w:pPr>
            <w:bookmarkStart w:id="0" w:name="_GoBack"/>
            <w:bookmarkEnd w:id="0"/>
          </w:p>
          <w:p w:rsidR="000C0FD0" w:rsidRDefault="008536ED">
            <w:pPr>
              <w:numPr>
                <w:ilvl w:val="0"/>
                <w:numId w:val="6"/>
              </w:numPr>
              <w:spacing w:after="23" w:line="246" w:lineRule="auto"/>
              <w:ind w:hanging="480"/>
            </w:pPr>
            <w:r>
              <w:t xml:space="preserve">Excellent numeracy/literacy skills equivalent to NVQ Level 2 in English and Maths or recognised equivalent. </w:t>
            </w:r>
          </w:p>
          <w:p w:rsidR="000C0FD0" w:rsidRDefault="000C0FD0">
            <w:pPr>
              <w:spacing w:after="0" w:line="259" w:lineRule="auto"/>
              <w:ind w:left="12" w:firstLine="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AF/I/PE </w:t>
            </w:r>
          </w:p>
        </w:tc>
      </w:tr>
      <w:tr w:rsidR="000C0FD0">
        <w:trPr>
          <w:trHeight w:val="600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0C0FD0" w:rsidRDefault="008536ED">
            <w:pPr>
              <w:spacing w:after="2" w:line="259" w:lineRule="auto"/>
              <w:ind w:left="0" w:firstLine="0"/>
            </w:pPr>
            <w:r>
              <w:rPr>
                <w:b/>
                <w:sz w:val="23"/>
              </w:rPr>
              <w:t xml:space="preserve">Knowledge/Skills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6" w:line="246" w:lineRule="auto"/>
              <w:ind w:hanging="480"/>
            </w:pPr>
            <w:r>
              <w:t xml:space="preserve">Full working knowledge of relevant policies/codes of practice including school performance management policies.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29" w:line="241" w:lineRule="auto"/>
              <w:ind w:hanging="480"/>
            </w:pPr>
            <w:r>
              <w:t xml:space="preserve">A good understanding of curriculum matters and to be able to contribute effectively to curriculum development and delivery.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23" w:line="246" w:lineRule="auto"/>
              <w:ind w:hanging="480"/>
            </w:pPr>
            <w:r>
              <w:t xml:space="preserve">In depth understanding of areas of learning, e.g. literacy, numeracy, science, SEN or Early Years.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23" w:line="246" w:lineRule="auto"/>
              <w:ind w:hanging="480"/>
            </w:pPr>
            <w:r>
              <w:t xml:space="preserve">Understanding of principles of </w:t>
            </w:r>
            <w:r>
              <w:t xml:space="preserve">child development and learning processes.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6" w:line="247" w:lineRule="auto"/>
              <w:ind w:hanging="480"/>
            </w:pPr>
            <w:r>
              <w:t xml:space="preserve">Ability to plan effective actions for pupils at risk of underachieving.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16" w:line="240" w:lineRule="auto"/>
              <w:ind w:hanging="480"/>
            </w:pPr>
            <w:r>
              <w:t xml:space="preserve">Have experience of, or demonstrate the ability to manage a team, including the monitoring, evaluation and prioritisation of others’ work.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34" w:line="239" w:lineRule="auto"/>
              <w:ind w:hanging="480"/>
            </w:pPr>
            <w:r>
              <w:t>H</w:t>
            </w:r>
            <w:r>
              <w:t xml:space="preserve">ave experience of, or demonstrate the ability to develop, implement and deliver training programmes for other staff.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0" w:line="259" w:lineRule="auto"/>
              <w:ind w:hanging="480"/>
            </w:pPr>
            <w:r>
              <w:t xml:space="preserve">Effective use of ICT to support learning.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0" w:line="259" w:lineRule="auto"/>
              <w:ind w:hanging="480"/>
            </w:pPr>
            <w:r>
              <w:t xml:space="preserve">Use of other equipment technology – video, photocopier.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29" w:line="244" w:lineRule="auto"/>
              <w:ind w:hanging="480"/>
            </w:pPr>
            <w:r>
              <w:t xml:space="preserve">Well-developed interpersonal skills to be able to relate well to a wide range of people. </w:t>
            </w:r>
          </w:p>
          <w:p w:rsidR="000C0FD0" w:rsidRDefault="008536ED">
            <w:pPr>
              <w:numPr>
                <w:ilvl w:val="0"/>
                <w:numId w:val="7"/>
              </w:numPr>
              <w:spacing w:after="0" w:line="259" w:lineRule="auto"/>
              <w:ind w:hanging="480"/>
            </w:pPr>
            <w:r>
              <w:t xml:space="preserve">Excellent communication skills. </w:t>
            </w:r>
          </w:p>
          <w:p w:rsidR="000C0FD0" w:rsidRDefault="008536ED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AF/I/PE </w:t>
            </w:r>
          </w:p>
        </w:tc>
      </w:tr>
    </w:tbl>
    <w:p w:rsidR="000C0FD0" w:rsidRDefault="008536ED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tbl>
      <w:tblPr>
        <w:tblStyle w:val="TableGrid"/>
        <w:tblW w:w="9811" w:type="dxa"/>
        <w:tblInd w:w="-360" w:type="dxa"/>
        <w:tblCellMar>
          <w:top w:w="4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751"/>
        <w:gridCol w:w="3060"/>
      </w:tblGrid>
      <w:tr w:rsidR="000C0FD0">
        <w:trPr>
          <w:trHeight w:val="758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12" w:line="259" w:lineRule="auto"/>
              <w:ind w:left="0" w:firstLine="0"/>
            </w:pPr>
            <w:r>
              <w:rPr>
                <w:b/>
              </w:rPr>
              <w:lastRenderedPageBreak/>
              <w:t xml:space="preserve">Behavioural Attributes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3" w:line="247" w:lineRule="auto"/>
              <w:ind w:hanging="511"/>
            </w:pPr>
            <w:r>
              <w:t xml:space="preserve">Builds personal relationships with stakeholders, through regular contact and consultation.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3" w:line="246" w:lineRule="auto"/>
              <w:ind w:hanging="511"/>
            </w:pPr>
            <w:r>
              <w:t xml:space="preserve">Coaches and empowers team members to take responsibility for ensuring customer care.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3" w:line="246" w:lineRule="auto"/>
              <w:ind w:hanging="511"/>
            </w:pPr>
            <w:r>
              <w:t xml:space="preserve">Understands the </w:t>
            </w:r>
            <w:proofErr w:type="gramStart"/>
            <w:r>
              <w:t>schools</w:t>
            </w:r>
            <w:proofErr w:type="gramEnd"/>
            <w:r>
              <w:t xml:space="preserve"> development plan and how it relates to team and indivi</w:t>
            </w:r>
            <w:r>
              <w:t xml:space="preserve">dual objectives.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59" w:lineRule="auto"/>
              <w:ind w:hanging="511"/>
            </w:pPr>
            <w:r>
              <w:t xml:space="preserve">Accepts, supports and quickly implements change.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8" w:line="244" w:lineRule="auto"/>
              <w:ind w:hanging="511"/>
            </w:pPr>
            <w:r>
              <w:t xml:space="preserve">Identifies and promotes best practice and encourage the sharing of ideas.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8" w:line="244" w:lineRule="auto"/>
              <w:ind w:hanging="511"/>
            </w:pPr>
            <w:r>
              <w:t xml:space="preserve">Proactively seek opportunities to increase job knowledge and understanding.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11" w:line="242" w:lineRule="auto"/>
              <w:ind w:hanging="511"/>
            </w:pPr>
            <w:r>
              <w:t>Values the diversity of individuals,</w:t>
            </w:r>
            <w:r>
              <w:t xml:space="preserve"> adaptable approach to meet individual needs and effectively utilise the diversity of team members.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9" w:line="241" w:lineRule="auto"/>
              <w:ind w:hanging="511"/>
            </w:pPr>
            <w:r>
              <w:t xml:space="preserve">Works with others to resolve differences of opinion and resolve conflict.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59" w:lineRule="auto"/>
              <w:ind w:hanging="511"/>
            </w:pPr>
            <w:r>
              <w:t xml:space="preserve">Requires minimum supervision.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59" w:lineRule="auto"/>
              <w:ind w:hanging="511"/>
            </w:pPr>
            <w:r>
              <w:t xml:space="preserve">Takes responsibility for own and team actions.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59" w:lineRule="auto"/>
              <w:ind w:hanging="511"/>
            </w:pPr>
            <w:r>
              <w:t xml:space="preserve">Identifies and overcomes barriers and manage risks.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59" w:lineRule="auto"/>
              <w:ind w:hanging="511"/>
            </w:pPr>
            <w:r>
              <w:t xml:space="preserve">Takes quick and effective action.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3" w:line="247" w:lineRule="auto"/>
              <w:ind w:hanging="511"/>
            </w:pPr>
            <w:r>
              <w:t xml:space="preserve">Demonstrates focused implementation of role and responsibilities.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59" w:lineRule="auto"/>
              <w:ind w:hanging="511"/>
            </w:pPr>
            <w:r>
              <w:t xml:space="preserve">Builds strong team ethos where everyone feels valued.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23" w:line="247" w:lineRule="auto"/>
              <w:ind w:hanging="511"/>
            </w:pPr>
            <w:r>
              <w:t>Provides timely, sensitive and honest feedback</w:t>
            </w:r>
            <w:r>
              <w:t xml:space="preserve"> on performance. </w:t>
            </w:r>
          </w:p>
          <w:p w:rsidR="000C0FD0" w:rsidRDefault="008536ED">
            <w:pPr>
              <w:numPr>
                <w:ilvl w:val="0"/>
                <w:numId w:val="8"/>
              </w:numPr>
              <w:spacing w:after="0" w:line="246" w:lineRule="auto"/>
              <w:ind w:hanging="511"/>
            </w:pPr>
            <w:r>
              <w:t xml:space="preserve">Is accountable for own development and encourages the ownership of development needs amongst team members. </w:t>
            </w:r>
          </w:p>
          <w:p w:rsidR="000C0FD0" w:rsidRDefault="008536ED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AF/I </w:t>
            </w:r>
          </w:p>
          <w:p w:rsidR="000C0FD0" w:rsidRDefault="008536E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0C0FD0" w:rsidRDefault="008536ED">
      <w:pPr>
        <w:tabs>
          <w:tab w:val="center" w:pos="757"/>
          <w:tab w:val="center" w:pos="2229"/>
          <w:tab w:val="center" w:pos="3631"/>
          <w:tab w:val="center" w:pos="4357"/>
          <w:tab w:val="center" w:pos="5482"/>
          <w:tab w:val="center" w:pos="6480"/>
        </w:tabs>
        <w:ind w:left="-15" w:firstLine="0"/>
      </w:pPr>
      <w:proofErr w:type="gramStart"/>
      <w:r>
        <w:t xml:space="preserve">AF  </w:t>
      </w:r>
      <w:r>
        <w:tab/>
      </w:r>
      <w:proofErr w:type="gramEnd"/>
      <w:r>
        <w:t xml:space="preserve">- </w:t>
      </w:r>
      <w:r>
        <w:tab/>
        <w:t xml:space="preserve">Application form </w:t>
      </w:r>
      <w:r>
        <w:tab/>
        <w:t xml:space="preserve">I </w:t>
      </w:r>
      <w:r>
        <w:tab/>
        <w:t xml:space="preserve">- </w:t>
      </w:r>
      <w:r>
        <w:tab/>
        <w:t xml:space="preserve">Interview </w:t>
      </w:r>
      <w:r>
        <w:tab/>
        <w:t xml:space="preserve"> </w:t>
      </w:r>
    </w:p>
    <w:p w:rsidR="000C0FD0" w:rsidRDefault="008536ED">
      <w:pPr>
        <w:tabs>
          <w:tab w:val="center" w:pos="757"/>
          <w:tab w:val="center" w:pos="2303"/>
        </w:tabs>
        <w:ind w:left="-15" w:firstLine="0"/>
      </w:pPr>
      <w:proofErr w:type="gramStart"/>
      <w:r>
        <w:t xml:space="preserve">PE  </w:t>
      </w:r>
      <w:r>
        <w:tab/>
      </w:r>
      <w:proofErr w:type="gramEnd"/>
      <w:r>
        <w:t xml:space="preserve">- </w:t>
      </w:r>
      <w:r>
        <w:tab/>
        <w:t xml:space="preserve">Practical exercise </w:t>
      </w:r>
    </w:p>
    <w:p w:rsidR="000C0FD0" w:rsidRDefault="008536ED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0C0FD0" w:rsidRDefault="008536ED">
      <w:pPr>
        <w:ind w:left="-5"/>
      </w:pPr>
      <w:r>
        <w:rPr>
          <w:b/>
          <w:i/>
        </w:rPr>
        <w:t xml:space="preserve">Note 1: </w:t>
      </w:r>
    </w:p>
    <w:p w:rsidR="000C0FD0" w:rsidRDefault="008536ED">
      <w:pPr>
        <w:ind w:left="-5"/>
      </w:pPr>
      <w:r>
        <w:rPr>
          <w:b/>
          <w:i/>
        </w:rPr>
        <w:t xml:space="preserve">In addition to the ability to perform the duties of the post, issues relating to safeguarding and promoting the welfare of children will need to be demonstrated these will include: </w:t>
      </w:r>
    </w:p>
    <w:p w:rsidR="000C0FD0" w:rsidRDefault="008536ED">
      <w:pPr>
        <w:spacing w:after="10" w:line="259" w:lineRule="auto"/>
        <w:ind w:left="0" w:firstLine="0"/>
      </w:pPr>
      <w:r>
        <w:rPr>
          <w:b/>
          <w:i/>
        </w:rPr>
        <w:t xml:space="preserve"> </w:t>
      </w:r>
    </w:p>
    <w:p w:rsidR="000C0FD0" w:rsidRDefault="008536ED">
      <w:pPr>
        <w:numPr>
          <w:ilvl w:val="0"/>
          <w:numId w:val="5"/>
        </w:numPr>
        <w:ind w:hanging="360"/>
      </w:pPr>
      <w:r>
        <w:rPr>
          <w:b/>
          <w:i/>
        </w:rPr>
        <w:t xml:space="preserve">Motivation to work with children and young people. </w:t>
      </w:r>
    </w:p>
    <w:p w:rsidR="000C0FD0" w:rsidRDefault="008536ED">
      <w:pPr>
        <w:numPr>
          <w:ilvl w:val="0"/>
          <w:numId w:val="5"/>
        </w:numPr>
        <w:ind w:hanging="360"/>
      </w:pPr>
      <w:r>
        <w:rPr>
          <w:b/>
          <w:i/>
        </w:rPr>
        <w:t xml:space="preserve">Ability to form and </w:t>
      </w:r>
      <w:r>
        <w:rPr>
          <w:b/>
          <w:i/>
        </w:rPr>
        <w:t xml:space="preserve">maintain appropriate relationships and personal boundaries with children and young people. </w:t>
      </w:r>
    </w:p>
    <w:p w:rsidR="000C0FD0" w:rsidRDefault="008536ED">
      <w:pPr>
        <w:numPr>
          <w:ilvl w:val="0"/>
          <w:numId w:val="5"/>
        </w:numPr>
        <w:ind w:hanging="360"/>
      </w:pPr>
      <w:r>
        <w:rPr>
          <w:b/>
          <w:i/>
        </w:rPr>
        <w:t xml:space="preserve">Emotional resilience in working with challenging behaviours and </w:t>
      </w:r>
    </w:p>
    <w:p w:rsidR="000C0FD0" w:rsidRDefault="008536ED">
      <w:pPr>
        <w:numPr>
          <w:ilvl w:val="0"/>
          <w:numId w:val="5"/>
        </w:numPr>
        <w:ind w:hanging="360"/>
      </w:pPr>
      <w:r>
        <w:rPr>
          <w:b/>
          <w:i/>
        </w:rPr>
        <w:t xml:space="preserve">Attitudes to use of authority and maintaining discipline.  </w:t>
      </w:r>
    </w:p>
    <w:p w:rsidR="000C0FD0" w:rsidRDefault="008536ED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sectPr w:rsidR="000C0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138" w:right="1421" w:bottom="1708" w:left="1418" w:header="388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36ED">
      <w:pPr>
        <w:spacing w:after="0" w:line="240" w:lineRule="auto"/>
      </w:pPr>
      <w:r>
        <w:separator/>
      </w:r>
    </w:p>
  </w:endnote>
  <w:endnote w:type="continuationSeparator" w:id="0">
    <w:p w:rsidR="00000000" w:rsidRDefault="0085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D0" w:rsidRDefault="008536ED">
    <w:pPr>
      <w:tabs>
        <w:tab w:val="center" w:pos="4153"/>
        <w:tab w:val="center" w:pos="7439"/>
      </w:tabs>
      <w:spacing w:after="0" w:line="259" w:lineRule="auto"/>
      <w:ind w:left="0" w:firstLine="0"/>
    </w:pPr>
    <w:r>
      <w:rPr>
        <w:sz w:val="18"/>
      </w:rPr>
      <w:t xml:space="preserve">20/05/2008 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PROFILE - HLTA.doc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D0" w:rsidRDefault="008536ED">
    <w:pPr>
      <w:tabs>
        <w:tab w:val="center" w:pos="4153"/>
        <w:tab w:val="center" w:pos="7439"/>
      </w:tabs>
      <w:spacing w:after="0" w:line="259" w:lineRule="auto"/>
      <w:ind w:left="0" w:firstLine="0"/>
    </w:pPr>
    <w:r>
      <w:rPr>
        <w:sz w:val="18"/>
      </w:rPr>
      <w:t xml:space="preserve">20/05/2008 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PROFILE - HLTA.doc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D0" w:rsidRDefault="008536ED">
    <w:pPr>
      <w:tabs>
        <w:tab w:val="center" w:pos="4153"/>
        <w:tab w:val="center" w:pos="7439"/>
      </w:tabs>
      <w:spacing w:after="0" w:line="259" w:lineRule="auto"/>
      <w:ind w:left="0" w:firstLine="0"/>
    </w:pPr>
    <w:r>
      <w:rPr>
        <w:sz w:val="18"/>
      </w:rPr>
      <w:t xml:space="preserve">20/05/2008 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PROFILE - HLTA.doc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D0" w:rsidRDefault="008536ED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0C0FD0" w:rsidRDefault="008536ED">
      <w:pPr>
        <w:spacing w:after="0" w:line="259" w:lineRule="auto"/>
        <w:ind w:left="0" w:firstLine="0"/>
      </w:pPr>
      <w:r>
        <w:continuationSeparator/>
      </w:r>
    </w:p>
  </w:footnote>
  <w:footnote w:id="1">
    <w:p w:rsidR="000C0FD0" w:rsidRDefault="008536ED">
      <w:pPr>
        <w:pStyle w:val="footnotedescription"/>
      </w:pPr>
      <w:r>
        <w:rPr>
          <w:rStyle w:val="footnotemark"/>
        </w:rPr>
        <w:footnoteRef/>
      </w:r>
      <w:r>
        <w:t xml:space="preserve"> Every effort should be mad</w:t>
      </w:r>
      <w:r>
        <w:t xml:space="preserve">e to ensure support is within contractual hours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D0" w:rsidRDefault="008536ED">
    <w:pPr>
      <w:spacing w:after="0" w:line="259" w:lineRule="auto"/>
      <w:ind w:left="1637" w:firstLine="0"/>
    </w:pPr>
    <w:r>
      <w:rPr>
        <w:b/>
      </w:rPr>
      <w:t>CHILDREN AND LIFELONG LEARNING – HR SERVICES</w:t>
    </w:r>
    <w:r>
      <w:rPr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D0" w:rsidRDefault="008536ED">
    <w:pPr>
      <w:spacing w:after="0" w:line="259" w:lineRule="auto"/>
      <w:ind w:left="1637" w:firstLine="0"/>
    </w:pPr>
    <w:r>
      <w:rPr>
        <w:b/>
      </w:rPr>
      <w:t>CHILDREN AND LIFELONG LEARNING – HR SERVICES</w:t>
    </w:r>
    <w:r>
      <w:rPr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D0" w:rsidRDefault="008536ED">
    <w:pPr>
      <w:spacing w:after="0" w:line="259" w:lineRule="auto"/>
      <w:ind w:left="1637" w:firstLine="0"/>
    </w:pPr>
    <w:r>
      <w:rPr>
        <w:b/>
      </w:rPr>
      <w:t>CHILDREN AND LIFELONG LEARNING – HR SERVICES</w:t>
    </w:r>
    <w:r>
      <w:rPr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DDA"/>
    <w:multiLevelType w:val="hybridMultilevel"/>
    <w:tmpl w:val="3490EFDC"/>
    <w:lvl w:ilvl="0" w:tplc="556C8D68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4A0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C4F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67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89E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45C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CDD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C27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272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67737"/>
    <w:multiLevelType w:val="hybridMultilevel"/>
    <w:tmpl w:val="AB626F78"/>
    <w:lvl w:ilvl="0" w:tplc="B14A19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47C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82C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E8C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C83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C0E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6C6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6F0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FC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A50A7"/>
    <w:multiLevelType w:val="hybridMultilevel"/>
    <w:tmpl w:val="AF9EBDB8"/>
    <w:lvl w:ilvl="0" w:tplc="BB3C72BE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CD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0EE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A7B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2B5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87B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0E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A5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EA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34502F"/>
    <w:multiLevelType w:val="hybridMultilevel"/>
    <w:tmpl w:val="D0AA87A2"/>
    <w:lvl w:ilvl="0" w:tplc="D7009D18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A0D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E6E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EE0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833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0E0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A5D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8DD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07D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41A27"/>
    <w:multiLevelType w:val="hybridMultilevel"/>
    <w:tmpl w:val="FFCCCB1E"/>
    <w:lvl w:ilvl="0" w:tplc="FCBAFF2C">
      <w:start w:val="1"/>
      <w:numFmt w:val="bullet"/>
      <w:lvlText w:val="•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4503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EF6B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E339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54C9E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00E3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AD5E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AA162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0969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C3F56"/>
    <w:multiLevelType w:val="hybridMultilevel"/>
    <w:tmpl w:val="0F8CDCF6"/>
    <w:lvl w:ilvl="0" w:tplc="634007F8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9CB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29C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493C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204E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C159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87F5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0A54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44A3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26E8A"/>
    <w:multiLevelType w:val="hybridMultilevel"/>
    <w:tmpl w:val="0A92F328"/>
    <w:lvl w:ilvl="0" w:tplc="D952DC36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64A1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24E00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0800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AEFF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22E5A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3B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C826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E758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5E4BF3"/>
    <w:multiLevelType w:val="hybridMultilevel"/>
    <w:tmpl w:val="CBD07078"/>
    <w:lvl w:ilvl="0" w:tplc="3AD21B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20B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8C6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466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27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493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AC4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6DB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A45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D0"/>
    <w:rsid w:val="000C0FD0"/>
    <w:rsid w:val="008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9098"/>
  <w15:docId w15:val="{0F07692C-FD14-4B60-91B7-7BA9D8C4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HigherLevelTeachingAssistant</vt:lpstr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HigherLevelTeachingAssistant</dc:title>
  <dc:subject/>
  <dc:creator>Jack Clews</dc:creator>
  <cp:keywords/>
  <cp:lastModifiedBy>Carole Devine</cp:lastModifiedBy>
  <cp:revision>2</cp:revision>
  <dcterms:created xsi:type="dcterms:W3CDTF">2021-03-28T19:03:00Z</dcterms:created>
  <dcterms:modified xsi:type="dcterms:W3CDTF">2021-03-28T19:03:00Z</dcterms:modified>
</cp:coreProperties>
</file>