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1A81" w14:textId="77777777" w:rsidR="00B85C12" w:rsidRPr="00D309EB" w:rsidRDefault="00D309EB" w:rsidP="00D309EB">
      <w:pPr>
        <w:spacing w:after="0"/>
        <w:ind w:left="198"/>
        <w:jc w:val="right"/>
        <w:rPr>
          <w:rFonts w:ascii="Century Gothic" w:hAnsi="Century Gothic"/>
        </w:rPr>
      </w:pPr>
      <w:r w:rsidRPr="00D309EB">
        <w:rPr>
          <w:rFonts w:ascii="Century Gothic" w:eastAsia="Trebuchet MS" w:hAnsi="Century Gothic" w:cs="Trebuchet MS"/>
          <w:b/>
          <w:sz w:val="36"/>
        </w:rPr>
        <w:t xml:space="preserve"> </w:t>
      </w:r>
    </w:p>
    <w:tbl>
      <w:tblPr>
        <w:tblStyle w:val="TableGrid"/>
        <w:tblW w:w="11218" w:type="dxa"/>
        <w:tblInd w:w="-450" w:type="dxa"/>
        <w:tblCellMar>
          <w:top w:w="4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116"/>
        <w:gridCol w:w="3499"/>
        <w:gridCol w:w="3341"/>
        <w:gridCol w:w="2262"/>
      </w:tblGrid>
      <w:tr w:rsidR="00B85C12" w:rsidRPr="00D309EB" w14:paraId="2F75EA55" w14:textId="77777777" w:rsidTr="00DC41A2">
        <w:trPr>
          <w:trHeight w:val="50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C352" w14:textId="77777777" w:rsidR="00B85C12" w:rsidRPr="00D309EB" w:rsidRDefault="00D309EB">
            <w:pPr>
              <w:ind w:left="3"/>
              <w:rPr>
                <w:rFonts w:ascii="Century Gothic" w:hAnsi="Century Gothic"/>
              </w:rPr>
            </w:pPr>
            <w:r w:rsidRPr="00D309EB">
              <w:rPr>
                <w:rFonts w:ascii="Century Gothic" w:eastAsia="Trebuchet MS" w:hAnsi="Century Gothic" w:cs="Trebuchet MS"/>
                <w:b/>
                <w:sz w:val="20"/>
              </w:rPr>
              <w:t xml:space="preserve"> </w:t>
            </w:r>
            <w:r w:rsidRPr="00D309EB">
              <w:rPr>
                <w:rFonts w:ascii="Century Gothic" w:eastAsia="Trebuchet MS" w:hAnsi="Century Gothic" w:cs="Trebuchet MS"/>
                <w:b/>
                <w:sz w:val="20"/>
              </w:rPr>
              <w:tab/>
              <w:t xml:space="preserve"> </w:t>
            </w:r>
            <w:r w:rsidR="00DC41A2">
              <w:rPr>
                <w:rFonts w:ascii="Century Gothic" w:eastAsia="Trebuchet MS" w:hAnsi="Century Gothic" w:cs="Trebuchet MS"/>
                <w:b/>
                <w:sz w:val="20"/>
              </w:rPr>
              <w:t>Factor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EF64" w14:textId="77777777" w:rsidR="00B85C12" w:rsidRPr="00D309EB" w:rsidRDefault="00DC41A2" w:rsidP="00DC41A2">
            <w:pPr>
              <w:ind w:left="4"/>
              <w:rPr>
                <w:rFonts w:ascii="Century Gothic" w:hAnsi="Century Gothic"/>
              </w:rPr>
            </w:pPr>
            <w:r>
              <w:rPr>
                <w:rFonts w:ascii="Century Gothic" w:eastAsia="Trebuchet MS" w:hAnsi="Century Gothic" w:cs="Trebuchet MS"/>
                <w:b/>
                <w:sz w:val="20"/>
              </w:rPr>
              <w:t>Essential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978F" w14:textId="77777777" w:rsidR="00B85C12" w:rsidRPr="00D309EB" w:rsidRDefault="00DC41A2">
            <w:pPr>
              <w:ind w:left="4"/>
              <w:rPr>
                <w:rFonts w:ascii="Century Gothic" w:hAnsi="Century Gothic"/>
              </w:rPr>
            </w:pPr>
            <w:r>
              <w:rPr>
                <w:rFonts w:ascii="Century Gothic" w:eastAsia="Trebuchet MS" w:hAnsi="Century Gothic" w:cs="Trebuchet MS"/>
                <w:b/>
                <w:sz w:val="20"/>
              </w:rPr>
              <w:t>Desirable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26B0" w14:textId="77777777" w:rsidR="00B85C12" w:rsidRPr="00D309EB" w:rsidRDefault="00DC41A2" w:rsidP="00D309EB">
            <w:pPr>
              <w:rPr>
                <w:rFonts w:ascii="Century Gothic" w:hAnsi="Century Gothic"/>
              </w:rPr>
            </w:pPr>
            <w:r>
              <w:rPr>
                <w:rFonts w:ascii="Century Gothic" w:eastAsia="Trebuchet MS" w:hAnsi="Century Gothic" w:cs="Trebuchet MS"/>
                <w:b/>
                <w:sz w:val="20"/>
              </w:rPr>
              <w:t>Assessment*</w:t>
            </w:r>
          </w:p>
        </w:tc>
      </w:tr>
      <w:tr w:rsidR="00B85C12" w:rsidRPr="00D309EB" w14:paraId="3274C2F4" w14:textId="77777777" w:rsidTr="00D309EB">
        <w:trPr>
          <w:trHeight w:val="4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81CA" w14:textId="77777777" w:rsidR="00B85C12" w:rsidRPr="00DC41A2" w:rsidRDefault="00D309EB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Qualifications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0417" w14:textId="77777777" w:rsidR="00B85C12" w:rsidRPr="00DC41A2" w:rsidRDefault="00D309EB" w:rsidP="00DC41A2">
            <w:pPr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>•</w:t>
            </w:r>
            <w:r w:rsidRPr="00DC41A2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proofErr w:type="gramStart"/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>GCSE’s</w:t>
            </w:r>
            <w:proofErr w:type="gramEnd"/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in English and Maths </w:t>
            </w:r>
          </w:p>
          <w:p w14:paraId="266CBACD" w14:textId="77777777" w:rsidR="00B85C12" w:rsidRPr="00DC41A2" w:rsidRDefault="00D309EB">
            <w:pPr>
              <w:ind w:left="36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1926" w14:textId="77777777" w:rsidR="00B85C12" w:rsidRPr="00DC41A2" w:rsidRDefault="00D309EB">
            <w:pPr>
              <w:tabs>
                <w:tab w:val="right" w:pos="3248"/>
              </w:tabs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>•</w:t>
            </w:r>
            <w:r w:rsidRPr="00DC41A2">
              <w:rPr>
                <w:rFonts w:ascii="Century Gothic" w:eastAsia="Arial" w:hAnsi="Century Gothic" w:cs="Arial"/>
                <w:sz w:val="18"/>
                <w:szCs w:val="18"/>
              </w:rPr>
              <w:t xml:space="preserve"> </w:t>
            </w: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Additional qualification in SEN </w:t>
            </w:r>
          </w:p>
          <w:p w14:paraId="269C9601" w14:textId="77777777" w:rsidR="00B85C12" w:rsidRPr="00DC41A2" w:rsidRDefault="00D309EB">
            <w:pPr>
              <w:ind w:left="36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7DFA" w14:textId="77777777" w:rsidR="00B85C12" w:rsidRPr="00DC41A2" w:rsidRDefault="00DC41A2">
            <w:pPr>
              <w:ind w:left="360" w:hanging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Segoe UI Symbol" w:hAnsi="Century Gothic" w:cs="Segoe UI Symbol"/>
                <w:sz w:val="18"/>
                <w:szCs w:val="18"/>
              </w:rPr>
              <w:t>A</w:t>
            </w:r>
          </w:p>
        </w:tc>
      </w:tr>
      <w:tr w:rsidR="00DC41A2" w:rsidRPr="00D309EB" w14:paraId="63FA0D98" w14:textId="77777777" w:rsidTr="00D309EB">
        <w:trPr>
          <w:trHeight w:val="163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A08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Experience </w:t>
            </w:r>
          </w:p>
          <w:p w14:paraId="5CBE6202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  <w:p w14:paraId="0EC2BD0C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  <w:p w14:paraId="5FDB326D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5ADB" w14:textId="77777777" w:rsidR="00DC41A2" w:rsidRPr="00DC41A2" w:rsidRDefault="00DC41A2" w:rsidP="00DC41A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  <w:p w14:paraId="2EEC8CE7" w14:textId="77777777" w:rsidR="00DC41A2" w:rsidRPr="00DC41A2" w:rsidRDefault="00DC41A2" w:rsidP="00DC41A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  <w:p w14:paraId="43E651CF" w14:textId="77777777" w:rsidR="00DC41A2" w:rsidRPr="00DC41A2" w:rsidRDefault="00DC41A2" w:rsidP="00DC41A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  <w:p w14:paraId="75DD4E82" w14:textId="77777777" w:rsidR="00DC41A2" w:rsidRPr="00DC41A2" w:rsidRDefault="00DC41A2" w:rsidP="00DC41A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  <w:p w14:paraId="4619C909" w14:textId="77777777" w:rsidR="00DC41A2" w:rsidRPr="00DC41A2" w:rsidRDefault="00DC41A2" w:rsidP="00DC41A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  <w:p w14:paraId="66424931" w14:textId="77777777" w:rsidR="00DC41A2" w:rsidRPr="00DC41A2" w:rsidRDefault="00DC41A2" w:rsidP="00DC41A2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BE5C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Experience of working with pupils with learning difficulties in an educational setting </w:t>
            </w:r>
          </w:p>
          <w:p w14:paraId="22D995EE" w14:textId="77777777" w:rsidR="00DC41A2" w:rsidRPr="00DC41A2" w:rsidRDefault="00DC41A2" w:rsidP="00DC41A2">
            <w:pPr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Experience of working with pupils with challenging </w:t>
            </w:r>
          </w:p>
          <w:p w14:paraId="1059A262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behaviour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31B0" w14:textId="77777777" w:rsidR="00DC41A2" w:rsidRPr="00DC41A2" w:rsidRDefault="00DC41A2" w:rsidP="00DC41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DC41A2" w:rsidRPr="00D309EB" w14:paraId="128FB6BE" w14:textId="77777777" w:rsidTr="00D309EB">
        <w:trPr>
          <w:trHeight w:val="146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6633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Knowledge/ </w:t>
            </w:r>
          </w:p>
          <w:p w14:paraId="10A56E2C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Skills </w:t>
            </w:r>
          </w:p>
          <w:p w14:paraId="358057F1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  <w:p w14:paraId="17BA76BE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  <w:p w14:paraId="676A27B8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AFBB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A basic knowledge of signs of child abuse </w:t>
            </w:r>
          </w:p>
          <w:p w14:paraId="269C9CBC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Good communication skills, both verbal and written </w:t>
            </w:r>
          </w:p>
          <w:p w14:paraId="61359F41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Good organisational skills </w:t>
            </w:r>
          </w:p>
          <w:p w14:paraId="612B5AFA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Competent ICT Skills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04E8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Knowledge of Child Protection procedures </w:t>
            </w:r>
          </w:p>
          <w:p w14:paraId="671F1B2F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Knowledge of pupil behaviour management strategies </w:t>
            </w:r>
          </w:p>
          <w:p w14:paraId="2F62D149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Knowledge of basic first aid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B6FB" w14:textId="77777777" w:rsidR="00DC41A2" w:rsidRPr="00DC41A2" w:rsidRDefault="00DC41A2" w:rsidP="00DC41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DC41A2" w:rsidRPr="00D309EB" w14:paraId="263DEBF3" w14:textId="77777777" w:rsidTr="00D309EB">
        <w:trPr>
          <w:trHeight w:val="50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5EBB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Additional </w:t>
            </w:r>
          </w:p>
          <w:p w14:paraId="0ED8FF42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Requirements </w:t>
            </w:r>
          </w:p>
          <w:p w14:paraId="35C539DB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  <w:p w14:paraId="6A4946D8" w14:textId="77777777" w:rsidR="00DC41A2" w:rsidRPr="00DC41A2" w:rsidRDefault="00DC41A2" w:rsidP="00DC41A2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6D4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To complete a Disclosure &amp; Barring Service Disclosure </w:t>
            </w:r>
          </w:p>
          <w:p w14:paraId="7BEB7E3E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Ability to engage effectively with young people </w:t>
            </w:r>
          </w:p>
          <w:p w14:paraId="1456F874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Ability/desire to work collaboratively to effect school improvement </w:t>
            </w:r>
          </w:p>
          <w:p w14:paraId="67862B37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Commitment to enhancing teaching and learning across the Fellowship </w:t>
            </w:r>
          </w:p>
          <w:p w14:paraId="2134DC36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Enthusiasm </w:t>
            </w:r>
          </w:p>
          <w:p w14:paraId="03F0C76E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Flexibility and adaptability </w:t>
            </w:r>
          </w:p>
          <w:p w14:paraId="471F8933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Ability to work calmly under pressure </w:t>
            </w:r>
          </w:p>
          <w:p w14:paraId="1FDF32E2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Sense of humour </w:t>
            </w:r>
          </w:p>
          <w:p w14:paraId="50AFDB45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Ability to work as part of a team </w:t>
            </w:r>
          </w:p>
          <w:p w14:paraId="057BD7BD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Willingness to take a full part in the life of the Fellowship </w:t>
            </w:r>
          </w:p>
          <w:p w14:paraId="7B100FD3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Be hardworking and reliable </w:t>
            </w:r>
          </w:p>
          <w:p w14:paraId="323C0B43" w14:textId="77777777" w:rsidR="00DC41A2" w:rsidRPr="00DC41A2" w:rsidRDefault="00DC41A2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Be a good timekeeper </w:t>
            </w:r>
          </w:p>
          <w:p w14:paraId="4488DBB0" w14:textId="77777777" w:rsidR="00DC41A2" w:rsidRPr="00DC41A2" w:rsidRDefault="00DC41A2" w:rsidP="00DC41A2">
            <w:pPr>
              <w:pStyle w:val="ListParagraph"/>
              <w:ind w:left="201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BA51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Be motivational and have high aspirations for oneself and for our pupils </w:t>
            </w:r>
          </w:p>
          <w:p w14:paraId="06D884EE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Hold a full driving licence </w:t>
            </w:r>
          </w:p>
          <w:p w14:paraId="3B704739" w14:textId="77777777" w:rsidR="00DC41A2" w:rsidRPr="00DC41A2" w:rsidRDefault="00DC41A2" w:rsidP="00DC41A2">
            <w:pPr>
              <w:pStyle w:val="ListParagraph"/>
              <w:numPr>
                <w:ilvl w:val="0"/>
                <w:numId w:val="10"/>
              </w:numPr>
              <w:tabs>
                <w:tab w:val="right" w:pos="3248"/>
              </w:tabs>
              <w:ind w:left="250" w:hanging="250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Ability/willingness to drive a minibus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285A" w14:textId="77777777" w:rsidR="00DC41A2" w:rsidRPr="00DC41A2" w:rsidRDefault="00DC41A2" w:rsidP="00DC41A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B85C12" w:rsidRPr="00D309EB" w14:paraId="055C6F47" w14:textId="77777777" w:rsidTr="00D309EB">
        <w:trPr>
          <w:trHeight w:val="95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84B" w14:textId="77777777" w:rsidR="00B85C12" w:rsidRPr="00DC41A2" w:rsidRDefault="00D309EB">
            <w:pPr>
              <w:ind w:left="3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b/>
                <w:sz w:val="18"/>
                <w:szCs w:val="18"/>
              </w:rPr>
              <w:t xml:space="preserve">Equal Opportunities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75DE" w14:textId="77777777" w:rsidR="00B85C12" w:rsidRDefault="00D309EB" w:rsidP="00DC41A2">
            <w:pPr>
              <w:pStyle w:val="ListParagraph"/>
              <w:numPr>
                <w:ilvl w:val="0"/>
                <w:numId w:val="9"/>
              </w:numPr>
              <w:ind w:left="201" w:hanging="142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  <w:r w:rsidRPr="00DC41A2">
              <w:rPr>
                <w:rFonts w:ascii="Century Gothic" w:eastAsia="Segoe UI Symbol" w:hAnsi="Century Gothic" w:cs="Segoe UI Symbol"/>
                <w:sz w:val="18"/>
                <w:szCs w:val="18"/>
              </w:rPr>
              <w:t xml:space="preserve">Candidates should indicate a commitment to equal rights regardless of age, gender, orientation, ethnicity or religion </w:t>
            </w:r>
          </w:p>
          <w:p w14:paraId="1084B093" w14:textId="77777777" w:rsidR="00DC41A2" w:rsidRPr="00DC41A2" w:rsidRDefault="00DC41A2" w:rsidP="00DC41A2">
            <w:pPr>
              <w:pStyle w:val="ListParagraph"/>
              <w:ind w:left="201"/>
              <w:rPr>
                <w:rFonts w:ascii="Century Gothic" w:eastAsia="Segoe UI Symbol" w:hAnsi="Century Gothic" w:cs="Segoe UI Symbo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298" w14:textId="77777777" w:rsidR="00B85C12" w:rsidRPr="00DC41A2" w:rsidRDefault="00D309EB">
            <w:pPr>
              <w:ind w:left="364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E17" w14:textId="77777777" w:rsidR="00B85C12" w:rsidRPr="00DC41A2" w:rsidRDefault="00D309EB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DC41A2">
              <w:rPr>
                <w:rFonts w:ascii="Century Gothic" w:eastAsia="Trebuchet MS" w:hAnsi="Century Gothic" w:cs="Trebuchet MS"/>
                <w:sz w:val="18"/>
                <w:szCs w:val="18"/>
              </w:rPr>
              <w:t xml:space="preserve"> </w:t>
            </w:r>
          </w:p>
        </w:tc>
      </w:tr>
    </w:tbl>
    <w:p w14:paraId="46259EE1" w14:textId="77777777" w:rsidR="00B85C12" w:rsidRPr="00D309EB" w:rsidRDefault="00D309EB">
      <w:pPr>
        <w:spacing w:after="0"/>
        <w:ind w:left="70"/>
        <w:jc w:val="center"/>
        <w:rPr>
          <w:rFonts w:ascii="Century Gothic" w:hAnsi="Century Gothic"/>
        </w:rPr>
      </w:pPr>
      <w:r w:rsidRPr="00D309EB">
        <w:rPr>
          <w:rFonts w:ascii="Century Gothic" w:eastAsia="Arial" w:hAnsi="Century Gothic" w:cs="Arial"/>
          <w:b/>
          <w:sz w:val="24"/>
        </w:rPr>
        <w:t xml:space="preserve"> </w:t>
      </w:r>
    </w:p>
    <w:p w14:paraId="2C4CFE66" w14:textId="77777777" w:rsidR="00DC41A2" w:rsidRPr="00C15A59" w:rsidRDefault="00DC41A2" w:rsidP="00DC41A2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20C84EAC" w14:textId="77777777" w:rsidR="00DC41A2" w:rsidRPr="00C15A59" w:rsidRDefault="00DC41A2" w:rsidP="00DC41A2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Interview, </w:t>
      </w:r>
      <w:r w:rsidRPr="00C15A59">
        <w:rPr>
          <w:rFonts w:ascii="Century Gothic" w:hAnsi="Century Gothic"/>
          <w:b/>
          <w:i/>
          <w:sz w:val="18"/>
        </w:rPr>
        <w:t>R</w:t>
      </w:r>
      <w:r w:rsidRPr="00C15A59">
        <w:rPr>
          <w:rFonts w:ascii="Century Gothic" w:hAnsi="Century Gothic"/>
          <w:i/>
          <w:sz w:val="18"/>
        </w:rPr>
        <w:t xml:space="preserve"> = References, </w:t>
      </w:r>
      <w:r w:rsidRPr="00C15A59">
        <w:rPr>
          <w:rFonts w:ascii="Century Gothic" w:hAnsi="Century Gothic"/>
          <w:b/>
          <w:i/>
          <w:sz w:val="18"/>
        </w:rPr>
        <w:t>D</w:t>
      </w:r>
      <w:r w:rsidRPr="00C15A59">
        <w:rPr>
          <w:rFonts w:ascii="Century Gothic" w:hAnsi="Century Gothic"/>
          <w:i/>
          <w:sz w:val="18"/>
        </w:rPr>
        <w:t xml:space="preserve"> = Documentary Evidence</w:t>
      </w:r>
    </w:p>
    <w:p w14:paraId="3F7ED821" w14:textId="77777777" w:rsidR="00B85C12" w:rsidRPr="00D309EB" w:rsidRDefault="00B85C12" w:rsidP="00DC41A2">
      <w:pPr>
        <w:spacing w:after="0"/>
        <w:ind w:left="81"/>
        <w:rPr>
          <w:rFonts w:ascii="Century Gothic" w:hAnsi="Century Gothic"/>
        </w:rPr>
      </w:pPr>
    </w:p>
    <w:sectPr w:rsidR="00B85C12" w:rsidRPr="00D309EB" w:rsidSect="00D309EB">
      <w:headerReference w:type="default" r:id="rId10"/>
      <w:pgSz w:w="12240" w:h="15840"/>
      <w:pgMar w:top="567" w:right="900" w:bottom="426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731D" w14:textId="77777777" w:rsidR="00C84D3A" w:rsidRDefault="00C84D3A" w:rsidP="00D309EB">
      <w:pPr>
        <w:spacing w:after="0" w:line="240" w:lineRule="auto"/>
      </w:pPr>
      <w:r>
        <w:separator/>
      </w:r>
    </w:p>
  </w:endnote>
  <w:endnote w:type="continuationSeparator" w:id="0">
    <w:p w14:paraId="4AFE3CB0" w14:textId="77777777" w:rsidR="00C84D3A" w:rsidRDefault="00C84D3A" w:rsidP="00D3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3891B" w14:textId="77777777" w:rsidR="00C84D3A" w:rsidRDefault="00C84D3A" w:rsidP="00D309EB">
      <w:pPr>
        <w:spacing w:after="0" w:line="240" w:lineRule="auto"/>
      </w:pPr>
      <w:bookmarkStart w:id="0" w:name="_Hlk120877900"/>
      <w:bookmarkEnd w:id="0"/>
      <w:r>
        <w:separator/>
      </w:r>
    </w:p>
  </w:footnote>
  <w:footnote w:type="continuationSeparator" w:id="0">
    <w:p w14:paraId="58C3D224" w14:textId="77777777" w:rsidR="00C84D3A" w:rsidRDefault="00C84D3A" w:rsidP="00D3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C7EF" w14:textId="77777777" w:rsidR="00D309EB" w:rsidRPr="00D309EB" w:rsidRDefault="00D309EB" w:rsidP="00D309EB">
    <w:pPr>
      <w:spacing w:after="0"/>
      <w:ind w:left="198"/>
      <w:jc w:val="right"/>
      <w:rPr>
        <w:rFonts w:ascii="Century Gothic" w:hAnsi="Century Gothic"/>
      </w:rPr>
    </w:pPr>
    <w:r w:rsidRPr="00D309EB"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 wp14:anchorId="07D9B9D3" wp14:editId="46BA978A">
          <wp:simplePos x="0" y="0"/>
          <wp:positionH relativeFrom="column">
            <wp:posOffset>5685790</wp:posOffset>
          </wp:positionH>
          <wp:positionV relativeFrom="paragraph">
            <wp:posOffset>-200025</wp:posOffset>
          </wp:positionV>
          <wp:extent cx="952500" cy="66040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CCFAD" w14:textId="77777777" w:rsidR="00D309EB" w:rsidRPr="00DC41A2" w:rsidRDefault="00D309EB" w:rsidP="0069541B">
    <w:pPr>
      <w:spacing w:after="0"/>
      <w:ind w:left="-426"/>
      <w:rPr>
        <w:rFonts w:ascii="Century Gothic" w:hAnsi="Century Gothic"/>
        <w:sz w:val="36"/>
        <w:szCs w:val="36"/>
      </w:rPr>
    </w:pPr>
    <w:r w:rsidRPr="00DC41A2">
      <w:rPr>
        <w:rFonts w:ascii="Century Gothic" w:eastAsia="Trebuchet MS" w:hAnsi="Century Gothic" w:cs="Trebuchet MS"/>
        <w:b/>
        <w:sz w:val="36"/>
        <w:szCs w:val="36"/>
      </w:rPr>
      <w:t>P</w:t>
    </w:r>
    <w:r w:rsidR="00DC41A2">
      <w:rPr>
        <w:rFonts w:ascii="Century Gothic" w:eastAsia="Trebuchet MS" w:hAnsi="Century Gothic" w:cs="Trebuchet MS"/>
        <w:b/>
        <w:sz w:val="36"/>
        <w:szCs w:val="36"/>
      </w:rPr>
      <w:t>erson Specification</w:t>
    </w:r>
    <w:r w:rsidRPr="00DC41A2">
      <w:rPr>
        <w:rFonts w:ascii="Century Gothic" w:eastAsia="Trebuchet MS" w:hAnsi="Century Gothic" w:cs="Trebuchet MS"/>
        <w:b/>
        <w:sz w:val="36"/>
        <w:szCs w:val="36"/>
      </w:rPr>
      <w:t xml:space="preserve"> </w:t>
    </w:r>
  </w:p>
  <w:p w14:paraId="2297EE00" w14:textId="77777777" w:rsidR="00D309EB" w:rsidRPr="00DC41A2" w:rsidRDefault="00D309EB" w:rsidP="0069541B">
    <w:pPr>
      <w:spacing w:after="0"/>
      <w:ind w:left="-426"/>
      <w:rPr>
        <w:rFonts w:ascii="Century Gothic" w:hAnsi="Century Gothic"/>
        <w:sz w:val="28"/>
        <w:szCs w:val="28"/>
      </w:rPr>
    </w:pPr>
    <w:r w:rsidRPr="00DC41A2">
      <w:rPr>
        <w:rFonts w:ascii="Century Gothic" w:eastAsia="Trebuchet MS" w:hAnsi="Century Gothic" w:cs="Trebuchet MS"/>
        <w:b/>
        <w:sz w:val="28"/>
        <w:szCs w:val="28"/>
      </w:rPr>
      <w:t>Teaching Assistant with Responsibility for Behaviour</w:t>
    </w:r>
    <w:r w:rsidRPr="00DC41A2">
      <w:rPr>
        <w:rFonts w:ascii="Century Gothic" w:eastAsia="Trebuchet MS" w:hAnsi="Century Gothic" w:cs="Trebuchet MS"/>
        <w:sz w:val="28"/>
        <w:szCs w:val="28"/>
      </w:rPr>
      <w:t xml:space="preserve"> </w:t>
    </w:r>
  </w:p>
  <w:p w14:paraId="39923AC9" w14:textId="77777777" w:rsidR="00D309EB" w:rsidRDefault="00D30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B1A"/>
    <w:multiLevelType w:val="hybridMultilevel"/>
    <w:tmpl w:val="71069060"/>
    <w:lvl w:ilvl="0" w:tplc="2D12829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DC098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A8D2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E2D7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43E1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EC49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062A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B1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2F58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33DC5"/>
    <w:multiLevelType w:val="hybridMultilevel"/>
    <w:tmpl w:val="0114A5EA"/>
    <w:lvl w:ilvl="0" w:tplc="9E245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70DF"/>
    <w:multiLevelType w:val="hybridMultilevel"/>
    <w:tmpl w:val="65167D5E"/>
    <w:lvl w:ilvl="0" w:tplc="9E24517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033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88A1B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26C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4A16A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8B68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0D6B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3C09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6A082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772D4"/>
    <w:multiLevelType w:val="hybridMultilevel"/>
    <w:tmpl w:val="154C4CEC"/>
    <w:lvl w:ilvl="0" w:tplc="5BC890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C8421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AC6B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CC4C6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62DCE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0719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283A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A2D6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82C6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E53B51"/>
    <w:multiLevelType w:val="hybridMultilevel"/>
    <w:tmpl w:val="B98E1802"/>
    <w:lvl w:ilvl="0" w:tplc="7E6EE4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04E4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8875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283F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104F3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B205D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24C2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E52D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D4538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B666B"/>
    <w:multiLevelType w:val="hybridMultilevel"/>
    <w:tmpl w:val="C9986EE8"/>
    <w:lvl w:ilvl="0" w:tplc="54A82A20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6A93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0C26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4D0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21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8EEA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236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8583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82A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16E98"/>
    <w:multiLevelType w:val="hybridMultilevel"/>
    <w:tmpl w:val="39BEC1C4"/>
    <w:lvl w:ilvl="0" w:tplc="9E245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C2BD6"/>
    <w:multiLevelType w:val="hybridMultilevel"/>
    <w:tmpl w:val="DFC88F42"/>
    <w:lvl w:ilvl="0" w:tplc="56DCA4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226B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D07F7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EC781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278A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47EA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84C6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6A53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8199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F704A0"/>
    <w:multiLevelType w:val="hybridMultilevel"/>
    <w:tmpl w:val="24368F20"/>
    <w:lvl w:ilvl="0" w:tplc="3ED62126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6173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47AA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4D42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EDFA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E99E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30F7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29D4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AA20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F14D69"/>
    <w:multiLevelType w:val="hybridMultilevel"/>
    <w:tmpl w:val="E3D646D6"/>
    <w:lvl w:ilvl="0" w:tplc="DEF625DE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4B34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C4F0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22B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C04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683DE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B079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847F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84E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3470561">
    <w:abstractNumId w:val="0"/>
  </w:num>
  <w:num w:numId="2" w16cid:durableId="1339965101">
    <w:abstractNumId w:val="7"/>
  </w:num>
  <w:num w:numId="3" w16cid:durableId="1521699056">
    <w:abstractNumId w:val="2"/>
  </w:num>
  <w:num w:numId="4" w16cid:durableId="397673854">
    <w:abstractNumId w:val="9"/>
  </w:num>
  <w:num w:numId="5" w16cid:durableId="1001350118">
    <w:abstractNumId w:val="3"/>
  </w:num>
  <w:num w:numId="6" w16cid:durableId="1964652187">
    <w:abstractNumId w:val="5"/>
  </w:num>
  <w:num w:numId="7" w16cid:durableId="1140348331">
    <w:abstractNumId w:val="8"/>
  </w:num>
  <w:num w:numId="8" w16cid:durableId="704479210">
    <w:abstractNumId w:val="4"/>
  </w:num>
  <w:num w:numId="9" w16cid:durableId="395591453">
    <w:abstractNumId w:val="1"/>
  </w:num>
  <w:num w:numId="10" w16cid:durableId="829760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3A"/>
    <w:rsid w:val="00020D6C"/>
    <w:rsid w:val="00174AD6"/>
    <w:rsid w:val="00502BEF"/>
    <w:rsid w:val="0069541B"/>
    <w:rsid w:val="00817074"/>
    <w:rsid w:val="00B85C12"/>
    <w:rsid w:val="00C84D3A"/>
    <w:rsid w:val="00CE4F19"/>
    <w:rsid w:val="00D309EB"/>
    <w:rsid w:val="00D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798D6"/>
  <w15:docId w15:val="{5E258BAA-401F-4A75-B883-1F0C5951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C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itacademiesuk.sharepoint.com/sites/CIT-Shared/shared%20documents/HR/HR%20Templates/Recruitment/8.%20Job%20Descriptions%20&amp;%20Person%20Specs/Support%20TEMPLATES/TA%20with%20Responsibility%20for%20Behaviour%20PS%20V1%2001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1ce0027e4debe49d6adecfc132773043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d3ad8da2111b4bd9ca2b89e5efb217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59A1823B-CEC8-4F08-8037-3BA3A9E2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36E53-7B72-4E4E-9BB5-8AB0E97CC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751CB-EA9A-4EC3-8276-5CB46C997461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TA%20with%20Responsibility%20for%20Behaviour%20PS%20V1%200124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Hewerdine</dc:creator>
  <cp:keywords/>
  <cp:lastModifiedBy>Lauren Fern</cp:lastModifiedBy>
  <cp:revision>2</cp:revision>
  <dcterms:created xsi:type="dcterms:W3CDTF">2025-02-26T17:02:00Z</dcterms:created>
  <dcterms:modified xsi:type="dcterms:W3CDTF">2025-02-26T17:02:00Z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</Properties>
</file>