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B33EB" w14:textId="5BEAEC62" w:rsidR="00CA2595" w:rsidRPr="00755AFF" w:rsidRDefault="00CA2595" w:rsidP="00586C65">
      <w:pPr>
        <w:widowControl w:val="0"/>
        <w:autoSpaceDE w:val="0"/>
        <w:autoSpaceDN w:val="0"/>
        <w:adjustRightInd w:val="0"/>
        <w:spacing w:before="240" w:line="240" w:lineRule="auto"/>
        <w:rPr>
          <w:rFonts w:ascii="Arial" w:hAnsi="Arial" w:cs="Arial"/>
          <w:lang w:eastAsia="en-GB"/>
        </w:rPr>
      </w:pPr>
      <w:r w:rsidRPr="00755AFF">
        <w:rPr>
          <w:rFonts w:ascii="Arial" w:hAnsi="Arial" w:cs="Arial"/>
          <w:b/>
        </w:rPr>
        <w:t>Job Title:</w:t>
      </w:r>
      <w:r w:rsidR="00CD05CF">
        <w:rPr>
          <w:rFonts w:ascii="Arial" w:hAnsi="Arial" w:cs="Arial"/>
        </w:rPr>
        <w:t xml:space="preserve">  </w:t>
      </w:r>
      <w:r>
        <w:rPr>
          <w:rFonts w:ascii="Arial" w:hAnsi="Arial" w:cs="Arial"/>
          <w:lang w:eastAsia="en-GB"/>
        </w:rPr>
        <w:t xml:space="preserve">Teaching Assistant </w:t>
      </w:r>
    </w:p>
    <w:p w14:paraId="1C7F381C" w14:textId="509D063E" w:rsidR="00CA2595" w:rsidRPr="00755AFF" w:rsidRDefault="00CA2595" w:rsidP="00CA2595">
      <w:pPr>
        <w:widowControl w:val="0"/>
        <w:autoSpaceDE w:val="0"/>
        <w:autoSpaceDN w:val="0"/>
        <w:adjustRightInd w:val="0"/>
        <w:rPr>
          <w:rFonts w:ascii="Arial" w:hAnsi="Arial" w:cs="Arial"/>
        </w:rPr>
      </w:pPr>
      <w:r w:rsidRPr="00755AFF">
        <w:rPr>
          <w:rFonts w:ascii="Arial" w:hAnsi="Arial" w:cs="Arial"/>
          <w:b/>
        </w:rPr>
        <w:t>Responsible</w:t>
      </w:r>
      <w:r w:rsidRPr="00755AFF">
        <w:rPr>
          <w:rFonts w:ascii="Arial" w:hAnsi="Arial" w:cs="Arial"/>
          <w:b/>
          <w:spacing w:val="1"/>
        </w:rPr>
        <w:t xml:space="preserve"> </w:t>
      </w:r>
      <w:r w:rsidRPr="00755AFF">
        <w:rPr>
          <w:rFonts w:ascii="Arial" w:hAnsi="Arial" w:cs="Arial"/>
          <w:b/>
          <w:spacing w:val="-2"/>
        </w:rPr>
        <w:t>To:</w:t>
      </w:r>
      <w:r w:rsidR="00CD05CF">
        <w:rPr>
          <w:rFonts w:ascii="Arial" w:hAnsi="Arial" w:cs="Arial"/>
          <w:spacing w:val="-2"/>
        </w:rPr>
        <w:t xml:space="preserve"> </w:t>
      </w:r>
      <w:r w:rsidRPr="00755AFF">
        <w:rPr>
          <w:rFonts w:ascii="Arial" w:hAnsi="Arial" w:cs="Arial"/>
          <w:spacing w:val="-2"/>
        </w:rPr>
        <w:t>Headteacher and Local Governing Body</w:t>
      </w:r>
    </w:p>
    <w:p w14:paraId="0895A30E" w14:textId="5B012D83" w:rsidR="00CA2595" w:rsidRPr="00755AFF" w:rsidRDefault="00CA2595" w:rsidP="00CA2595">
      <w:pPr>
        <w:widowControl w:val="0"/>
        <w:autoSpaceDE w:val="0"/>
        <w:autoSpaceDN w:val="0"/>
        <w:adjustRightInd w:val="0"/>
        <w:rPr>
          <w:rFonts w:ascii="Arial" w:hAnsi="Arial" w:cs="Arial"/>
        </w:rPr>
      </w:pPr>
      <w:r w:rsidRPr="00755AFF">
        <w:rPr>
          <w:rFonts w:ascii="Arial" w:hAnsi="Arial" w:cs="Arial"/>
          <w:b/>
          <w:spacing w:val="1"/>
        </w:rPr>
        <w:t>Grade</w:t>
      </w:r>
      <w:r w:rsidR="00CD05CF">
        <w:rPr>
          <w:rFonts w:ascii="Arial" w:hAnsi="Arial" w:cs="Arial"/>
          <w:b/>
          <w:spacing w:val="1"/>
        </w:rPr>
        <w:t xml:space="preserve">: </w:t>
      </w:r>
      <w:r w:rsidR="00654D8A" w:rsidRPr="00755AFF">
        <w:rPr>
          <w:rFonts w:ascii="Arial" w:hAnsi="Arial" w:cs="Arial"/>
          <w:spacing w:val="1"/>
        </w:rPr>
        <w:t>PCD</w:t>
      </w:r>
      <w:r w:rsidR="00654D8A">
        <w:rPr>
          <w:rFonts w:ascii="Arial" w:hAnsi="Arial" w:cs="Arial"/>
          <w:spacing w:val="1"/>
        </w:rPr>
        <w:t xml:space="preserve">5 - </w:t>
      </w:r>
      <w:r w:rsidRPr="00755AFF">
        <w:rPr>
          <w:rFonts w:ascii="Arial" w:hAnsi="Arial" w:cs="Arial"/>
          <w:spacing w:val="1"/>
        </w:rPr>
        <w:t xml:space="preserve">Grade </w:t>
      </w:r>
      <w:r>
        <w:rPr>
          <w:rFonts w:ascii="Arial" w:hAnsi="Arial" w:cs="Arial"/>
          <w:spacing w:val="1"/>
        </w:rPr>
        <w:t>5</w:t>
      </w:r>
      <w:r w:rsidR="00654D8A">
        <w:rPr>
          <w:rFonts w:ascii="Arial" w:hAnsi="Arial" w:cs="Arial"/>
          <w:spacing w:val="1"/>
        </w:rPr>
        <w:t>,</w:t>
      </w:r>
      <w:r w:rsidRPr="00755AFF">
        <w:rPr>
          <w:rFonts w:ascii="Arial" w:hAnsi="Arial" w:cs="Arial"/>
          <w:spacing w:val="1"/>
        </w:rPr>
        <w:t xml:space="preserve"> </w:t>
      </w:r>
      <w:r w:rsidR="00BB75F6">
        <w:rPr>
          <w:rFonts w:ascii="Arial" w:hAnsi="Arial" w:cs="Arial"/>
          <w:spacing w:val="1"/>
        </w:rPr>
        <w:t>SCP6</w:t>
      </w:r>
    </w:p>
    <w:p w14:paraId="314C681E" w14:textId="77777777" w:rsidR="008157EF" w:rsidRPr="008B5179" w:rsidRDefault="008157EF" w:rsidP="008157EF">
      <w:pPr>
        <w:spacing w:after="0" w:line="240" w:lineRule="auto"/>
        <w:rPr>
          <w:rFonts w:ascii="Arial" w:hAnsi="Arial" w:cs="Arial"/>
          <w:b/>
        </w:rPr>
      </w:pPr>
      <w:bookmarkStart w:id="0" w:name="_GoBack"/>
      <w:bookmarkEnd w:id="0"/>
      <w:r w:rsidRPr="008B5179">
        <w:rPr>
          <w:rFonts w:ascii="Arial" w:hAnsi="Arial" w:cs="Arial"/>
          <w:b/>
        </w:rPr>
        <w:t xml:space="preserve">Values </w:t>
      </w:r>
    </w:p>
    <w:p w14:paraId="5B430DB4" w14:textId="77777777" w:rsidR="008157EF" w:rsidRPr="008B5179" w:rsidRDefault="008157EF" w:rsidP="008157EF">
      <w:pPr>
        <w:spacing w:after="0" w:line="240" w:lineRule="auto"/>
        <w:rPr>
          <w:rFonts w:ascii="Arial" w:hAnsi="Arial" w:cs="Arial"/>
        </w:rPr>
      </w:pPr>
      <w:r w:rsidRPr="008B5179">
        <w:rPr>
          <w:rFonts w:ascii="Arial" w:hAnsi="Arial" w:cs="Arial"/>
        </w:rPr>
        <w:t>Every member of the Trust family of schools will be valued and encouraged to fulfil their potential. In our Trust we believe:</w:t>
      </w:r>
    </w:p>
    <w:p w14:paraId="3671A52F" w14:textId="77777777" w:rsidR="008157EF" w:rsidRPr="008B5179" w:rsidRDefault="008157EF" w:rsidP="008157EF">
      <w:pPr>
        <w:pStyle w:val="ListParagraph"/>
        <w:numPr>
          <w:ilvl w:val="0"/>
          <w:numId w:val="2"/>
        </w:numPr>
        <w:spacing w:after="0" w:line="240" w:lineRule="auto"/>
        <w:rPr>
          <w:rFonts w:ascii="Arial" w:hAnsi="Arial" w:cs="Arial"/>
        </w:rPr>
      </w:pPr>
      <w:r w:rsidRPr="008B5179">
        <w:rPr>
          <w:rFonts w:ascii="Arial" w:hAnsi="Arial" w:cs="Arial"/>
        </w:rPr>
        <w:t xml:space="preserve">Everyone has something to offer </w:t>
      </w:r>
    </w:p>
    <w:p w14:paraId="40DABA0A" w14:textId="77777777" w:rsidR="008157EF" w:rsidRPr="008B5179" w:rsidRDefault="008157EF" w:rsidP="008157EF">
      <w:pPr>
        <w:pStyle w:val="ListParagraph"/>
        <w:numPr>
          <w:ilvl w:val="0"/>
          <w:numId w:val="2"/>
        </w:numPr>
        <w:spacing w:after="0" w:line="240" w:lineRule="auto"/>
        <w:rPr>
          <w:rFonts w:ascii="Arial" w:hAnsi="Arial" w:cs="Arial"/>
        </w:rPr>
      </w:pPr>
      <w:r w:rsidRPr="008B5179">
        <w:rPr>
          <w:rFonts w:ascii="Arial" w:hAnsi="Arial" w:cs="Arial"/>
        </w:rPr>
        <w:t xml:space="preserve">Trust, honesty, empathy and social responsibility are the Christian values that frame our work </w:t>
      </w:r>
    </w:p>
    <w:p w14:paraId="221FF3CB" w14:textId="77777777" w:rsidR="008157EF" w:rsidRPr="008B5179" w:rsidRDefault="008157EF" w:rsidP="008157EF">
      <w:pPr>
        <w:pStyle w:val="ListParagraph"/>
        <w:numPr>
          <w:ilvl w:val="0"/>
          <w:numId w:val="2"/>
        </w:numPr>
        <w:spacing w:after="0" w:line="240" w:lineRule="auto"/>
        <w:rPr>
          <w:rFonts w:ascii="Arial" w:hAnsi="Arial" w:cs="Arial"/>
        </w:rPr>
      </w:pPr>
      <w:r w:rsidRPr="008B5179">
        <w:rPr>
          <w:rFonts w:ascii="Arial" w:hAnsi="Arial" w:cs="Arial"/>
        </w:rPr>
        <w:t>We are here for the whole person, spiritually, morally, educationally and socially</w:t>
      </w:r>
    </w:p>
    <w:p w14:paraId="3ED86446" w14:textId="77777777" w:rsidR="008157EF" w:rsidRPr="008B5179" w:rsidRDefault="008157EF" w:rsidP="008157EF">
      <w:pPr>
        <w:pStyle w:val="ListParagraph"/>
        <w:numPr>
          <w:ilvl w:val="0"/>
          <w:numId w:val="2"/>
        </w:numPr>
        <w:spacing w:after="120" w:line="240" w:lineRule="auto"/>
        <w:ind w:left="714" w:hanging="357"/>
        <w:rPr>
          <w:rFonts w:ascii="Arial" w:hAnsi="Arial" w:cs="Arial"/>
        </w:rPr>
      </w:pPr>
      <w:r w:rsidRPr="008B5179">
        <w:rPr>
          <w:rFonts w:ascii="Arial" w:hAnsi="Arial" w:cs="Arial"/>
        </w:rPr>
        <w:t>In working with transparency and openness</w:t>
      </w:r>
    </w:p>
    <w:p w14:paraId="6F9D07FB" w14:textId="77777777" w:rsidR="00CA2595" w:rsidRPr="00C1720B" w:rsidRDefault="00CA2595" w:rsidP="003E22CE">
      <w:pPr>
        <w:spacing w:after="120" w:line="240" w:lineRule="auto"/>
        <w:rPr>
          <w:rFonts w:ascii="Arial" w:hAnsi="Arial" w:cs="Arial"/>
          <w:b/>
          <w:spacing w:val="-2"/>
        </w:rPr>
      </w:pPr>
      <w:r w:rsidRPr="00C1720B">
        <w:rPr>
          <w:rFonts w:ascii="Arial" w:hAnsi="Arial" w:cs="Arial"/>
          <w:b/>
        </w:rPr>
        <w:t>Main</w:t>
      </w:r>
      <w:r w:rsidRPr="00C1720B">
        <w:rPr>
          <w:rFonts w:ascii="Arial" w:hAnsi="Arial" w:cs="Arial"/>
          <w:b/>
          <w:spacing w:val="1"/>
        </w:rPr>
        <w:t xml:space="preserve"> </w:t>
      </w:r>
      <w:r w:rsidRPr="00C1720B">
        <w:rPr>
          <w:rFonts w:ascii="Arial" w:hAnsi="Arial" w:cs="Arial"/>
          <w:b/>
          <w:spacing w:val="-2"/>
        </w:rPr>
        <w:t>Purpose:</w:t>
      </w:r>
    </w:p>
    <w:p w14:paraId="7648155A" w14:textId="77777777" w:rsidR="00CA2595" w:rsidRPr="00C1720B" w:rsidRDefault="00CA2595" w:rsidP="00CA2595">
      <w:pPr>
        <w:rPr>
          <w:rFonts w:ascii="Arial" w:hAnsi="Arial"/>
          <w:lang w:eastAsia="en-GB"/>
        </w:rPr>
      </w:pPr>
      <w:r w:rsidRPr="00DD2F2E">
        <w:rPr>
          <w:rFonts w:ascii="Arial" w:hAnsi="Arial"/>
          <w:lang w:eastAsia="en-GB"/>
        </w:rPr>
        <w:t>Under the supervision of teachers/senior staff, undertake a range of varied tasks to support teaching, learning and care by working with individuals or small groups of pupils.</w:t>
      </w:r>
    </w:p>
    <w:p w14:paraId="21502953" w14:textId="336D4E40" w:rsidR="00CA2595" w:rsidRPr="00DD2F2E" w:rsidRDefault="004D4A1F" w:rsidP="003E22CE">
      <w:pPr>
        <w:spacing w:after="120" w:line="240" w:lineRule="auto"/>
        <w:rPr>
          <w:rFonts w:ascii="Arial" w:hAnsi="Arial"/>
          <w:lang w:eastAsia="en-GB"/>
        </w:rPr>
      </w:pPr>
      <w:r>
        <w:rPr>
          <w:rFonts w:ascii="Arial" w:hAnsi="Arial"/>
          <w:b/>
          <w:lang w:eastAsia="en-GB"/>
        </w:rPr>
        <w:t>Key</w:t>
      </w:r>
      <w:r w:rsidR="00CA2595" w:rsidRPr="00DD2F2E">
        <w:rPr>
          <w:rFonts w:ascii="Arial" w:hAnsi="Arial"/>
          <w:b/>
          <w:lang w:eastAsia="en-GB"/>
        </w:rPr>
        <w:t xml:space="preserve"> Responsibilities &amp; Tasks</w:t>
      </w:r>
      <w:r w:rsidR="00CA2595" w:rsidRPr="00DD2F2E">
        <w:rPr>
          <w:rFonts w:ascii="Arial" w:hAnsi="Arial"/>
          <w:lang w:eastAsia="en-GB"/>
        </w:rPr>
        <w:t>:</w:t>
      </w:r>
    </w:p>
    <w:p w14:paraId="1B4E13CC" w14:textId="77777777" w:rsidR="00CA2595" w:rsidRDefault="00CA2595" w:rsidP="00CA2595">
      <w:pPr>
        <w:numPr>
          <w:ilvl w:val="0"/>
          <w:numId w:val="1"/>
        </w:numPr>
        <w:spacing w:after="0" w:line="240" w:lineRule="auto"/>
        <w:rPr>
          <w:rFonts w:ascii="Arial" w:hAnsi="Arial" w:cs="Arial"/>
        </w:rPr>
      </w:pPr>
      <w:r w:rsidRPr="00DD2F2E">
        <w:rPr>
          <w:rFonts w:ascii="Arial" w:hAnsi="Arial" w:cs="Arial"/>
        </w:rPr>
        <w:t>Implement planned learning activities/teaching programmes as agreed with the teacher, adjusting activities according to pupil’s responses.</w:t>
      </w:r>
    </w:p>
    <w:p w14:paraId="1D5A26E5" w14:textId="77777777" w:rsidR="00CA2595" w:rsidRPr="00DD2F2E" w:rsidRDefault="00CA2595" w:rsidP="00CA2595">
      <w:pPr>
        <w:numPr>
          <w:ilvl w:val="0"/>
          <w:numId w:val="1"/>
        </w:numPr>
        <w:spacing w:after="0" w:line="240" w:lineRule="auto"/>
        <w:rPr>
          <w:rFonts w:ascii="Arial" w:hAnsi="Arial" w:cs="Arial"/>
        </w:rPr>
      </w:pPr>
      <w:r w:rsidRPr="00DD2F2E">
        <w:rPr>
          <w:rFonts w:ascii="Arial" w:hAnsi="Arial" w:cs="Arial"/>
        </w:rPr>
        <w:t>Support the teacher in monitoring, assessing and recording pupil progress and behaviour in order to contribute to the planning and evaluation of learning activities.</w:t>
      </w:r>
    </w:p>
    <w:p w14:paraId="2692D1FF" w14:textId="77777777" w:rsidR="00CA2595" w:rsidRPr="00DD2F2E" w:rsidRDefault="00CA2595" w:rsidP="00CA2595">
      <w:pPr>
        <w:numPr>
          <w:ilvl w:val="0"/>
          <w:numId w:val="1"/>
        </w:numPr>
        <w:spacing w:after="0" w:line="240" w:lineRule="auto"/>
        <w:rPr>
          <w:rFonts w:ascii="Arial" w:hAnsi="Arial" w:cs="Arial"/>
        </w:rPr>
      </w:pPr>
      <w:r w:rsidRPr="00DD2F2E">
        <w:rPr>
          <w:rFonts w:ascii="Arial" w:hAnsi="Arial" w:cs="Arial"/>
        </w:rPr>
        <w:t>Provide feedback to pupils in relation to attainment and progress under the guidance of the teacher.</w:t>
      </w:r>
    </w:p>
    <w:p w14:paraId="698EDCF4" w14:textId="77777777" w:rsidR="00CA2595" w:rsidRPr="00DD2F2E" w:rsidRDefault="00CA2595" w:rsidP="00CA2595">
      <w:pPr>
        <w:numPr>
          <w:ilvl w:val="0"/>
          <w:numId w:val="1"/>
        </w:numPr>
        <w:spacing w:after="0" w:line="240" w:lineRule="auto"/>
        <w:rPr>
          <w:rFonts w:ascii="Arial" w:hAnsi="Arial" w:cs="Arial"/>
        </w:rPr>
      </w:pPr>
      <w:r w:rsidRPr="00DD2F2E">
        <w:rPr>
          <w:rFonts w:ascii="Arial" w:hAnsi="Arial" w:cs="Arial"/>
        </w:rPr>
        <w:t>Support learning by arranging / providing resources for lessons/activities under the direction of the teacher.</w:t>
      </w:r>
    </w:p>
    <w:p w14:paraId="28BF7B1F" w14:textId="77777777" w:rsidR="00CA2595" w:rsidRPr="00DD2F2E" w:rsidRDefault="00CA2595" w:rsidP="00CA2595">
      <w:pPr>
        <w:numPr>
          <w:ilvl w:val="0"/>
          <w:numId w:val="1"/>
        </w:numPr>
        <w:spacing w:after="0" w:line="240" w:lineRule="auto"/>
        <w:rPr>
          <w:rFonts w:ascii="Arial" w:hAnsi="Arial" w:cs="Arial"/>
        </w:rPr>
      </w:pPr>
      <w:r w:rsidRPr="00DD2F2E">
        <w:rPr>
          <w:rFonts w:ascii="Arial" w:hAnsi="Arial" w:cs="Arial"/>
        </w:rPr>
        <w:t>Support pupils’ social, emotional and physical wellbeing, reporting concerns to the appropriate person.</w:t>
      </w:r>
    </w:p>
    <w:p w14:paraId="54E31F1D" w14:textId="77777777" w:rsidR="00CA2595" w:rsidRPr="00DD2F2E" w:rsidRDefault="00CA2595" w:rsidP="00CA2595">
      <w:pPr>
        <w:numPr>
          <w:ilvl w:val="0"/>
          <w:numId w:val="1"/>
        </w:numPr>
        <w:spacing w:after="0" w:line="240" w:lineRule="auto"/>
        <w:rPr>
          <w:rFonts w:ascii="Arial" w:hAnsi="Arial" w:cs="Arial"/>
        </w:rPr>
      </w:pPr>
      <w:r w:rsidRPr="00DD2F2E">
        <w:rPr>
          <w:rFonts w:ascii="Arial" w:hAnsi="Arial" w:cs="Arial"/>
        </w:rPr>
        <w:t>Be aware of and comply with all school policies and procedures including code of conduct, child protection, health and safety, security, confidentiality and data protection, reporting all concerns to a nominated person.</w:t>
      </w:r>
    </w:p>
    <w:p w14:paraId="282D86FC" w14:textId="77777777" w:rsidR="00CA2595" w:rsidRPr="00DD2F2E" w:rsidRDefault="00CA2595" w:rsidP="00CA2595">
      <w:pPr>
        <w:numPr>
          <w:ilvl w:val="0"/>
          <w:numId w:val="1"/>
        </w:numPr>
        <w:spacing w:after="0" w:line="240" w:lineRule="auto"/>
        <w:rPr>
          <w:rFonts w:ascii="Arial" w:hAnsi="Arial" w:cs="Arial"/>
        </w:rPr>
      </w:pPr>
      <w:r w:rsidRPr="00DD2F2E">
        <w:rPr>
          <w:rFonts w:ascii="Arial" w:hAnsi="Arial" w:cs="Arial"/>
        </w:rPr>
        <w:t>Encourage independent learning and promote inclusion of all pupils in and outside of the classroom and escorting and supervising pupils on educational visits and out of school activities.</w:t>
      </w:r>
    </w:p>
    <w:p w14:paraId="75A03727" w14:textId="77777777" w:rsidR="00CA2595" w:rsidRPr="00DD2F2E" w:rsidRDefault="00CA2595" w:rsidP="00CA2595">
      <w:pPr>
        <w:numPr>
          <w:ilvl w:val="0"/>
          <w:numId w:val="1"/>
        </w:numPr>
        <w:spacing w:after="0" w:line="240" w:lineRule="auto"/>
        <w:rPr>
          <w:rFonts w:ascii="Arial" w:hAnsi="Arial" w:cs="Arial"/>
        </w:rPr>
      </w:pPr>
      <w:r w:rsidRPr="00DD2F2E">
        <w:rPr>
          <w:rFonts w:ascii="Arial" w:hAnsi="Arial" w:cs="Arial"/>
        </w:rPr>
        <w:t>Select, prepare and clear away classroom materials and learning areas ensuring they are available for use, including developing and presenting displays.  This may include out of school activities and after school events.</w:t>
      </w:r>
    </w:p>
    <w:p w14:paraId="1E70C98F" w14:textId="77777777" w:rsidR="00CA2595" w:rsidRPr="00DD2F2E" w:rsidRDefault="00CA2595" w:rsidP="00CA2595">
      <w:pPr>
        <w:numPr>
          <w:ilvl w:val="0"/>
          <w:numId w:val="1"/>
        </w:numPr>
        <w:spacing w:after="0" w:line="240" w:lineRule="auto"/>
        <w:rPr>
          <w:rFonts w:ascii="Arial" w:hAnsi="Arial" w:cs="Arial"/>
        </w:rPr>
      </w:pPr>
      <w:r w:rsidRPr="00DD2F2E">
        <w:rPr>
          <w:rFonts w:ascii="Arial" w:hAnsi="Arial" w:cs="Arial"/>
        </w:rPr>
        <w:t>Share information about pupils with other staff, parents/carers, internal and external agencies, as appropriate.</w:t>
      </w:r>
    </w:p>
    <w:p w14:paraId="67F12620" w14:textId="3FD96E21" w:rsidR="00CA2595" w:rsidRPr="00DD2F2E" w:rsidRDefault="00CA2595" w:rsidP="00CA2595">
      <w:pPr>
        <w:numPr>
          <w:ilvl w:val="0"/>
          <w:numId w:val="1"/>
        </w:numPr>
        <w:spacing w:after="0" w:line="240" w:lineRule="auto"/>
        <w:rPr>
          <w:rFonts w:ascii="Arial" w:hAnsi="Arial" w:cs="Arial"/>
        </w:rPr>
      </w:pPr>
      <w:r w:rsidRPr="00DD2F2E">
        <w:rPr>
          <w:rFonts w:ascii="Arial" w:hAnsi="Arial" w:cs="Arial"/>
        </w:rPr>
        <w:t>Within the context of</w:t>
      </w:r>
      <w:r w:rsidR="00C20A4E">
        <w:rPr>
          <w:rFonts w:ascii="Arial" w:hAnsi="Arial" w:cs="Arial"/>
        </w:rPr>
        <w:t xml:space="preserve"> Trust and</w:t>
      </w:r>
      <w:r w:rsidRPr="00DD2F2E">
        <w:rPr>
          <w:rFonts w:ascii="Arial" w:hAnsi="Arial" w:cs="Arial"/>
        </w:rPr>
        <w:t xml:space="preserve"> school behaviour plans and policies, use initiative to deal with issues that arise and encourage pupils to take responsibility for their own behaviour.</w:t>
      </w:r>
    </w:p>
    <w:p w14:paraId="0EC389E6" w14:textId="75DD9FFC" w:rsidR="00CA2595" w:rsidRPr="003C06D1" w:rsidRDefault="00CA2595" w:rsidP="00CA2595">
      <w:pPr>
        <w:rPr>
          <w:rFonts w:ascii="Arial" w:hAnsi="Arial"/>
          <w:lang w:eastAsia="en-GB"/>
        </w:rPr>
      </w:pPr>
      <w:r w:rsidRPr="003C06D1">
        <w:rPr>
          <w:rFonts w:ascii="Arial" w:hAnsi="Arial"/>
          <w:noProof/>
          <w:lang w:eastAsia="en-GB"/>
        </w:rPr>
        <mc:AlternateContent>
          <mc:Choice Requires="wps">
            <w:drawing>
              <wp:anchor distT="0" distB="0" distL="114300" distR="114300" simplePos="0" relativeHeight="251659264" behindDoc="0" locked="0" layoutInCell="0" allowOverlap="1" wp14:anchorId="0863B1B1" wp14:editId="391BAD8C">
                <wp:simplePos x="0" y="0"/>
                <wp:positionH relativeFrom="column">
                  <wp:posOffset>45720</wp:posOffset>
                </wp:positionH>
                <wp:positionV relativeFrom="paragraph">
                  <wp:posOffset>137795</wp:posOffset>
                </wp:positionV>
                <wp:extent cx="5303520" cy="0"/>
                <wp:effectExtent l="13335" t="9525" r="762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322B95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0.85pt" to="421.2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" o:allowincell="f"/>
            </w:pict>
          </mc:Fallback>
        </mc:AlternateContent>
      </w:r>
    </w:p>
    <w:p w14:paraId="7E8DE2EA" w14:textId="77777777" w:rsidR="00CA2595" w:rsidRDefault="00CA2595" w:rsidP="00CA2595">
      <w:pPr>
        <w:rPr>
          <w:rFonts w:ascii="Arial" w:hAnsi="Arial"/>
          <w:lang w:eastAsia="en-GB"/>
        </w:rPr>
      </w:pPr>
      <w:r w:rsidRPr="003C06D1">
        <w:rPr>
          <w:rFonts w:ascii="Arial" w:hAnsi="Arial"/>
          <w:lang w:eastAsia="en-GB"/>
        </w:rPr>
        <w:t xml:space="preserve">This job description sets out the duties of the post at the time it was drawn up.  The post holder may be required from time to time to undertake other duties within the school as may be reasonable expected, without changing the general character of the duties or the level of </w:t>
      </w:r>
      <w:r w:rsidRPr="003C06D1">
        <w:rPr>
          <w:rFonts w:ascii="Arial" w:hAnsi="Arial"/>
          <w:lang w:eastAsia="en-GB"/>
        </w:rPr>
        <w:lastRenderedPageBreak/>
        <w:t>responsibility entailed.  This is a common occurrence and would</w:t>
      </w:r>
      <w:r w:rsidRPr="003C06D1">
        <w:rPr>
          <w:lang w:eastAsia="en-GB"/>
        </w:rPr>
        <w:t xml:space="preserve"> </w:t>
      </w:r>
      <w:r w:rsidRPr="003C06D1">
        <w:rPr>
          <w:rFonts w:ascii="Arial" w:hAnsi="Arial"/>
          <w:lang w:eastAsia="en-GB"/>
        </w:rPr>
        <w:t xml:space="preserve">not justify a reconsideration of the grading of the post. </w:t>
      </w:r>
    </w:p>
    <w:p w14:paraId="70F3F923" w14:textId="77777777" w:rsidR="00BB75F6" w:rsidRPr="001F429C" w:rsidRDefault="00BB75F6" w:rsidP="00BB75F6">
      <w:pPr>
        <w:spacing w:after="120" w:line="240" w:lineRule="auto"/>
        <w:rPr>
          <w:rFonts w:ascii="Arial" w:hAnsi="Arial" w:cs="Arial"/>
          <w:sz w:val="24"/>
          <w:szCs w:val="24"/>
        </w:rPr>
      </w:pPr>
      <w:r w:rsidRPr="001F429C">
        <w:rPr>
          <w:rFonts w:ascii="Arial" w:hAnsi="Arial" w:cs="Arial"/>
          <w:sz w:val="24"/>
          <w:szCs w:val="24"/>
          <w:lang w:eastAsia="en-GB"/>
        </w:rPr>
        <w:t>This post will be subject to satisfaction of an enhanced DBS check.</w:t>
      </w:r>
    </w:p>
    <w:p w14:paraId="57A47AF2" w14:textId="77777777" w:rsidR="003B2EA2" w:rsidRDefault="003B2EA2">
      <w:pPr>
        <w:rPr>
          <w:b/>
        </w:rPr>
      </w:pPr>
      <w:r>
        <w:rPr>
          <w:b/>
        </w:rPr>
        <w:br w:type="page"/>
      </w:r>
    </w:p>
    <w:p w14:paraId="0CE50579" w14:textId="17DBC1EC" w:rsidR="003B2EA2" w:rsidRPr="003B2EA2" w:rsidRDefault="003B2EA2" w:rsidP="00586C65">
      <w:pPr>
        <w:jc w:val="center"/>
        <w:rPr>
          <w:rFonts w:ascii="Arial" w:hAnsi="Arial" w:cs="Arial"/>
          <w:b/>
          <w:sz w:val="24"/>
          <w:szCs w:val="24"/>
          <w:u w:val="single"/>
        </w:rPr>
      </w:pPr>
      <w:r w:rsidRPr="003B2EA2">
        <w:rPr>
          <w:rFonts w:ascii="Arial" w:hAnsi="Arial" w:cs="Arial"/>
          <w:b/>
          <w:sz w:val="24"/>
          <w:szCs w:val="24"/>
          <w:u w:val="single"/>
        </w:rPr>
        <w:lastRenderedPageBreak/>
        <w:t>Teaching Assistant - Person Specification</w:t>
      </w:r>
    </w:p>
    <w:tbl>
      <w:tblPr>
        <w:tblW w:w="48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3"/>
        <w:gridCol w:w="3592"/>
        <w:gridCol w:w="3268"/>
      </w:tblGrid>
      <w:tr w:rsidR="003B2EA2" w:rsidRPr="00BB1336" w14:paraId="3DD8D927" w14:textId="77777777" w:rsidTr="007E5607">
        <w:trPr>
          <w:trHeight w:val="519"/>
        </w:trPr>
        <w:tc>
          <w:tcPr>
            <w:tcW w:w="1803" w:type="dxa"/>
            <w:shd w:val="clear" w:color="auto" w:fill="C0C0C0"/>
            <w:vAlign w:val="center"/>
          </w:tcPr>
          <w:p w14:paraId="490FB438" w14:textId="77777777" w:rsidR="003B2EA2" w:rsidRPr="00BB1336" w:rsidRDefault="003B2EA2" w:rsidP="007E5607">
            <w:pPr>
              <w:rPr>
                <w:rFonts w:ascii="Arial" w:hAnsi="Arial" w:cs="Arial"/>
                <w:b/>
              </w:rPr>
            </w:pPr>
          </w:p>
        </w:tc>
        <w:tc>
          <w:tcPr>
            <w:tcW w:w="3592" w:type="dxa"/>
            <w:shd w:val="clear" w:color="auto" w:fill="C0C0C0"/>
            <w:vAlign w:val="center"/>
          </w:tcPr>
          <w:p w14:paraId="7A81AA32" w14:textId="77777777" w:rsidR="003B2EA2" w:rsidRPr="00BB1336" w:rsidRDefault="003B2EA2" w:rsidP="007E5607">
            <w:pPr>
              <w:jc w:val="center"/>
              <w:rPr>
                <w:rFonts w:ascii="Arial" w:hAnsi="Arial" w:cs="Arial"/>
                <w:b/>
              </w:rPr>
            </w:pPr>
            <w:r w:rsidRPr="00BB1336">
              <w:rPr>
                <w:rFonts w:ascii="Arial" w:hAnsi="Arial" w:cs="Arial"/>
                <w:b/>
              </w:rPr>
              <w:t>Essential</w:t>
            </w:r>
          </w:p>
        </w:tc>
        <w:tc>
          <w:tcPr>
            <w:tcW w:w="3268" w:type="dxa"/>
            <w:shd w:val="clear" w:color="auto" w:fill="C0C0C0"/>
            <w:vAlign w:val="center"/>
          </w:tcPr>
          <w:p w14:paraId="5B6B48E8" w14:textId="77777777" w:rsidR="003B2EA2" w:rsidRPr="00BB1336" w:rsidRDefault="003B2EA2" w:rsidP="007E5607">
            <w:pPr>
              <w:jc w:val="center"/>
              <w:rPr>
                <w:rFonts w:ascii="Arial" w:hAnsi="Arial" w:cs="Arial"/>
                <w:b/>
              </w:rPr>
            </w:pPr>
            <w:r w:rsidRPr="00BB1336">
              <w:rPr>
                <w:rFonts w:ascii="Arial" w:hAnsi="Arial" w:cs="Arial"/>
                <w:b/>
              </w:rPr>
              <w:t>Desirable</w:t>
            </w:r>
          </w:p>
        </w:tc>
      </w:tr>
      <w:tr w:rsidR="003B2EA2" w:rsidRPr="00BB1336" w14:paraId="17AC1861" w14:textId="77777777" w:rsidTr="007E5607">
        <w:trPr>
          <w:trHeight w:val="1297"/>
        </w:trPr>
        <w:tc>
          <w:tcPr>
            <w:tcW w:w="1803" w:type="dxa"/>
            <w:shd w:val="clear" w:color="auto" w:fill="auto"/>
          </w:tcPr>
          <w:p w14:paraId="430F8416" w14:textId="77777777" w:rsidR="003B2EA2" w:rsidRPr="00BB1336" w:rsidRDefault="003B2EA2" w:rsidP="007E5607">
            <w:pPr>
              <w:rPr>
                <w:rFonts w:ascii="Arial" w:hAnsi="Arial" w:cs="Arial"/>
                <w:b/>
                <w:bCs/>
                <w:lang w:val="en-US"/>
              </w:rPr>
            </w:pPr>
            <w:r w:rsidRPr="00BB1336">
              <w:rPr>
                <w:rFonts w:ascii="Arial" w:hAnsi="Arial" w:cs="Arial"/>
                <w:b/>
                <w:bCs/>
                <w:lang w:val="en-US"/>
              </w:rPr>
              <w:t>Qualifications</w:t>
            </w:r>
          </w:p>
        </w:tc>
        <w:tc>
          <w:tcPr>
            <w:tcW w:w="3592" w:type="dxa"/>
            <w:shd w:val="clear" w:color="auto" w:fill="auto"/>
          </w:tcPr>
          <w:p w14:paraId="454B0E71" w14:textId="77777777" w:rsidR="003B2EA2" w:rsidRPr="00BB1336" w:rsidRDefault="003B2EA2" w:rsidP="007E5607">
            <w:pPr>
              <w:rPr>
                <w:rFonts w:ascii="Arial" w:hAnsi="Arial" w:cs="Arial"/>
              </w:rPr>
            </w:pPr>
            <w:r w:rsidRPr="00BB1336">
              <w:rPr>
                <w:rFonts w:ascii="Arial" w:hAnsi="Arial" w:cs="Arial"/>
              </w:rPr>
              <w:t xml:space="preserve">QCF recognised relevant Level 2 </w:t>
            </w:r>
          </w:p>
        </w:tc>
        <w:tc>
          <w:tcPr>
            <w:tcW w:w="3268" w:type="dxa"/>
            <w:shd w:val="clear" w:color="auto" w:fill="auto"/>
          </w:tcPr>
          <w:p w14:paraId="6B75E5B5" w14:textId="77777777" w:rsidR="003B2EA2" w:rsidRPr="00BB1336" w:rsidRDefault="003B2EA2" w:rsidP="007E5607">
            <w:pPr>
              <w:rPr>
                <w:rFonts w:ascii="Arial" w:hAnsi="Arial" w:cs="Arial"/>
              </w:rPr>
            </w:pPr>
            <w:r w:rsidRPr="00BB1336">
              <w:rPr>
                <w:rFonts w:ascii="Arial" w:hAnsi="Arial" w:cs="Arial"/>
              </w:rPr>
              <w:t>A relevant QCF level 3, or working towards level 3.</w:t>
            </w:r>
          </w:p>
          <w:p w14:paraId="2E128604" w14:textId="77777777" w:rsidR="003B2EA2" w:rsidRPr="00BB1336" w:rsidRDefault="003B2EA2" w:rsidP="007E5607">
            <w:pPr>
              <w:rPr>
                <w:rFonts w:ascii="Arial" w:hAnsi="Arial" w:cs="Arial"/>
              </w:rPr>
            </w:pPr>
            <w:r w:rsidRPr="00BB1336">
              <w:rPr>
                <w:rFonts w:ascii="Arial" w:hAnsi="Arial" w:cs="Arial"/>
              </w:rPr>
              <w:t>English and maths qualification. (Evidence of study)</w:t>
            </w:r>
          </w:p>
        </w:tc>
      </w:tr>
      <w:tr w:rsidR="003B2EA2" w:rsidRPr="00BB1336" w14:paraId="2D8E8B95" w14:textId="77777777" w:rsidTr="007E5607">
        <w:trPr>
          <w:trHeight w:val="2041"/>
        </w:trPr>
        <w:tc>
          <w:tcPr>
            <w:tcW w:w="1803" w:type="dxa"/>
            <w:shd w:val="clear" w:color="auto" w:fill="auto"/>
          </w:tcPr>
          <w:p w14:paraId="402FFB4F" w14:textId="77777777" w:rsidR="003B2EA2" w:rsidRPr="00BB1336" w:rsidRDefault="003B2EA2" w:rsidP="007E5607">
            <w:pPr>
              <w:rPr>
                <w:rFonts w:ascii="Arial" w:hAnsi="Arial" w:cs="Arial"/>
                <w:b/>
                <w:bCs/>
                <w:lang w:val="en-US"/>
              </w:rPr>
            </w:pPr>
            <w:r w:rsidRPr="00BB1336">
              <w:rPr>
                <w:rFonts w:ascii="Arial" w:hAnsi="Arial" w:cs="Arial"/>
                <w:b/>
                <w:bCs/>
                <w:lang w:val="en-US"/>
              </w:rPr>
              <w:t>Knowledge</w:t>
            </w:r>
          </w:p>
        </w:tc>
        <w:tc>
          <w:tcPr>
            <w:tcW w:w="3592" w:type="dxa"/>
            <w:shd w:val="clear" w:color="auto" w:fill="auto"/>
          </w:tcPr>
          <w:p w14:paraId="0BC8D6C6" w14:textId="77777777" w:rsidR="003B2EA2" w:rsidRPr="00BB1336" w:rsidRDefault="003B2EA2" w:rsidP="007E5607">
            <w:pPr>
              <w:widowControl w:val="0"/>
              <w:autoSpaceDE w:val="0"/>
              <w:autoSpaceDN w:val="0"/>
              <w:adjustRightInd w:val="0"/>
              <w:spacing w:line="270" w:lineRule="exact"/>
              <w:rPr>
                <w:rFonts w:ascii="Arial" w:hAnsi="Arial" w:cs="Arial"/>
              </w:rPr>
            </w:pPr>
            <w:r w:rsidRPr="00BB1336">
              <w:rPr>
                <w:rFonts w:ascii="Arial" w:hAnsi="Arial" w:cs="Arial"/>
              </w:rPr>
              <w:t>Awareness of practices and procedures within education relating to the welfare, safety and education of children.</w:t>
            </w:r>
          </w:p>
          <w:p w14:paraId="32E431F0" w14:textId="77777777" w:rsidR="003B2EA2" w:rsidRPr="00BB1336" w:rsidRDefault="003B2EA2" w:rsidP="007E5607">
            <w:pPr>
              <w:rPr>
                <w:rFonts w:ascii="Arial" w:hAnsi="Arial" w:cs="Arial"/>
              </w:rPr>
            </w:pPr>
            <w:r w:rsidRPr="00BB1336">
              <w:rPr>
                <w:rFonts w:ascii="Arial" w:hAnsi="Arial" w:cs="Arial"/>
              </w:rPr>
              <w:t>General understanding of national/foundation stage curriculum and other basic learning programmes and strategies.</w:t>
            </w:r>
          </w:p>
          <w:p w14:paraId="349AC193" w14:textId="658243E6" w:rsidR="003B2EA2" w:rsidRPr="00BB1336" w:rsidRDefault="003B2EA2" w:rsidP="003B2EA2">
            <w:pPr>
              <w:rPr>
                <w:rFonts w:ascii="Arial" w:hAnsi="Arial" w:cs="Arial"/>
              </w:rPr>
            </w:pPr>
            <w:r w:rsidRPr="00BB1336">
              <w:rPr>
                <w:rFonts w:ascii="Arial" w:hAnsi="Arial" w:cs="Arial"/>
              </w:rPr>
              <w:t>Basic understanding of child development and learning.</w:t>
            </w:r>
          </w:p>
        </w:tc>
        <w:tc>
          <w:tcPr>
            <w:tcW w:w="3268" w:type="dxa"/>
            <w:shd w:val="clear" w:color="auto" w:fill="auto"/>
          </w:tcPr>
          <w:p w14:paraId="3000E644" w14:textId="77777777" w:rsidR="003B2EA2" w:rsidRPr="00BB1336" w:rsidRDefault="003B2EA2" w:rsidP="007E5607">
            <w:pPr>
              <w:widowControl w:val="0"/>
              <w:autoSpaceDE w:val="0"/>
              <w:autoSpaceDN w:val="0"/>
              <w:adjustRightInd w:val="0"/>
              <w:spacing w:line="270" w:lineRule="exact"/>
              <w:rPr>
                <w:rFonts w:ascii="Arial" w:hAnsi="Arial" w:cs="Arial"/>
              </w:rPr>
            </w:pPr>
            <w:r w:rsidRPr="00BB1336">
              <w:rPr>
                <w:rFonts w:ascii="Arial" w:hAnsi="Arial" w:cs="Arial"/>
              </w:rPr>
              <w:t>Knowledge of other services to young people.</w:t>
            </w:r>
          </w:p>
        </w:tc>
      </w:tr>
      <w:tr w:rsidR="003B2EA2" w:rsidRPr="00BB1336" w14:paraId="669DBA1C" w14:textId="77777777" w:rsidTr="007E5607">
        <w:trPr>
          <w:trHeight w:val="1037"/>
        </w:trPr>
        <w:tc>
          <w:tcPr>
            <w:tcW w:w="1803" w:type="dxa"/>
            <w:shd w:val="clear" w:color="auto" w:fill="auto"/>
          </w:tcPr>
          <w:p w14:paraId="508D948A" w14:textId="77777777" w:rsidR="003B2EA2" w:rsidRPr="00BB1336" w:rsidRDefault="003B2EA2" w:rsidP="007E5607">
            <w:pPr>
              <w:rPr>
                <w:rFonts w:ascii="Arial" w:hAnsi="Arial" w:cs="Arial"/>
                <w:b/>
                <w:bCs/>
                <w:lang w:val="en-US"/>
              </w:rPr>
            </w:pPr>
            <w:r w:rsidRPr="00BB1336">
              <w:rPr>
                <w:rFonts w:ascii="Arial" w:hAnsi="Arial" w:cs="Arial"/>
                <w:b/>
                <w:bCs/>
                <w:lang w:val="en-US"/>
              </w:rPr>
              <w:t>Relevant Experience</w:t>
            </w:r>
          </w:p>
        </w:tc>
        <w:tc>
          <w:tcPr>
            <w:tcW w:w="3592" w:type="dxa"/>
            <w:shd w:val="clear" w:color="auto" w:fill="auto"/>
          </w:tcPr>
          <w:p w14:paraId="628861ED" w14:textId="77777777" w:rsidR="003B2EA2" w:rsidRPr="00BB1336" w:rsidRDefault="003B2EA2" w:rsidP="007E5607">
            <w:pPr>
              <w:rPr>
                <w:rFonts w:ascii="Arial" w:hAnsi="Arial" w:cs="Arial"/>
              </w:rPr>
            </w:pPr>
            <w:r w:rsidRPr="00BB1336">
              <w:rPr>
                <w:rFonts w:ascii="Arial" w:hAnsi="Arial" w:cs="Arial"/>
              </w:rPr>
              <w:t>Working with or caring for children and young people</w:t>
            </w:r>
          </w:p>
          <w:p w14:paraId="25219B3D" w14:textId="77777777" w:rsidR="003B2EA2" w:rsidRPr="00BB1336" w:rsidRDefault="003B2EA2" w:rsidP="007E5607">
            <w:pPr>
              <w:rPr>
                <w:rFonts w:ascii="Arial" w:hAnsi="Arial" w:cs="Arial"/>
              </w:rPr>
            </w:pPr>
          </w:p>
        </w:tc>
        <w:tc>
          <w:tcPr>
            <w:tcW w:w="3268" w:type="dxa"/>
            <w:shd w:val="clear" w:color="auto" w:fill="auto"/>
          </w:tcPr>
          <w:p w14:paraId="154D3A58" w14:textId="77777777" w:rsidR="003B2EA2" w:rsidRPr="00BB1336" w:rsidRDefault="003B2EA2" w:rsidP="007E5607">
            <w:pPr>
              <w:widowControl w:val="0"/>
              <w:autoSpaceDE w:val="0"/>
              <w:autoSpaceDN w:val="0"/>
              <w:adjustRightInd w:val="0"/>
              <w:spacing w:line="270" w:lineRule="exact"/>
              <w:rPr>
                <w:rFonts w:ascii="Arial" w:hAnsi="Arial" w:cs="Arial"/>
              </w:rPr>
            </w:pPr>
            <w:r w:rsidRPr="00BB1336">
              <w:rPr>
                <w:rFonts w:ascii="Arial" w:hAnsi="Arial" w:cs="Arial"/>
              </w:rPr>
              <w:t>Working with or caring for children of relevant age.</w:t>
            </w:r>
          </w:p>
          <w:p w14:paraId="51E20319" w14:textId="0870ABFA" w:rsidR="003B2EA2" w:rsidRPr="00BB1336" w:rsidRDefault="003B2EA2" w:rsidP="003B2EA2">
            <w:pPr>
              <w:widowControl w:val="0"/>
              <w:autoSpaceDE w:val="0"/>
              <w:autoSpaceDN w:val="0"/>
              <w:adjustRightInd w:val="0"/>
              <w:spacing w:line="270" w:lineRule="exact"/>
              <w:rPr>
                <w:rFonts w:ascii="Arial" w:hAnsi="Arial" w:cs="Arial"/>
              </w:rPr>
            </w:pPr>
            <w:r w:rsidRPr="00BB1336">
              <w:rPr>
                <w:rFonts w:ascii="Arial" w:hAnsi="Arial" w:cs="Arial"/>
              </w:rPr>
              <w:t>Working in a classroom setting.</w:t>
            </w:r>
          </w:p>
        </w:tc>
      </w:tr>
      <w:tr w:rsidR="003B2EA2" w:rsidRPr="00BB1336" w14:paraId="0E987023" w14:textId="77777777" w:rsidTr="003B2EA2">
        <w:trPr>
          <w:trHeight w:val="3300"/>
        </w:trPr>
        <w:tc>
          <w:tcPr>
            <w:tcW w:w="1803" w:type="dxa"/>
            <w:shd w:val="clear" w:color="auto" w:fill="auto"/>
          </w:tcPr>
          <w:p w14:paraId="4BF9B0D1" w14:textId="77777777" w:rsidR="003B2EA2" w:rsidRPr="00BB1336" w:rsidRDefault="003B2EA2" w:rsidP="007E5607">
            <w:pPr>
              <w:rPr>
                <w:rFonts w:ascii="Arial" w:hAnsi="Arial" w:cs="Arial"/>
                <w:b/>
                <w:bCs/>
                <w:lang w:val="en-US"/>
              </w:rPr>
            </w:pPr>
            <w:r w:rsidRPr="00BB1336">
              <w:rPr>
                <w:rFonts w:ascii="Arial" w:hAnsi="Arial" w:cs="Arial"/>
                <w:b/>
                <w:bCs/>
                <w:lang w:val="en-US"/>
              </w:rPr>
              <w:t>Skills</w:t>
            </w:r>
          </w:p>
        </w:tc>
        <w:tc>
          <w:tcPr>
            <w:tcW w:w="3592" w:type="dxa"/>
            <w:shd w:val="clear" w:color="auto" w:fill="auto"/>
          </w:tcPr>
          <w:p w14:paraId="45012A4D" w14:textId="77777777" w:rsidR="003B2EA2" w:rsidRPr="00BB1336" w:rsidRDefault="003B2EA2" w:rsidP="007E5607">
            <w:pPr>
              <w:rPr>
                <w:rFonts w:ascii="Arial" w:hAnsi="Arial" w:cs="Arial"/>
              </w:rPr>
            </w:pPr>
            <w:r w:rsidRPr="00BB1336">
              <w:rPr>
                <w:rFonts w:ascii="Arial" w:hAnsi="Arial" w:cs="Arial"/>
              </w:rPr>
              <w:t>Ability to self-evaluate learning needs and actively seek learning opportunities</w:t>
            </w:r>
          </w:p>
          <w:p w14:paraId="58C0A6C9" w14:textId="77777777" w:rsidR="003B2EA2" w:rsidRPr="00BB1336" w:rsidRDefault="003B2EA2" w:rsidP="007E5607">
            <w:pPr>
              <w:rPr>
                <w:rFonts w:ascii="Arial" w:hAnsi="Arial" w:cs="Arial"/>
              </w:rPr>
            </w:pPr>
            <w:r w:rsidRPr="00BB1336">
              <w:rPr>
                <w:rFonts w:ascii="Arial" w:hAnsi="Arial" w:cs="Arial"/>
              </w:rPr>
              <w:t>Ability to relate well to children and adults</w:t>
            </w:r>
          </w:p>
          <w:p w14:paraId="1F44ADC4" w14:textId="27E14715" w:rsidR="003B2EA2" w:rsidRPr="00BB1336" w:rsidRDefault="003B2EA2" w:rsidP="003B2EA2">
            <w:pPr>
              <w:rPr>
                <w:rFonts w:ascii="Arial" w:hAnsi="Arial" w:cs="Arial"/>
              </w:rPr>
            </w:pPr>
            <w:r w:rsidRPr="00BB1336">
              <w:rPr>
                <w:rFonts w:ascii="Arial" w:hAnsi="Arial" w:cs="Arial"/>
              </w:rPr>
              <w:t>Able to work constructively as part of a team, understanding classroom roles and responsibilities and own position within these</w:t>
            </w:r>
          </w:p>
        </w:tc>
        <w:tc>
          <w:tcPr>
            <w:tcW w:w="3268" w:type="dxa"/>
            <w:shd w:val="clear" w:color="auto" w:fill="auto"/>
          </w:tcPr>
          <w:p w14:paraId="28CB0B73" w14:textId="77777777" w:rsidR="003B2EA2" w:rsidRPr="00BB1336" w:rsidRDefault="003B2EA2" w:rsidP="007E5607">
            <w:pPr>
              <w:rPr>
                <w:rFonts w:ascii="Arial" w:hAnsi="Arial" w:cs="Arial"/>
              </w:rPr>
            </w:pPr>
            <w:r w:rsidRPr="00BB1336">
              <w:rPr>
                <w:rFonts w:ascii="Arial" w:hAnsi="Arial" w:cs="Arial"/>
              </w:rPr>
              <w:t>Effective use of ICT to support learning.</w:t>
            </w:r>
          </w:p>
          <w:p w14:paraId="10830D0D" w14:textId="77777777" w:rsidR="003B2EA2" w:rsidRPr="00BB1336" w:rsidRDefault="003B2EA2" w:rsidP="007E5607">
            <w:pPr>
              <w:rPr>
                <w:rFonts w:ascii="Arial" w:hAnsi="Arial" w:cs="Arial"/>
              </w:rPr>
            </w:pPr>
            <w:r w:rsidRPr="00BB1336">
              <w:rPr>
                <w:rFonts w:ascii="Arial" w:hAnsi="Arial" w:cs="Arial"/>
              </w:rPr>
              <w:t>Use of other equipment technology – video/DVD, photocopier.</w:t>
            </w:r>
          </w:p>
        </w:tc>
      </w:tr>
      <w:tr w:rsidR="003B2EA2" w:rsidRPr="00BB1336" w14:paraId="7AE5ADB9" w14:textId="77777777" w:rsidTr="007E5607">
        <w:trPr>
          <w:trHeight w:val="1182"/>
        </w:trPr>
        <w:tc>
          <w:tcPr>
            <w:tcW w:w="1803" w:type="dxa"/>
            <w:shd w:val="clear" w:color="auto" w:fill="auto"/>
          </w:tcPr>
          <w:p w14:paraId="09129BFA" w14:textId="77777777" w:rsidR="003B2EA2" w:rsidRPr="00BB1336" w:rsidRDefault="003B2EA2" w:rsidP="007E5607">
            <w:pPr>
              <w:rPr>
                <w:rFonts w:ascii="Arial" w:hAnsi="Arial" w:cs="Arial"/>
                <w:b/>
                <w:bCs/>
                <w:lang w:val="en-US"/>
              </w:rPr>
            </w:pPr>
            <w:r w:rsidRPr="00BB1336">
              <w:rPr>
                <w:rFonts w:ascii="Arial" w:hAnsi="Arial" w:cs="Arial"/>
                <w:b/>
                <w:bCs/>
                <w:lang w:val="en-US"/>
              </w:rPr>
              <w:t>Other</w:t>
            </w:r>
          </w:p>
        </w:tc>
        <w:tc>
          <w:tcPr>
            <w:tcW w:w="3592" w:type="dxa"/>
            <w:shd w:val="clear" w:color="auto" w:fill="auto"/>
          </w:tcPr>
          <w:p w14:paraId="5056D014" w14:textId="77777777" w:rsidR="003B2EA2" w:rsidRDefault="003B2EA2" w:rsidP="007E5607">
            <w:pPr>
              <w:rPr>
                <w:rFonts w:ascii="Arial" w:hAnsi="Arial" w:cs="Arial"/>
              </w:rPr>
            </w:pPr>
            <w:r w:rsidRPr="00BB1336">
              <w:rPr>
                <w:rFonts w:ascii="Arial" w:hAnsi="Arial" w:cs="Arial"/>
              </w:rPr>
              <w:t>Requirement for some out of school and/or out of term working to support specific activities or events as appropriate.</w:t>
            </w:r>
          </w:p>
          <w:p w14:paraId="29F66E35" w14:textId="2D797C83" w:rsidR="008157EF" w:rsidRPr="00BB1336" w:rsidRDefault="008157EF" w:rsidP="007E5607">
            <w:pPr>
              <w:rPr>
                <w:rFonts w:ascii="Arial" w:hAnsi="Arial" w:cs="Arial"/>
              </w:rPr>
            </w:pPr>
            <w:r w:rsidRPr="00452828">
              <w:rPr>
                <w:rFonts w:ascii="Arial" w:hAnsi="Arial" w:cs="Arial"/>
              </w:rPr>
              <w:t>Understand, have sympathy for and work within the Christian values and ethos of The Good Shepherd Trust.</w:t>
            </w:r>
          </w:p>
        </w:tc>
        <w:tc>
          <w:tcPr>
            <w:tcW w:w="3268" w:type="dxa"/>
            <w:shd w:val="clear" w:color="auto" w:fill="auto"/>
          </w:tcPr>
          <w:p w14:paraId="6DEEBD6B" w14:textId="77777777" w:rsidR="003B2EA2" w:rsidRPr="00BB1336" w:rsidRDefault="003B2EA2" w:rsidP="007E5607">
            <w:pPr>
              <w:rPr>
                <w:rFonts w:ascii="Arial" w:hAnsi="Arial" w:cs="Arial"/>
              </w:rPr>
            </w:pPr>
          </w:p>
        </w:tc>
      </w:tr>
    </w:tbl>
    <w:p w14:paraId="223FBFDB" w14:textId="58469C26" w:rsidR="00CA2595" w:rsidRPr="005C7512" w:rsidRDefault="00CA2595" w:rsidP="003B2EA2">
      <w:pPr>
        <w:rPr>
          <w:b/>
        </w:rPr>
      </w:pPr>
    </w:p>
    <w:sectPr w:rsidR="00CA2595" w:rsidRPr="005C7512" w:rsidSect="00586C65">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9B310" w14:textId="77777777" w:rsidR="00586C65" w:rsidRDefault="00586C65" w:rsidP="00586C65">
      <w:pPr>
        <w:spacing w:after="0" w:line="240" w:lineRule="auto"/>
      </w:pPr>
      <w:r>
        <w:separator/>
      </w:r>
    </w:p>
  </w:endnote>
  <w:endnote w:type="continuationSeparator" w:id="0">
    <w:p w14:paraId="1C083994" w14:textId="77777777" w:rsidR="00586C65" w:rsidRDefault="00586C65" w:rsidP="00586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F34A9" w14:textId="2A3D33E3" w:rsidR="00586C65" w:rsidRDefault="00586C65">
    <w:pPr>
      <w:pStyle w:val="Footer"/>
    </w:pPr>
    <w:r>
      <w:t>Teaching Assistant – March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F5487" w14:textId="08312D7E" w:rsidR="00586C65" w:rsidRDefault="00586C65">
    <w:pPr>
      <w:pStyle w:val="Footer"/>
    </w:pPr>
    <w:r>
      <w:t>Teaching Assistant – March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7D310" w14:textId="77777777" w:rsidR="00586C65" w:rsidRDefault="00586C65" w:rsidP="00586C65">
      <w:pPr>
        <w:spacing w:after="0" w:line="240" w:lineRule="auto"/>
      </w:pPr>
      <w:r>
        <w:separator/>
      </w:r>
    </w:p>
  </w:footnote>
  <w:footnote w:type="continuationSeparator" w:id="0">
    <w:p w14:paraId="1D2A27D0" w14:textId="77777777" w:rsidR="00586C65" w:rsidRDefault="00586C65" w:rsidP="00586C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3E2F3" w14:textId="2E77E535" w:rsidR="00586C65" w:rsidRDefault="00586C65" w:rsidP="00586C65">
    <w:pPr>
      <w:pStyle w:val="Header"/>
      <w:jc w:val="center"/>
    </w:pPr>
    <w:r>
      <w:rPr>
        <w:noProof/>
        <w:lang w:eastAsia="en-GB"/>
      </w:rPr>
      <w:drawing>
        <wp:inline distT="0" distB="0" distL="0" distR="0" wp14:anchorId="48A0E324" wp14:editId="18430FB0">
          <wp:extent cx="5691931" cy="1158240"/>
          <wp:effectExtent l="0" t="0" r="0" b="0"/>
          <wp:docPr id="4" name="Picture 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drawing&#10;&#10;Description automatically generated"/>
                  <pic:cNvPicPr/>
                </pic:nvPicPr>
                <pic:blipFill rotWithShape="1">
                  <a:blip r:embed="rId1">
                    <a:extLst>
                      <a:ext uri="{28A0092B-C50C-407E-A947-70E740481C1C}">
                        <a14:useLocalDpi xmlns:a14="http://schemas.microsoft.com/office/drawing/2010/main" val="0"/>
                      </a:ext>
                    </a:extLst>
                  </a:blip>
                  <a:srcRect t="12752" b="17996"/>
                  <a:stretch/>
                </pic:blipFill>
                <pic:spPr bwMode="auto">
                  <a:xfrm>
                    <a:off x="0" y="0"/>
                    <a:ext cx="5714009" cy="116273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67059C"/>
    <w:multiLevelType w:val="hybridMultilevel"/>
    <w:tmpl w:val="DB666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E240632"/>
    <w:multiLevelType w:val="hybridMultilevel"/>
    <w:tmpl w:val="DA568D0A"/>
    <w:lvl w:ilvl="0" w:tplc="08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944"/>
    <w:rsid w:val="000031E8"/>
    <w:rsid w:val="00197093"/>
    <w:rsid w:val="00245E2A"/>
    <w:rsid w:val="003B2EA2"/>
    <w:rsid w:val="003E22CE"/>
    <w:rsid w:val="004D4A1F"/>
    <w:rsid w:val="00586C65"/>
    <w:rsid w:val="005C7512"/>
    <w:rsid w:val="00654D8A"/>
    <w:rsid w:val="008157EF"/>
    <w:rsid w:val="00A373BD"/>
    <w:rsid w:val="00BB75F6"/>
    <w:rsid w:val="00C20A4E"/>
    <w:rsid w:val="00CA2595"/>
    <w:rsid w:val="00CD05CF"/>
    <w:rsid w:val="00CD59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28C4E0"/>
  <w15:docId w15:val="{11F41150-B2C3-49E6-99D3-A240E1105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70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093"/>
    <w:rPr>
      <w:rFonts w:ascii="Tahoma" w:hAnsi="Tahoma" w:cs="Tahoma"/>
      <w:sz w:val="16"/>
      <w:szCs w:val="16"/>
    </w:rPr>
  </w:style>
  <w:style w:type="paragraph" w:styleId="ListParagraph">
    <w:name w:val="List Paragraph"/>
    <w:basedOn w:val="Normal"/>
    <w:uiPriority w:val="34"/>
    <w:qFormat/>
    <w:rsid w:val="008157EF"/>
    <w:pPr>
      <w:ind w:left="720"/>
      <w:contextualSpacing/>
    </w:pPr>
  </w:style>
  <w:style w:type="paragraph" w:styleId="Header">
    <w:name w:val="header"/>
    <w:basedOn w:val="Normal"/>
    <w:link w:val="HeaderChar"/>
    <w:uiPriority w:val="99"/>
    <w:unhideWhenUsed/>
    <w:rsid w:val="00586C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6C65"/>
  </w:style>
  <w:style w:type="paragraph" w:styleId="Footer">
    <w:name w:val="footer"/>
    <w:basedOn w:val="Normal"/>
    <w:link w:val="FooterChar"/>
    <w:uiPriority w:val="99"/>
    <w:unhideWhenUsed/>
    <w:rsid w:val="00586C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06FB846461384BA588FE073F160F9D" ma:contentTypeVersion="7" ma:contentTypeDescription="Create a new document." ma:contentTypeScope="" ma:versionID="08c873cba3b6f0acbc9350eb462103f8">
  <xsd:schema xmlns:xsd="http://www.w3.org/2001/XMLSchema" xmlns:xs="http://www.w3.org/2001/XMLSchema" xmlns:p="http://schemas.microsoft.com/office/2006/metadata/properties" xmlns:ns3="c2c8a2fd-d061-4218-a31d-a28c5ab41284" targetNamespace="http://schemas.microsoft.com/office/2006/metadata/properties" ma:root="true" ma:fieldsID="0ce19f048e1552e8c6c8638be07c6b36" ns3:_="">
    <xsd:import namespace="c2c8a2fd-d061-4218-a31d-a28c5ab4128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c8a2fd-d061-4218-a31d-a28c5ab412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8616A9-84DA-41AC-ADEE-31BD9D39F15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2c8a2fd-d061-4218-a31d-a28c5ab41284"/>
    <ds:schemaRef ds:uri="http://www.w3.org/XML/1998/namespace"/>
    <ds:schemaRef ds:uri="http://purl.org/dc/dcmitype/"/>
  </ds:schemaRefs>
</ds:datastoreItem>
</file>

<file path=customXml/itemProps2.xml><?xml version="1.0" encoding="utf-8"?>
<ds:datastoreItem xmlns:ds="http://schemas.openxmlformats.org/officeDocument/2006/customXml" ds:itemID="{991BA7BE-F152-4A0D-9A83-BAF4F51B21BB}">
  <ds:schemaRefs>
    <ds:schemaRef ds:uri="http://schemas.microsoft.com/sharepoint/v3/contenttype/forms"/>
  </ds:schemaRefs>
</ds:datastoreItem>
</file>

<file path=customXml/itemProps3.xml><?xml version="1.0" encoding="utf-8"?>
<ds:datastoreItem xmlns:ds="http://schemas.openxmlformats.org/officeDocument/2006/customXml" ds:itemID="{977EB72F-C803-4713-8B38-F11E0866F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c8a2fd-d061-4218-a31d-a28c5ab412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Mill</dc:creator>
  <cp:keywords/>
  <dc:description/>
  <cp:lastModifiedBy>Lisa Griffiths</cp:lastModifiedBy>
  <cp:revision>2</cp:revision>
  <cp:lastPrinted>2019-10-02T12:30:00Z</cp:lastPrinted>
  <dcterms:created xsi:type="dcterms:W3CDTF">2025-06-27T10:31:00Z</dcterms:created>
  <dcterms:modified xsi:type="dcterms:W3CDTF">2025-06-27T10:31:00Z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0x010100A806FB846461384BA588FE073F160F9D</vt:lpwstr>
  </property>
</Properties>
</file>