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469E2" w14:textId="480602AC" w:rsidR="00697B4E" w:rsidRPr="00B2098B" w:rsidRDefault="00454ED6" w:rsidP="00454ED6">
      <w:pPr>
        <w:tabs>
          <w:tab w:val="center" w:pos="5233"/>
        </w:tabs>
        <w:rPr>
          <w:b/>
          <w:bCs/>
        </w:rPr>
      </w:pPr>
      <w:r>
        <w:rPr>
          <w:b/>
          <w:bCs/>
        </w:rPr>
        <w:tab/>
      </w:r>
      <w:r w:rsidR="0030591C">
        <w:rPr>
          <w:b/>
          <w:bCs/>
        </w:rPr>
        <w:t>T</w:t>
      </w:r>
      <w:r w:rsidR="00071546">
        <w:rPr>
          <w:b/>
          <w:bCs/>
        </w:rPr>
        <w:t xml:space="preserve">eaching Assistants </w:t>
      </w:r>
    </w:p>
    <w:p w14:paraId="7C949F55" w14:textId="60EF8430" w:rsidR="00795C22" w:rsidRDefault="00573115" w:rsidP="00573115">
      <w:pPr>
        <w:pStyle w:val="NoSpacing"/>
        <w:rPr>
          <w:b/>
          <w:bCs/>
        </w:rPr>
      </w:pPr>
      <w:r w:rsidRPr="006141BA">
        <w:rPr>
          <w:b/>
          <w:bCs/>
        </w:rPr>
        <w:t xml:space="preserve">Salary: </w:t>
      </w:r>
      <w:r w:rsidR="000B4978">
        <w:rPr>
          <w:b/>
          <w:bCs/>
        </w:rPr>
        <w:tab/>
      </w:r>
      <w:r w:rsidR="000B4978">
        <w:rPr>
          <w:b/>
          <w:bCs/>
        </w:rPr>
        <w:tab/>
      </w:r>
      <w:r w:rsidR="000B4978">
        <w:rPr>
          <w:b/>
          <w:bCs/>
        </w:rPr>
        <w:tab/>
      </w:r>
      <w:r w:rsidR="00071546">
        <w:rPr>
          <w:b/>
          <w:bCs/>
        </w:rPr>
        <w:t>Grade 5 SCP 16-20 £</w:t>
      </w:r>
      <w:r w:rsidR="005B426C">
        <w:rPr>
          <w:b/>
          <w:bCs/>
        </w:rPr>
        <w:t>25</w:t>
      </w:r>
      <w:r w:rsidR="00DC3946">
        <w:rPr>
          <w:b/>
          <w:bCs/>
        </w:rPr>
        <w:t>,183 - £26,409 - FTE</w:t>
      </w:r>
    </w:p>
    <w:p w14:paraId="36E4A0DC" w14:textId="5CA389D2" w:rsidR="00573115" w:rsidRPr="003D7E35" w:rsidRDefault="00795C22" w:rsidP="00573115">
      <w:pPr>
        <w:pStyle w:val="NoSpacing"/>
        <w:rPr>
          <w:b/>
          <w:bCs/>
        </w:rPr>
      </w:pPr>
      <w:r>
        <w:rPr>
          <w:b/>
          <w:bCs/>
        </w:rPr>
        <w:t>Actual Salary:</w:t>
      </w:r>
      <w:r w:rsidR="00071546">
        <w:rPr>
          <w:b/>
          <w:bCs/>
        </w:rPr>
        <w:t xml:space="preserve"> </w:t>
      </w:r>
      <w:r w:rsidR="000B4978">
        <w:rPr>
          <w:b/>
          <w:bCs/>
        </w:rPr>
        <w:tab/>
      </w:r>
      <w:r w:rsidR="000B4978">
        <w:rPr>
          <w:b/>
          <w:bCs/>
        </w:rPr>
        <w:tab/>
      </w:r>
      <w:r w:rsidR="00071546">
        <w:rPr>
          <w:b/>
          <w:bCs/>
        </w:rPr>
        <w:t>£</w:t>
      </w:r>
      <w:r w:rsidR="00BF23B6">
        <w:rPr>
          <w:b/>
          <w:bCs/>
        </w:rPr>
        <w:t>1</w:t>
      </w:r>
      <w:r w:rsidR="00AB05CA">
        <w:rPr>
          <w:b/>
          <w:bCs/>
        </w:rPr>
        <w:t>9,280</w:t>
      </w:r>
      <w:r w:rsidR="00BF23B6">
        <w:rPr>
          <w:b/>
          <w:bCs/>
        </w:rPr>
        <w:t xml:space="preserve"> - £</w:t>
      </w:r>
      <w:r w:rsidR="00282D84">
        <w:rPr>
          <w:b/>
          <w:bCs/>
        </w:rPr>
        <w:t>20,219</w:t>
      </w:r>
      <w:r w:rsidR="00573115" w:rsidRPr="006141BA">
        <w:rPr>
          <w:b/>
          <w:bCs/>
        </w:rPr>
        <w:tab/>
      </w:r>
      <w:r w:rsidR="005B426C">
        <w:rPr>
          <w:b/>
          <w:bCs/>
        </w:rPr>
        <w:t xml:space="preserve"> </w:t>
      </w:r>
    </w:p>
    <w:p w14:paraId="7BFBD655" w14:textId="1F8795DC" w:rsidR="00573115" w:rsidRPr="00A23528" w:rsidRDefault="00573115" w:rsidP="00573115">
      <w:pPr>
        <w:pStyle w:val="NoSpacing"/>
        <w:rPr>
          <w:b/>
          <w:bCs/>
        </w:rPr>
      </w:pPr>
      <w:r w:rsidRPr="006141BA">
        <w:rPr>
          <w:b/>
          <w:bCs/>
        </w:rPr>
        <w:t>Working hours:</w:t>
      </w:r>
      <w:r w:rsidR="0058460E">
        <w:rPr>
          <w:b/>
          <w:bCs/>
        </w:rPr>
        <w:t xml:space="preserve"> </w:t>
      </w:r>
      <w:r w:rsidR="000B4978">
        <w:rPr>
          <w:b/>
          <w:bCs/>
        </w:rPr>
        <w:tab/>
      </w:r>
      <w:r w:rsidR="00DC3946">
        <w:rPr>
          <w:b/>
          <w:bCs/>
        </w:rPr>
        <w:t>32</w:t>
      </w:r>
      <w:r w:rsidR="00454ED6">
        <w:rPr>
          <w:b/>
          <w:bCs/>
        </w:rPr>
        <w:t>.5 hours per week</w:t>
      </w:r>
      <w:r w:rsidRPr="006141BA">
        <w:rPr>
          <w:b/>
          <w:bCs/>
        </w:rPr>
        <w:tab/>
      </w:r>
    </w:p>
    <w:p w14:paraId="075A86D9" w14:textId="4A5BE7EF" w:rsidR="00573115" w:rsidRPr="006141BA" w:rsidRDefault="00573115" w:rsidP="00573115">
      <w:pPr>
        <w:pStyle w:val="NoSpacing"/>
        <w:rPr>
          <w:b/>
          <w:bCs/>
        </w:rPr>
      </w:pPr>
      <w:r w:rsidRPr="006141BA">
        <w:rPr>
          <w:b/>
          <w:bCs/>
        </w:rPr>
        <w:t xml:space="preserve">Contract type: </w:t>
      </w:r>
      <w:r w:rsidR="000B4978">
        <w:rPr>
          <w:b/>
          <w:bCs/>
        </w:rPr>
        <w:tab/>
      </w:r>
      <w:r w:rsidR="000B4978">
        <w:rPr>
          <w:b/>
          <w:bCs/>
        </w:rPr>
        <w:tab/>
      </w:r>
      <w:r w:rsidR="00071546">
        <w:rPr>
          <w:b/>
          <w:bCs/>
        </w:rPr>
        <w:t>Permanent (Term time only 38 weeks plus 5 INSET days)</w:t>
      </w:r>
      <w:r>
        <w:rPr>
          <w:b/>
          <w:bCs/>
        </w:rPr>
        <w:tab/>
      </w:r>
      <w:r>
        <w:rPr>
          <w:b/>
          <w:bCs/>
        </w:rPr>
        <w:tab/>
      </w:r>
    </w:p>
    <w:p w14:paraId="36F3F1FF" w14:textId="0C5AFFA2" w:rsidR="00573115" w:rsidRDefault="00573115" w:rsidP="00573115">
      <w:pPr>
        <w:pStyle w:val="NoSpacing"/>
        <w:rPr>
          <w:b/>
          <w:bCs/>
        </w:rPr>
      </w:pPr>
      <w:r w:rsidRPr="006141BA">
        <w:rPr>
          <w:b/>
          <w:bCs/>
        </w:rPr>
        <w:t xml:space="preserve">Start date: </w:t>
      </w:r>
      <w:r w:rsidR="000B4978">
        <w:rPr>
          <w:b/>
          <w:bCs/>
        </w:rPr>
        <w:tab/>
      </w:r>
      <w:r w:rsidR="000B4978">
        <w:rPr>
          <w:b/>
          <w:bCs/>
        </w:rPr>
        <w:tab/>
      </w:r>
      <w:r w:rsidR="00454ED6">
        <w:rPr>
          <w:b/>
          <w:bCs/>
        </w:rPr>
        <w:t>May 2025</w:t>
      </w:r>
      <w:r>
        <w:rPr>
          <w:b/>
          <w:bCs/>
        </w:rPr>
        <w:tab/>
      </w:r>
      <w:r>
        <w:rPr>
          <w:b/>
          <w:bCs/>
        </w:rPr>
        <w:tab/>
      </w:r>
    </w:p>
    <w:p w14:paraId="56BE27BC" w14:textId="77777777" w:rsidR="000B4978" w:rsidRPr="006141BA" w:rsidRDefault="000B4978" w:rsidP="00573115">
      <w:pPr>
        <w:pStyle w:val="NoSpacing"/>
        <w:rPr>
          <w:b/>
          <w:bCs/>
        </w:rPr>
      </w:pPr>
    </w:p>
    <w:p w14:paraId="6A72A423" w14:textId="337B504F" w:rsidR="00071546" w:rsidRDefault="00071546" w:rsidP="00071546">
      <w:pPr>
        <w:pStyle w:val="NoSpacing"/>
      </w:pPr>
      <w:r w:rsidRPr="00071546">
        <w:t>Walton Hall Academy are currently recruiting for an enthusiastic, and skilled Teaching Assistants to join their team</w:t>
      </w:r>
      <w:r w:rsidR="00041792">
        <w:t xml:space="preserve"> on both a full time and part time basis. </w:t>
      </w:r>
    </w:p>
    <w:p w14:paraId="26EC7F03" w14:textId="77777777" w:rsidR="00AB177C" w:rsidRDefault="00AB177C" w:rsidP="00071546">
      <w:pPr>
        <w:pStyle w:val="NoSpacing"/>
      </w:pPr>
    </w:p>
    <w:p w14:paraId="4D64ACD2" w14:textId="1D8E7C04" w:rsidR="00AB177C" w:rsidRPr="00071546" w:rsidRDefault="00AB177C" w:rsidP="00071546">
      <w:pPr>
        <w:pStyle w:val="NoSpacing"/>
      </w:pPr>
      <w:r>
        <w:t xml:space="preserve">We will also consider </w:t>
      </w:r>
      <w:proofErr w:type="gramStart"/>
      <w:r>
        <w:t>2,3 and 4 day</w:t>
      </w:r>
      <w:proofErr w:type="gramEnd"/>
      <w:r>
        <w:t xml:space="preserve"> working weeks for the part time positions. </w:t>
      </w:r>
    </w:p>
    <w:p w14:paraId="4B0FD4B7" w14:textId="77777777" w:rsidR="00071546" w:rsidRDefault="00071546" w:rsidP="00071546">
      <w:pPr>
        <w:pStyle w:val="NoSpacing"/>
        <w:rPr>
          <w:b/>
          <w:bCs/>
        </w:rPr>
      </w:pPr>
    </w:p>
    <w:p w14:paraId="39604FF1" w14:textId="77777777" w:rsidR="00071546" w:rsidRPr="00B45B99" w:rsidRDefault="00071546" w:rsidP="00071546">
      <w:pPr>
        <w:pStyle w:val="NoSpacing"/>
      </w:pPr>
      <w:r w:rsidRPr="00B45B99">
        <w:t>This is an exciting opportunity to join and become a</w:t>
      </w:r>
      <w:r>
        <w:t xml:space="preserve"> </w:t>
      </w:r>
      <w:r w:rsidRPr="00B45B99">
        <w:t>part of our outstanding School. As a Teaching Assistant you wi</w:t>
      </w:r>
      <w:r>
        <w:t>ll</w:t>
      </w:r>
      <w:r w:rsidRPr="00B45B99">
        <w:t xml:space="preserve"> play a vital role in supporting the Teacher in the classroom to help deliver high quality learning</w:t>
      </w:r>
      <w:r>
        <w:t xml:space="preserve"> to our pupils.</w:t>
      </w:r>
    </w:p>
    <w:p w14:paraId="687B8CFD" w14:textId="77777777" w:rsidR="00AE2662" w:rsidRPr="00B847D9" w:rsidRDefault="00AE2662" w:rsidP="00B2098B">
      <w:pPr>
        <w:pStyle w:val="NoSpacing"/>
      </w:pPr>
    </w:p>
    <w:p w14:paraId="2475BC6A" w14:textId="5A7C7CC8" w:rsidR="0030591C" w:rsidRPr="00B847D9" w:rsidRDefault="00B847D9" w:rsidP="001D78D1">
      <w:pPr>
        <w:tabs>
          <w:tab w:val="left" w:pos="2916"/>
        </w:tabs>
        <w:jc w:val="both"/>
        <w:rPr>
          <w:rFonts w:eastAsia="Calibri" w:cstheme="minorHAnsi"/>
          <w:color w:val="000000"/>
          <w:lang w:eastAsia="en-GB"/>
        </w:rPr>
      </w:pPr>
      <w:bookmarkStart w:id="0" w:name="_Hlk158721138"/>
      <w:r w:rsidRPr="00B847D9">
        <w:rPr>
          <w:rFonts w:eastAsia="Calibri" w:cstheme="minorHAnsi"/>
          <w:color w:val="000000"/>
          <w:lang w:eastAsia="en-GB"/>
        </w:rPr>
        <w:t xml:space="preserve">Walton Hall is situated in a rural setting just outside of </w:t>
      </w:r>
      <w:proofErr w:type="spellStart"/>
      <w:r w:rsidRPr="00B847D9">
        <w:rPr>
          <w:rFonts w:eastAsia="Calibri" w:cstheme="minorHAnsi"/>
          <w:color w:val="000000"/>
          <w:lang w:eastAsia="en-GB"/>
        </w:rPr>
        <w:t>Eccleshall</w:t>
      </w:r>
      <w:proofErr w:type="spellEnd"/>
      <w:r w:rsidRPr="00B847D9">
        <w:rPr>
          <w:rFonts w:eastAsia="Calibri" w:cstheme="minorHAnsi"/>
          <w:color w:val="000000"/>
          <w:lang w:eastAsia="en-GB"/>
        </w:rPr>
        <w:t xml:space="preserve"> in Staffordshire. It is a unique academy with extensive grounds and outstanding vocational resources that make the “Walton Hall Experience” of education a very special one.  We have a dynamic community of 191 learners with a dedicated, creative and </w:t>
      </w:r>
      <w:proofErr w:type="gramStart"/>
      <w:r w:rsidRPr="00B847D9">
        <w:rPr>
          <w:rFonts w:eastAsia="Calibri" w:cstheme="minorHAnsi"/>
          <w:color w:val="000000"/>
          <w:lang w:eastAsia="en-GB"/>
        </w:rPr>
        <w:t>forward looking</w:t>
      </w:r>
      <w:proofErr w:type="gramEnd"/>
      <w:r w:rsidRPr="00B847D9">
        <w:rPr>
          <w:rFonts w:eastAsia="Calibri" w:cstheme="minorHAnsi"/>
          <w:color w:val="000000"/>
          <w:lang w:eastAsia="en-GB"/>
        </w:rPr>
        <w:t xml:space="preserve"> staff team and Academy Council.  Walton Hall caters for students with a wide range of additional learning needs.  Our curriculum is focused on development of the whole person and preparing them for adult life. We aim to develop confidence, competence and independence but above all, we value good communication, respect for all and opportunities to offer a positive contribution to their local community. We have high aspirations for </w:t>
      </w:r>
      <w:proofErr w:type="gramStart"/>
      <w:r w:rsidRPr="00B847D9">
        <w:rPr>
          <w:rFonts w:eastAsia="Calibri" w:cstheme="minorHAnsi"/>
          <w:color w:val="000000"/>
          <w:lang w:eastAsia="en-GB"/>
        </w:rPr>
        <w:t>all of</w:t>
      </w:r>
      <w:proofErr w:type="gramEnd"/>
      <w:r w:rsidRPr="00B847D9">
        <w:rPr>
          <w:rFonts w:eastAsia="Calibri" w:cstheme="minorHAnsi"/>
          <w:color w:val="000000"/>
          <w:lang w:eastAsia="en-GB"/>
        </w:rPr>
        <w:t xml:space="preserve"> our young people and aim for them to reach their full potential. </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616306" w:rsidRDefault="007473A1" w:rsidP="007473A1">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0005257D"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825BC">
        <w:rPr>
          <w:rFonts w:cstheme="minorHAnsi"/>
        </w:rPr>
        <w:t>has the opportunity to</w:t>
      </w:r>
      <w:proofErr w:type="gramEnd"/>
      <w:r w:rsidR="0005257D" w:rsidRPr="007825BC">
        <w:rPr>
          <w:rFonts w:cstheme="minorHAnsi"/>
        </w:rPr>
        <w:t xml:space="preserve"> be successful, whatever their starting point in life.</w:t>
      </w:r>
    </w:p>
    <w:p w14:paraId="086EA196" w14:textId="77777777" w:rsidR="007473A1" w:rsidRDefault="007473A1" w:rsidP="007473A1">
      <w:pPr>
        <w:pStyle w:val="NoSpacing"/>
        <w:jc w:val="both"/>
      </w:pPr>
    </w:p>
    <w:p w14:paraId="2E2FFED9" w14:textId="77777777" w:rsidR="0005257D" w:rsidRDefault="0005257D" w:rsidP="0005257D">
      <w:pPr>
        <w:pStyle w:val="NoSpacing"/>
        <w:rPr>
          <w:rFonts w:cstheme="minorHAnsi"/>
        </w:rPr>
      </w:pPr>
      <w:r w:rsidRPr="005071C6">
        <w:rPr>
          <w:rFonts w:cstheme="minorHAnsi"/>
          <w:b/>
          <w:bCs/>
        </w:rPr>
        <w:t>Our Special settings</w:t>
      </w:r>
      <w:r w:rsidRPr="007825B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Default="0005257D" w:rsidP="0005257D">
      <w:pPr>
        <w:pStyle w:val="NoSpacing"/>
        <w:rPr>
          <w:rFonts w:cstheme="minorHAnsi"/>
        </w:rPr>
      </w:pPr>
    </w:p>
    <w:p w14:paraId="02509DDB" w14:textId="5D833DA3" w:rsidR="0005257D" w:rsidRPr="007825BC" w:rsidRDefault="0005257D" w:rsidP="0005257D">
      <w:pPr>
        <w:pStyle w:val="NoSpacing"/>
        <w:rPr>
          <w:rFonts w:cstheme="minorHAnsi"/>
        </w:rPr>
      </w:pPr>
      <w:r w:rsidRPr="007825BC">
        <w:rPr>
          <w:rFonts w:cstheme="minorHAnsi"/>
        </w:rPr>
        <w:t xml:space="preserve">Whether you are a teacher, a teaching assistant, a healthcare professional or work in facilities, admin or operations </w:t>
      </w:r>
      <w:r w:rsidR="005071C6" w:rsidRPr="007825BC">
        <w:rPr>
          <w:rFonts w:cstheme="minorHAnsi"/>
        </w:rPr>
        <w:t>all</w:t>
      </w:r>
      <w:r w:rsidRPr="007825B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Default="0005257D" w:rsidP="0005257D">
      <w:pPr>
        <w:pStyle w:val="NoSpacing"/>
        <w:rPr>
          <w:rFonts w:cstheme="minorHAnsi"/>
        </w:rPr>
      </w:pPr>
    </w:p>
    <w:p w14:paraId="000A6784" w14:textId="70CDD2DC" w:rsidR="0005257D" w:rsidRPr="007825BC" w:rsidRDefault="0005257D" w:rsidP="0005257D">
      <w:pPr>
        <w:pStyle w:val="NoSpacing"/>
        <w:rPr>
          <w:rFonts w:cstheme="minorHAnsi"/>
        </w:rPr>
      </w:pPr>
      <w:r w:rsidRPr="007825B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825BC" w:rsidRDefault="0005257D" w:rsidP="0005257D">
      <w:pPr>
        <w:pStyle w:val="NoSpacing"/>
        <w:rPr>
          <w:rFonts w:cstheme="minorHAnsi"/>
        </w:rPr>
      </w:pPr>
    </w:p>
    <w:p w14:paraId="15B9BA43" w14:textId="6E17C98B" w:rsidR="0005257D" w:rsidRPr="007825BC" w:rsidRDefault="0005257D" w:rsidP="0005257D">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Default="007473A1" w:rsidP="007473A1">
      <w:pPr>
        <w:pStyle w:val="NoSpacing"/>
        <w:jc w:val="both"/>
      </w:pPr>
    </w:p>
    <w:p w14:paraId="1249BC2B" w14:textId="77777777" w:rsidR="00454ED6" w:rsidRDefault="00454ED6" w:rsidP="00B847D9">
      <w:pPr>
        <w:rPr>
          <w:b/>
          <w:bCs/>
        </w:rPr>
      </w:pPr>
    </w:p>
    <w:p w14:paraId="27571A21" w14:textId="77777777" w:rsidR="005F68BF" w:rsidRDefault="005F68BF" w:rsidP="00B847D9">
      <w:pPr>
        <w:rPr>
          <w:b/>
          <w:bCs/>
        </w:rPr>
      </w:pPr>
    </w:p>
    <w:p w14:paraId="2727DB91" w14:textId="77777777" w:rsidR="005F68BF" w:rsidRDefault="005F68BF" w:rsidP="00B847D9">
      <w:pPr>
        <w:rPr>
          <w:b/>
          <w:bCs/>
        </w:rPr>
      </w:pPr>
    </w:p>
    <w:p w14:paraId="34D65ABD" w14:textId="53921B22" w:rsidR="00B847D9" w:rsidRDefault="00B847D9" w:rsidP="00B847D9">
      <w:pPr>
        <w:rPr>
          <w:b/>
          <w:bCs/>
        </w:rPr>
      </w:pPr>
      <w:r>
        <w:rPr>
          <w:b/>
          <w:bCs/>
        </w:rPr>
        <w:t xml:space="preserve">Please visit The Walton Hall career site for more information: </w:t>
      </w:r>
      <w:hyperlink r:id="rId7" w:history="1">
        <w:r>
          <w:rPr>
            <w:rStyle w:val="Hyperlink"/>
          </w:rPr>
          <w:t>Walton Hall Academy Career Site (schoolrecruiter.com)</w:t>
        </w:r>
      </w:hyperlink>
    </w:p>
    <w:p w14:paraId="1E63D01E" w14:textId="77777777" w:rsidR="00B847D9" w:rsidRDefault="00B847D9" w:rsidP="00B847D9">
      <w:pPr>
        <w:pStyle w:val="NoSpacing"/>
      </w:pPr>
      <w:r>
        <w:rPr>
          <w:noProof/>
        </w:rPr>
        <w:drawing>
          <wp:inline distT="0" distB="0" distL="0" distR="0" wp14:anchorId="3A33545E" wp14:editId="20C61D31">
            <wp:extent cx="640080" cy="640080"/>
            <wp:effectExtent l="0" t="0" r="7620" b="7620"/>
            <wp:docPr id="884193468"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on a white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p w14:paraId="7633BF00" w14:textId="77777777" w:rsidR="00B847D9" w:rsidRDefault="00B847D9" w:rsidP="00B847D9">
      <w:pPr>
        <w:pStyle w:val="NoSpacing"/>
        <w:rPr>
          <w:b/>
          <w:bCs/>
        </w:rPr>
      </w:pPr>
      <w:r>
        <w:rPr>
          <w:b/>
          <w:bCs/>
        </w:rPr>
        <w:t>Or click the QR Code to see all vacancies with The Walton Hall.</w:t>
      </w:r>
    </w:p>
    <w:p w14:paraId="006DCBA5" w14:textId="77777777" w:rsidR="0030591C" w:rsidRDefault="0030591C" w:rsidP="00B2098B">
      <w:pPr>
        <w:pStyle w:val="NoSpacing"/>
        <w:rPr>
          <w:b/>
          <w:bCs/>
        </w:rPr>
      </w:pPr>
    </w:p>
    <w:p w14:paraId="575F0C04" w14:textId="77777777" w:rsidR="00DB5B67" w:rsidRDefault="00DB5B67" w:rsidP="00DB5B67">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0D62BC5" w14:textId="41467ADB" w:rsidR="00052649" w:rsidRPr="00454ED6" w:rsidRDefault="00DB5B67" w:rsidP="00052649">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2AF4C067" w14:textId="32EA9CC6" w:rsidR="00DB5B67" w:rsidRPr="00454ED6" w:rsidRDefault="00DB5B67" w:rsidP="00454ED6">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w:t>
      </w:r>
      <w:proofErr w:type="gramStart"/>
      <w:r w:rsidRPr="00CC0E3C">
        <w:t>all of</w:t>
      </w:r>
      <w:proofErr w:type="gramEnd"/>
      <w:r w:rsidRPr="00CC0E3C">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68BC4A30" w14:textId="77777777" w:rsidR="003B07B2" w:rsidRDefault="003B07B2" w:rsidP="003B07B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4F05B32E" w14:textId="730116DE" w:rsidR="007473A1" w:rsidRDefault="00B847D9" w:rsidP="007473A1">
      <w:pPr>
        <w:pStyle w:val="xmsonormal"/>
        <w:jc w:val="both"/>
      </w:pPr>
      <w:r>
        <w:rPr>
          <w:b/>
          <w:bCs/>
        </w:rPr>
        <w:t>Walton Hall</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2C64B6A8" w14:textId="77777777" w:rsidR="005D3651" w:rsidRDefault="005D3651" w:rsidP="001D78D1">
      <w:pPr>
        <w:pStyle w:val="xmsonormal"/>
        <w:jc w:val="both"/>
        <w:rPr>
          <w:b/>
          <w:bCs/>
        </w:rPr>
      </w:pPr>
    </w:p>
    <w:p w14:paraId="21B54064" w14:textId="77777777" w:rsidR="00454ED6" w:rsidRDefault="00454ED6" w:rsidP="00454ED6">
      <w:pPr>
        <w:pStyle w:val="NoSpacing"/>
        <w:rPr>
          <w:b/>
          <w:bCs/>
        </w:rPr>
      </w:pPr>
    </w:p>
    <w:p w14:paraId="270D02DD" w14:textId="77777777" w:rsidR="005F68BF" w:rsidRDefault="005F68BF" w:rsidP="00454ED6">
      <w:pPr>
        <w:pStyle w:val="NoSpacing"/>
        <w:rPr>
          <w:b/>
          <w:bCs/>
        </w:rPr>
      </w:pPr>
    </w:p>
    <w:p w14:paraId="0A4BE098" w14:textId="77777777" w:rsidR="005F68BF" w:rsidRDefault="005F68BF" w:rsidP="00454ED6">
      <w:pPr>
        <w:pStyle w:val="NoSpacing"/>
        <w:rPr>
          <w:b/>
          <w:bCs/>
        </w:rPr>
      </w:pPr>
    </w:p>
    <w:p w14:paraId="4173FC64" w14:textId="393390EF" w:rsidR="00454ED6" w:rsidRPr="000B4978" w:rsidRDefault="00454ED6" w:rsidP="00454ED6">
      <w:pPr>
        <w:pStyle w:val="NoSpacing"/>
        <w:rPr>
          <w:b/>
          <w:bCs/>
        </w:rPr>
      </w:pPr>
      <w:r w:rsidRPr="000B4978">
        <w:rPr>
          <w:b/>
          <w:bCs/>
        </w:rPr>
        <w:t>Closing Date:</w:t>
      </w:r>
      <w:r w:rsidRPr="000B4978">
        <w:rPr>
          <w:b/>
          <w:bCs/>
        </w:rPr>
        <w:t> </w:t>
      </w:r>
      <w:r w:rsidRPr="000B4978">
        <w:rPr>
          <w:b/>
          <w:bCs/>
        </w:rPr>
        <w:t> </w:t>
      </w:r>
      <w:r w:rsidRPr="000B4978">
        <w:rPr>
          <w:b/>
          <w:bCs/>
        </w:rPr>
        <w:t> </w:t>
      </w:r>
      <w:r w:rsidRPr="000B4978">
        <w:rPr>
          <w:b/>
          <w:bCs/>
        </w:rPr>
        <w:t> </w:t>
      </w:r>
      <w:r>
        <w:rPr>
          <w:b/>
          <w:bCs/>
        </w:rPr>
        <w:t xml:space="preserve">  12 noon </w:t>
      </w:r>
      <w:r w:rsidRPr="000B4978">
        <w:rPr>
          <w:b/>
          <w:bCs/>
        </w:rPr>
        <w:t>Friday 4</w:t>
      </w:r>
      <w:r w:rsidRPr="00454ED6">
        <w:rPr>
          <w:b/>
          <w:bCs/>
          <w:vertAlign w:val="superscript"/>
        </w:rPr>
        <w:t>th</w:t>
      </w:r>
      <w:r>
        <w:rPr>
          <w:b/>
          <w:bCs/>
        </w:rPr>
        <w:t xml:space="preserve"> </w:t>
      </w:r>
      <w:r w:rsidRPr="000B4978">
        <w:rPr>
          <w:b/>
          <w:bCs/>
        </w:rPr>
        <w:t xml:space="preserve">April 2025 </w:t>
      </w:r>
    </w:p>
    <w:p w14:paraId="19A66DC9" w14:textId="77777777" w:rsidR="00454ED6" w:rsidRPr="000B4978" w:rsidRDefault="00454ED6" w:rsidP="00454ED6">
      <w:pPr>
        <w:pStyle w:val="NoSpacing"/>
        <w:rPr>
          <w:b/>
          <w:bCs/>
        </w:rPr>
      </w:pPr>
      <w:r w:rsidRPr="000B4978">
        <w:rPr>
          <w:b/>
          <w:bCs/>
        </w:rPr>
        <w:t>Interview Date:</w:t>
      </w:r>
      <w:r w:rsidRPr="000B4978">
        <w:rPr>
          <w:b/>
          <w:bCs/>
        </w:rPr>
        <w:t> </w:t>
      </w:r>
      <w:r w:rsidRPr="000B4978">
        <w:rPr>
          <w:b/>
          <w:bCs/>
        </w:rPr>
        <w:t> </w:t>
      </w:r>
      <w:r w:rsidRPr="000B4978">
        <w:rPr>
          <w:b/>
          <w:bCs/>
        </w:rPr>
        <w:t> </w:t>
      </w:r>
      <w:r w:rsidRPr="000B4978">
        <w:rPr>
          <w:b/>
          <w:bCs/>
        </w:rPr>
        <w:t>Tuesday 8</w:t>
      </w:r>
      <w:r w:rsidRPr="000B4978">
        <w:rPr>
          <w:b/>
          <w:bCs/>
          <w:vertAlign w:val="superscript"/>
        </w:rPr>
        <w:t>th</w:t>
      </w:r>
      <w:r w:rsidRPr="000B4978">
        <w:rPr>
          <w:b/>
          <w:bCs/>
        </w:rPr>
        <w:t> April 2025</w:t>
      </w:r>
    </w:p>
    <w:p w14:paraId="565C82A7" w14:textId="31D19514" w:rsidR="006141BA" w:rsidRDefault="00DA5100" w:rsidP="001D78D1">
      <w:pPr>
        <w:pStyle w:val="xmsonormal"/>
        <w:jc w:val="both"/>
      </w:pPr>
      <w:r w:rsidRPr="00573115">
        <w:rPr>
          <w:b/>
          <w:bCs/>
        </w:rPr>
        <w:t xml:space="preserve">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5DD4" w14:textId="77777777" w:rsidR="00B2491C" w:rsidRDefault="00B2491C" w:rsidP="006141BA">
      <w:pPr>
        <w:spacing w:after="0" w:line="240" w:lineRule="auto"/>
      </w:pPr>
      <w:r>
        <w:separator/>
      </w:r>
    </w:p>
  </w:endnote>
  <w:endnote w:type="continuationSeparator" w:id="0">
    <w:p w14:paraId="259F1665" w14:textId="77777777" w:rsidR="00B2491C" w:rsidRDefault="00B2491C"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AED45" w14:textId="77777777" w:rsidR="00B2491C" w:rsidRDefault="00B2491C" w:rsidP="006141BA">
      <w:pPr>
        <w:spacing w:after="0" w:line="240" w:lineRule="auto"/>
      </w:pPr>
      <w:r>
        <w:separator/>
      </w:r>
    </w:p>
  </w:footnote>
  <w:footnote w:type="continuationSeparator" w:id="0">
    <w:p w14:paraId="5C610232" w14:textId="77777777" w:rsidR="00B2491C" w:rsidRDefault="00B2491C"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8CFAF9D" w:rsidR="006141BA" w:rsidRDefault="00B847D9" w:rsidP="006141BA">
    <w:pPr>
      <w:pStyle w:val="Header"/>
      <w:jc w:val="center"/>
    </w:pPr>
    <w:r>
      <w:rPr>
        <w:noProof/>
      </w:rPr>
      <w:drawing>
        <wp:anchor distT="0" distB="0" distL="114300" distR="114300" simplePos="0" relativeHeight="251659264" behindDoc="1" locked="0" layoutInCell="1" allowOverlap="1" wp14:anchorId="5290FF90" wp14:editId="71D47243">
          <wp:simplePos x="0" y="0"/>
          <wp:positionH relativeFrom="margin">
            <wp:posOffset>-304800</wp:posOffset>
          </wp:positionH>
          <wp:positionV relativeFrom="paragraph">
            <wp:posOffset>-190500</wp:posOffset>
          </wp:positionV>
          <wp:extent cx="1607820" cy="850265"/>
          <wp:effectExtent l="0" t="0" r="0" b="6985"/>
          <wp:wrapTight wrapText="bothSides">
            <wp:wrapPolygon edited="0">
              <wp:start x="0" y="0"/>
              <wp:lineTo x="0" y="21294"/>
              <wp:lineTo x="21242" y="21294"/>
              <wp:lineTo x="21242" y="0"/>
              <wp:lineTo x="0" y="0"/>
            </wp:wrapPolygon>
          </wp:wrapTight>
          <wp:docPr id="412091859" name="Picture 1" descr="A black and white illustration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91859" name="Picture 1" descr="A black and white illustration of a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7820" cy="85026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0470"/>
    <w:rsid w:val="00025A74"/>
    <w:rsid w:val="00041792"/>
    <w:rsid w:val="000504B8"/>
    <w:rsid w:val="00051826"/>
    <w:rsid w:val="00051ADD"/>
    <w:rsid w:val="0005257D"/>
    <w:rsid w:val="00052649"/>
    <w:rsid w:val="00071546"/>
    <w:rsid w:val="00094E15"/>
    <w:rsid w:val="000A363E"/>
    <w:rsid w:val="000A42C0"/>
    <w:rsid w:val="000B4978"/>
    <w:rsid w:val="000C7D22"/>
    <w:rsid w:val="000F4B8D"/>
    <w:rsid w:val="00112BA4"/>
    <w:rsid w:val="00113070"/>
    <w:rsid w:val="00143CDD"/>
    <w:rsid w:val="00161807"/>
    <w:rsid w:val="0019761B"/>
    <w:rsid w:val="001B54CE"/>
    <w:rsid w:val="001C665F"/>
    <w:rsid w:val="001C7126"/>
    <w:rsid w:val="001D212E"/>
    <w:rsid w:val="001D78D1"/>
    <w:rsid w:val="001F0194"/>
    <w:rsid w:val="001F2A45"/>
    <w:rsid w:val="002237B5"/>
    <w:rsid w:val="00231B9E"/>
    <w:rsid w:val="002547A1"/>
    <w:rsid w:val="00256D9D"/>
    <w:rsid w:val="00282D84"/>
    <w:rsid w:val="002A4C74"/>
    <w:rsid w:val="002C5CA7"/>
    <w:rsid w:val="002D6DC3"/>
    <w:rsid w:val="002E372F"/>
    <w:rsid w:val="002E4EDE"/>
    <w:rsid w:val="00301FEB"/>
    <w:rsid w:val="0030534E"/>
    <w:rsid w:val="0030591C"/>
    <w:rsid w:val="0031531A"/>
    <w:rsid w:val="00345D1C"/>
    <w:rsid w:val="00354290"/>
    <w:rsid w:val="00365F6B"/>
    <w:rsid w:val="003873E2"/>
    <w:rsid w:val="003B07B2"/>
    <w:rsid w:val="003D7E35"/>
    <w:rsid w:val="003E6BEF"/>
    <w:rsid w:val="00412C40"/>
    <w:rsid w:val="00440EBD"/>
    <w:rsid w:val="00454ED6"/>
    <w:rsid w:val="004F67E4"/>
    <w:rsid w:val="004F6F3C"/>
    <w:rsid w:val="005071C6"/>
    <w:rsid w:val="00556B2D"/>
    <w:rsid w:val="005674B7"/>
    <w:rsid w:val="00573115"/>
    <w:rsid w:val="00575135"/>
    <w:rsid w:val="00583EA1"/>
    <w:rsid w:val="0058460E"/>
    <w:rsid w:val="005A4391"/>
    <w:rsid w:val="005B426C"/>
    <w:rsid w:val="005C3895"/>
    <w:rsid w:val="005D3651"/>
    <w:rsid w:val="005D61F2"/>
    <w:rsid w:val="005F51E7"/>
    <w:rsid w:val="005F68BF"/>
    <w:rsid w:val="006141BA"/>
    <w:rsid w:val="0061506D"/>
    <w:rsid w:val="00616306"/>
    <w:rsid w:val="00635F5B"/>
    <w:rsid w:val="00697B4E"/>
    <w:rsid w:val="00714184"/>
    <w:rsid w:val="0072063D"/>
    <w:rsid w:val="007273E1"/>
    <w:rsid w:val="0074658F"/>
    <w:rsid w:val="007473A1"/>
    <w:rsid w:val="007609B1"/>
    <w:rsid w:val="00773B86"/>
    <w:rsid w:val="007856B0"/>
    <w:rsid w:val="00795C22"/>
    <w:rsid w:val="00795CD5"/>
    <w:rsid w:val="007B2448"/>
    <w:rsid w:val="007D4146"/>
    <w:rsid w:val="007F1D01"/>
    <w:rsid w:val="00820CFA"/>
    <w:rsid w:val="00837C0C"/>
    <w:rsid w:val="00893B49"/>
    <w:rsid w:val="008B4843"/>
    <w:rsid w:val="008D291F"/>
    <w:rsid w:val="008E4C35"/>
    <w:rsid w:val="00942553"/>
    <w:rsid w:val="0094789F"/>
    <w:rsid w:val="00983295"/>
    <w:rsid w:val="00992831"/>
    <w:rsid w:val="009C79AA"/>
    <w:rsid w:val="00A23528"/>
    <w:rsid w:val="00A240B9"/>
    <w:rsid w:val="00A41F82"/>
    <w:rsid w:val="00A44998"/>
    <w:rsid w:val="00A5426E"/>
    <w:rsid w:val="00A73FAA"/>
    <w:rsid w:val="00AA2D2D"/>
    <w:rsid w:val="00AA3C34"/>
    <w:rsid w:val="00AB05CA"/>
    <w:rsid w:val="00AB177C"/>
    <w:rsid w:val="00AC4406"/>
    <w:rsid w:val="00AE2662"/>
    <w:rsid w:val="00AF2C5A"/>
    <w:rsid w:val="00B2098B"/>
    <w:rsid w:val="00B2491C"/>
    <w:rsid w:val="00B35F85"/>
    <w:rsid w:val="00B54BCE"/>
    <w:rsid w:val="00B558C7"/>
    <w:rsid w:val="00B75718"/>
    <w:rsid w:val="00B76816"/>
    <w:rsid w:val="00B82C86"/>
    <w:rsid w:val="00B847D9"/>
    <w:rsid w:val="00B86804"/>
    <w:rsid w:val="00B93538"/>
    <w:rsid w:val="00BA05BD"/>
    <w:rsid w:val="00BE7C91"/>
    <w:rsid w:val="00BF23B6"/>
    <w:rsid w:val="00C0502C"/>
    <w:rsid w:val="00C16151"/>
    <w:rsid w:val="00C1624D"/>
    <w:rsid w:val="00C742C3"/>
    <w:rsid w:val="00CA7D5A"/>
    <w:rsid w:val="00CB6B2E"/>
    <w:rsid w:val="00CC0E3C"/>
    <w:rsid w:val="00D00155"/>
    <w:rsid w:val="00D3764B"/>
    <w:rsid w:val="00D7578A"/>
    <w:rsid w:val="00DA5100"/>
    <w:rsid w:val="00DA6BE4"/>
    <w:rsid w:val="00DB5B67"/>
    <w:rsid w:val="00DB78A1"/>
    <w:rsid w:val="00DC3946"/>
    <w:rsid w:val="00DD5D6F"/>
    <w:rsid w:val="00DE4492"/>
    <w:rsid w:val="00DE470C"/>
    <w:rsid w:val="00E01EB7"/>
    <w:rsid w:val="00E30932"/>
    <w:rsid w:val="00E919DC"/>
    <w:rsid w:val="00EF4394"/>
    <w:rsid w:val="00F3242F"/>
    <w:rsid w:val="00F571FC"/>
    <w:rsid w:val="00F67223"/>
    <w:rsid w:val="00F8645B"/>
    <w:rsid w:val="00FA5A61"/>
    <w:rsid w:val="00FC08F8"/>
    <w:rsid w:val="00FE1B9C"/>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020546347">
      <w:bodyDiv w:val="1"/>
      <w:marLeft w:val="0"/>
      <w:marRight w:val="0"/>
      <w:marTop w:val="0"/>
      <w:marBottom w:val="0"/>
      <w:divBdr>
        <w:top w:val="none" w:sz="0" w:space="0" w:color="auto"/>
        <w:left w:val="none" w:sz="0" w:space="0" w:color="auto"/>
        <w:bottom w:val="none" w:sz="0" w:space="0" w:color="auto"/>
        <w:right w:val="none" w:sz="0" w:space="0" w:color="auto"/>
      </w:divBdr>
    </w:div>
    <w:div w:id="1328093065">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altonhall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2</cp:revision>
  <dcterms:created xsi:type="dcterms:W3CDTF">2025-03-25T10:12:00Z</dcterms:created>
  <dcterms:modified xsi:type="dcterms:W3CDTF">2025-03-25T10:12:00Z</dcterms:modified>
</cp:coreProperties>
</file>