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46C" w:rsidRDefault="0065746C" w:rsidP="0065746C">
      <w:pPr>
        <w:spacing w:after="0" w:line="240" w:lineRule="auto"/>
        <w:rPr>
          <w:rFonts w:ascii="Tahoma" w:hAnsi="Tahoma" w:cs="Tahoma"/>
          <w:b/>
          <w:sz w:val="20"/>
          <w:szCs w:val="20"/>
          <w:u w:val="single"/>
        </w:rPr>
      </w:pPr>
    </w:p>
    <w:p w:rsidR="002D2A94" w:rsidRPr="008A6BC1" w:rsidRDefault="002D2A94" w:rsidP="0065746C">
      <w:pPr>
        <w:spacing w:after="0" w:line="240" w:lineRule="auto"/>
        <w:rPr>
          <w:rFonts w:ascii="Tahoma" w:hAnsi="Tahoma" w:cs="Tahoma"/>
          <w:b/>
          <w:sz w:val="20"/>
          <w:szCs w:val="20"/>
          <w:u w:val="single"/>
        </w:rPr>
      </w:pPr>
    </w:p>
    <w:p w:rsidR="002D2A94" w:rsidRDefault="002D2A94" w:rsidP="0065746C">
      <w:pPr>
        <w:spacing w:after="0" w:line="240" w:lineRule="auto"/>
        <w:jc w:val="center"/>
        <w:rPr>
          <w:rFonts w:ascii="Tahoma" w:hAnsi="Tahoma" w:cs="Tahoma"/>
          <w:b/>
          <w:sz w:val="20"/>
          <w:szCs w:val="20"/>
          <w:u w:val="single"/>
        </w:rPr>
      </w:pPr>
    </w:p>
    <w:p w:rsidR="002D2A94" w:rsidRDefault="002D2A94" w:rsidP="0065746C">
      <w:pPr>
        <w:spacing w:after="0" w:line="240" w:lineRule="auto"/>
        <w:jc w:val="center"/>
        <w:rPr>
          <w:rFonts w:ascii="Tahoma" w:hAnsi="Tahoma" w:cs="Tahoma"/>
          <w:b/>
          <w:sz w:val="20"/>
          <w:szCs w:val="20"/>
          <w:u w:val="single"/>
        </w:rPr>
      </w:pPr>
    </w:p>
    <w:p w:rsidR="0065746C" w:rsidRPr="008A6BC1" w:rsidRDefault="0065746C" w:rsidP="0065746C">
      <w:pPr>
        <w:spacing w:after="0" w:line="240" w:lineRule="auto"/>
        <w:jc w:val="center"/>
        <w:rPr>
          <w:rFonts w:ascii="Tahoma" w:hAnsi="Tahoma" w:cs="Tahoma"/>
          <w:b/>
          <w:sz w:val="20"/>
          <w:szCs w:val="20"/>
          <w:u w:val="single"/>
        </w:rPr>
      </w:pPr>
      <w:r w:rsidRPr="008A6BC1">
        <w:rPr>
          <w:rFonts w:ascii="Tahoma" w:hAnsi="Tahoma" w:cs="Tahoma"/>
          <w:b/>
          <w:sz w:val="20"/>
          <w:szCs w:val="20"/>
          <w:u w:val="single"/>
        </w:rPr>
        <w:t>Teaching &amp; Learning Assistant</w:t>
      </w:r>
    </w:p>
    <w:p w:rsidR="0065746C" w:rsidRDefault="0065746C" w:rsidP="0065746C">
      <w:pPr>
        <w:spacing w:after="0" w:line="240" w:lineRule="auto"/>
        <w:jc w:val="center"/>
        <w:rPr>
          <w:rFonts w:ascii="Tahoma" w:hAnsi="Tahoma" w:cs="Tahoma"/>
          <w:sz w:val="20"/>
          <w:szCs w:val="20"/>
        </w:rPr>
      </w:pPr>
    </w:p>
    <w:p w:rsidR="008A6BC1" w:rsidRPr="008A6BC1" w:rsidRDefault="008A6BC1" w:rsidP="0065746C">
      <w:pPr>
        <w:spacing w:after="0" w:line="240" w:lineRule="auto"/>
        <w:jc w:val="center"/>
        <w:rPr>
          <w:rFonts w:ascii="Tahoma" w:hAnsi="Tahoma" w:cs="Tahoma"/>
          <w:sz w:val="20"/>
          <w:szCs w:val="20"/>
        </w:rPr>
      </w:pPr>
    </w:p>
    <w:p w:rsidR="002D2A94" w:rsidRPr="008A6BC1" w:rsidRDefault="008A6BC1" w:rsidP="008A6BC1">
      <w:pPr>
        <w:spacing w:after="0" w:line="240" w:lineRule="auto"/>
        <w:rPr>
          <w:rFonts w:ascii="Tahoma" w:hAnsi="Tahoma" w:cs="Tahoma"/>
          <w:sz w:val="20"/>
          <w:szCs w:val="20"/>
        </w:rPr>
      </w:pPr>
      <w:r w:rsidRPr="008A6BC1">
        <w:rPr>
          <w:rFonts w:ascii="Tahoma" w:hAnsi="Tahoma" w:cs="Tahoma"/>
          <w:b/>
          <w:sz w:val="20"/>
          <w:szCs w:val="20"/>
        </w:rPr>
        <w:t>Contract type:</w:t>
      </w:r>
      <w:r>
        <w:rPr>
          <w:rFonts w:ascii="Tahoma" w:hAnsi="Tahoma" w:cs="Tahoma"/>
          <w:sz w:val="20"/>
          <w:szCs w:val="20"/>
        </w:rPr>
        <w:t xml:space="preserve"> Permanent </w:t>
      </w:r>
    </w:p>
    <w:p w:rsidR="002D2A94" w:rsidRPr="008A6BC1" w:rsidRDefault="008A6BC1" w:rsidP="002D2A94">
      <w:pPr>
        <w:spacing w:after="0" w:line="240" w:lineRule="auto"/>
        <w:rPr>
          <w:rFonts w:ascii="Tahoma" w:eastAsia="Times New Roman" w:hAnsi="Tahoma" w:cs="Tahoma"/>
          <w:sz w:val="20"/>
          <w:szCs w:val="20"/>
          <w:lang w:eastAsia="en-GB"/>
        </w:rPr>
      </w:pPr>
      <w:r w:rsidRPr="008A6BC1">
        <w:rPr>
          <w:rFonts w:ascii="Tahoma" w:eastAsia="Times New Roman" w:hAnsi="Tahoma" w:cs="Tahoma"/>
          <w:b/>
          <w:sz w:val="20"/>
          <w:szCs w:val="20"/>
          <w:lang w:eastAsia="en-GB"/>
        </w:rPr>
        <w:t>Working hours:</w:t>
      </w:r>
      <w:r>
        <w:rPr>
          <w:rFonts w:ascii="Tahoma" w:eastAsia="Times New Roman" w:hAnsi="Tahoma" w:cs="Tahoma"/>
          <w:sz w:val="20"/>
          <w:szCs w:val="20"/>
          <w:lang w:eastAsia="en-GB"/>
        </w:rPr>
        <w:t xml:space="preserve"> </w:t>
      </w:r>
      <w:r w:rsidR="0065746C" w:rsidRPr="008A6BC1">
        <w:rPr>
          <w:rFonts w:ascii="Tahoma" w:eastAsia="Times New Roman" w:hAnsi="Tahoma" w:cs="Tahoma"/>
          <w:sz w:val="20"/>
          <w:szCs w:val="20"/>
          <w:lang w:eastAsia="en-GB"/>
        </w:rPr>
        <w:t>32.5 h</w:t>
      </w:r>
      <w:r>
        <w:rPr>
          <w:rFonts w:ascii="Tahoma" w:eastAsia="Times New Roman" w:hAnsi="Tahoma" w:cs="Tahoma"/>
          <w:sz w:val="20"/>
          <w:szCs w:val="20"/>
          <w:lang w:eastAsia="en-GB"/>
        </w:rPr>
        <w:t>our</w:t>
      </w:r>
      <w:r w:rsidR="0065746C" w:rsidRPr="008A6BC1">
        <w:rPr>
          <w:rFonts w:ascii="Tahoma" w:eastAsia="Times New Roman" w:hAnsi="Tahoma" w:cs="Tahoma"/>
          <w:sz w:val="20"/>
          <w:szCs w:val="20"/>
          <w:lang w:eastAsia="en-GB"/>
        </w:rPr>
        <w:t>s per week</w:t>
      </w:r>
      <w:r>
        <w:rPr>
          <w:rFonts w:ascii="Tahoma" w:eastAsia="Times New Roman" w:hAnsi="Tahoma" w:cs="Tahoma"/>
          <w:sz w:val="20"/>
          <w:szCs w:val="20"/>
          <w:lang w:eastAsia="en-GB"/>
        </w:rPr>
        <w:t xml:space="preserve">. </w:t>
      </w:r>
      <w:r w:rsidR="002D2A94" w:rsidRPr="008A6BC1">
        <w:rPr>
          <w:rFonts w:ascii="Tahoma" w:eastAsia="Times New Roman" w:hAnsi="Tahoma" w:cs="Tahoma"/>
          <w:sz w:val="20"/>
          <w:szCs w:val="20"/>
          <w:lang w:eastAsia="en-GB"/>
        </w:rPr>
        <w:t>Monday to Friday</w:t>
      </w:r>
      <w:r w:rsidR="002D2A94">
        <w:rPr>
          <w:rFonts w:ascii="Tahoma" w:eastAsia="Times New Roman" w:hAnsi="Tahoma" w:cs="Tahoma"/>
          <w:sz w:val="20"/>
          <w:szCs w:val="20"/>
          <w:lang w:eastAsia="en-GB"/>
        </w:rPr>
        <w:t xml:space="preserve"> from </w:t>
      </w:r>
      <w:r w:rsidR="002D2A94" w:rsidRPr="008A6BC1">
        <w:rPr>
          <w:rFonts w:ascii="Tahoma" w:eastAsia="Times New Roman" w:hAnsi="Tahoma" w:cs="Tahoma"/>
          <w:sz w:val="20"/>
          <w:szCs w:val="20"/>
          <w:lang w:eastAsia="en-GB"/>
        </w:rPr>
        <w:t>8:30am – 3:30pm</w:t>
      </w:r>
      <w:r w:rsidR="002D2A94">
        <w:rPr>
          <w:rFonts w:ascii="Tahoma" w:eastAsia="Times New Roman" w:hAnsi="Tahoma" w:cs="Tahoma"/>
          <w:sz w:val="20"/>
          <w:szCs w:val="20"/>
          <w:lang w:eastAsia="en-GB"/>
        </w:rPr>
        <w:t>.</w:t>
      </w:r>
    </w:p>
    <w:p w:rsidR="002D2A94" w:rsidRPr="008A6BC1" w:rsidRDefault="008A6BC1" w:rsidP="008A6BC1">
      <w:pPr>
        <w:spacing w:after="0"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Term-time only, </w:t>
      </w:r>
      <w:r w:rsidR="0065746C" w:rsidRPr="008A6BC1">
        <w:rPr>
          <w:rFonts w:ascii="Tahoma" w:eastAsia="Times New Roman" w:hAnsi="Tahoma" w:cs="Tahoma"/>
          <w:sz w:val="20"/>
          <w:szCs w:val="20"/>
          <w:lang w:eastAsia="en-GB"/>
        </w:rPr>
        <w:t>plus 5 INSET days</w:t>
      </w:r>
      <w:r>
        <w:rPr>
          <w:rFonts w:ascii="Tahoma" w:eastAsia="Times New Roman" w:hAnsi="Tahoma" w:cs="Tahoma"/>
          <w:sz w:val="20"/>
          <w:szCs w:val="20"/>
          <w:lang w:eastAsia="en-GB"/>
        </w:rPr>
        <w:t>.</w:t>
      </w:r>
    </w:p>
    <w:p w:rsidR="002D2A94" w:rsidRPr="008A6BC1" w:rsidRDefault="0065746C" w:rsidP="008A6BC1">
      <w:pPr>
        <w:spacing w:after="0" w:line="240" w:lineRule="auto"/>
        <w:rPr>
          <w:rFonts w:ascii="Tahoma" w:eastAsia="Times New Roman" w:hAnsi="Tahoma" w:cs="Tahoma"/>
          <w:sz w:val="20"/>
          <w:szCs w:val="20"/>
          <w:lang w:eastAsia="en-GB"/>
        </w:rPr>
      </w:pPr>
      <w:r w:rsidRPr="008A6BC1">
        <w:rPr>
          <w:rFonts w:ascii="Tahoma" w:eastAsia="Times New Roman" w:hAnsi="Tahoma" w:cs="Tahoma"/>
          <w:b/>
          <w:sz w:val="20"/>
          <w:szCs w:val="20"/>
          <w:lang w:eastAsia="en-GB"/>
        </w:rPr>
        <w:t>Salary range</w:t>
      </w:r>
      <w:r w:rsidR="008A6BC1">
        <w:rPr>
          <w:rFonts w:ascii="Tahoma" w:eastAsia="Times New Roman" w:hAnsi="Tahoma" w:cs="Tahoma"/>
          <w:sz w:val="20"/>
          <w:szCs w:val="20"/>
          <w:lang w:eastAsia="en-GB"/>
        </w:rPr>
        <w:t>:</w:t>
      </w:r>
      <w:r w:rsidRPr="008A6BC1">
        <w:rPr>
          <w:rFonts w:ascii="Tahoma" w:eastAsia="Times New Roman" w:hAnsi="Tahoma" w:cs="Tahoma"/>
          <w:sz w:val="20"/>
          <w:szCs w:val="20"/>
          <w:lang w:eastAsia="en-GB"/>
        </w:rPr>
        <w:t xml:space="preserve"> </w:t>
      </w:r>
      <w:r w:rsidR="002D2A94">
        <w:rPr>
          <w:rFonts w:ascii="Tahoma" w:eastAsia="Times New Roman" w:hAnsi="Tahoma" w:cs="Tahoma"/>
          <w:sz w:val="20"/>
          <w:szCs w:val="20"/>
          <w:lang w:eastAsia="en-GB"/>
        </w:rPr>
        <w:t>Level 3, Point 5-7</w:t>
      </w:r>
      <w:r w:rsidRPr="008A6BC1">
        <w:rPr>
          <w:rFonts w:ascii="Tahoma" w:eastAsia="Times New Roman" w:hAnsi="Tahoma" w:cs="Tahoma"/>
          <w:sz w:val="20"/>
          <w:szCs w:val="20"/>
          <w:lang w:eastAsia="en-GB"/>
        </w:rPr>
        <w:t xml:space="preserve"> </w:t>
      </w:r>
      <w:r w:rsidR="002D2A94">
        <w:rPr>
          <w:rFonts w:ascii="Tahoma" w:eastAsia="Times New Roman" w:hAnsi="Tahoma" w:cs="Tahoma"/>
          <w:sz w:val="20"/>
          <w:szCs w:val="20"/>
          <w:lang w:eastAsia="en-GB"/>
        </w:rPr>
        <w:t>(A</w:t>
      </w:r>
      <w:r w:rsidRPr="008A6BC1">
        <w:rPr>
          <w:rFonts w:ascii="Tahoma" w:eastAsia="Times New Roman" w:hAnsi="Tahoma" w:cs="Tahoma"/>
          <w:sz w:val="20"/>
          <w:szCs w:val="20"/>
          <w:lang w:eastAsia="en-GB"/>
        </w:rPr>
        <w:t xml:space="preserve">ctual pro-rata salary </w:t>
      </w:r>
      <w:r w:rsidR="008A6BC1" w:rsidRPr="008A6BC1">
        <w:rPr>
          <w:rFonts w:ascii="Tahoma" w:eastAsia="Times New Roman" w:hAnsi="Tahoma" w:cs="Tahoma"/>
          <w:sz w:val="20"/>
          <w:szCs w:val="20"/>
          <w:lang w:eastAsia="en-GB"/>
        </w:rPr>
        <w:t>£19,478.00 – £20,076.00 per annum</w:t>
      </w:r>
      <w:r w:rsidR="002D2A94">
        <w:rPr>
          <w:rFonts w:ascii="Tahoma" w:eastAsia="Times New Roman" w:hAnsi="Tahoma" w:cs="Tahoma"/>
          <w:sz w:val="20"/>
          <w:szCs w:val="20"/>
          <w:lang w:eastAsia="en-GB"/>
        </w:rPr>
        <w:t>)</w:t>
      </w:r>
      <w:r w:rsidR="008A6BC1" w:rsidRPr="008A6BC1">
        <w:rPr>
          <w:rFonts w:ascii="Tahoma" w:eastAsia="Times New Roman" w:hAnsi="Tahoma" w:cs="Tahoma"/>
          <w:sz w:val="20"/>
          <w:szCs w:val="20"/>
          <w:lang w:eastAsia="en-GB"/>
        </w:rPr>
        <w:t>.</w:t>
      </w:r>
    </w:p>
    <w:p w:rsidR="0065746C" w:rsidRDefault="0065746C" w:rsidP="008A6BC1">
      <w:pPr>
        <w:spacing w:after="0" w:line="240" w:lineRule="auto"/>
        <w:rPr>
          <w:rFonts w:ascii="Tahoma" w:hAnsi="Tahoma" w:cs="Tahoma"/>
          <w:sz w:val="20"/>
          <w:szCs w:val="20"/>
        </w:rPr>
      </w:pPr>
      <w:r w:rsidRPr="002D2A94">
        <w:rPr>
          <w:rFonts w:ascii="Tahoma" w:hAnsi="Tahoma" w:cs="Tahoma"/>
          <w:b/>
          <w:color w:val="1F497D" w:themeColor="text2"/>
          <w:sz w:val="20"/>
          <w:szCs w:val="20"/>
        </w:rPr>
        <w:t xml:space="preserve">Closing date: </w:t>
      </w:r>
      <w:r w:rsidR="000C4CCF" w:rsidRPr="002D2A94">
        <w:rPr>
          <w:rFonts w:ascii="Tahoma" w:hAnsi="Tahoma" w:cs="Tahoma"/>
          <w:sz w:val="20"/>
          <w:szCs w:val="20"/>
        </w:rPr>
        <w:t xml:space="preserve">Friday </w:t>
      </w:r>
      <w:r w:rsidR="006B516D">
        <w:rPr>
          <w:rFonts w:ascii="Tahoma" w:hAnsi="Tahoma" w:cs="Tahoma"/>
          <w:sz w:val="20"/>
          <w:szCs w:val="20"/>
        </w:rPr>
        <w:t>13</w:t>
      </w:r>
      <w:r w:rsidR="006B516D" w:rsidRPr="006B516D">
        <w:rPr>
          <w:rFonts w:ascii="Tahoma" w:hAnsi="Tahoma" w:cs="Tahoma"/>
          <w:sz w:val="20"/>
          <w:szCs w:val="20"/>
          <w:vertAlign w:val="superscript"/>
        </w:rPr>
        <w:t>th</w:t>
      </w:r>
      <w:r w:rsidR="006B516D">
        <w:rPr>
          <w:rFonts w:ascii="Tahoma" w:hAnsi="Tahoma" w:cs="Tahoma"/>
          <w:sz w:val="20"/>
          <w:szCs w:val="20"/>
        </w:rPr>
        <w:t xml:space="preserve"> June 2025 at 12PM </w:t>
      </w:r>
      <w:bookmarkStart w:id="0" w:name="_GoBack"/>
      <w:bookmarkEnd w:id="0"/>
    </w:p>
    <w:p w:rsidR="000B7384" w:rsidRPr="008A6BC1" w:rsidRDefault="000B7384" w:rsidP="008A6BC1">
      <w:pPr>
        <w:spacing w:after="0" w:line="240" w:lineRule="auto"/>
        <w:rPr>
          <w:rFonts w:ascii="Tahoma" w:hAnsi="Tahoma" w:cs="Tahoma"/>
          <w:b/>
          <w:sz w:val="20"/>
          <w:szCs w:val="20"/>
        </w:rPr>
      </w:pPr>
    </w:p>
    <w:p w:rsidR="0065746C" w:rsidRPr="008A6BC1" w:rsidRDefault="0065746C" w:rsidP="0065746C">
      <w:pPr>
        <w:pStyle w:val="NormalWeb"/>
        <w:spacing w:before="0" w:beforeAutospacing="0" w:after="0" w:afterAutospacing="0"/>
        <w:rPr>
          <w:rFonts w:ascii="Tahoma" w:hAnsi="Tahoma" w:cs="Tahoma"/>
          <w:sz w:val="20"/>
          <w:szCs w:val="20"/>
          <w:shd w:val="clear" w:color="auto" w:fill="FFFFFF"/>
        </w:rPr>
      </w:pPr>
    </w:p>
    <w:p w:rsidR="0065746C" w:rsidRPr="008A6BC1" w:rsidRDefault="0065746C" w:rsidP="0065746C">
      <w:pPr>
        <w:pStyle w:val="NormalWeb"/>
        <w:spacing w:before="0" w:beforeAutospacing="0" w:after="0" w:afterAutospacing="0"/>
        <w:rPr>
          <w:rFonts w:ascii="Tahoma" w:hAnsi="Tahoma" w:cs="Tahoma"/>
          <w:sz w:val="20"/>
          <w:szCs w:val="20"/>
          <w:shd w:val="clear" w:color="auto" w:fill="FFFFFF"/>
        </w:rPr>
      </w:pPr>
      <w:r w:rsidRPr="008A6BC1">
        <w:rPr>
          <w:rFonts w:ascii="Tahoma" w:hAnsi="Tahoma" w:cs="Tahoma"/>
          <w:sz w:val="20"/>
          <w:szCs w:val="20"/>
          <w:shd w:val="clear" w:color="auto" w:fill="FFFFFF"/>
        </w:rPr>
        <w:t>Castleview is a popular and exciting primary school situated in Langley</w:t>
      </w:r>
      <w:r w:rsidR="00CD4D4C">
        <w:rPr>
          <w:rFonts w:ascii="Tahoma" w:hAnsi="Tahoma" w:cs="Tahoma"/>
          <w:sz w:val="20"/>
          <w:szCs w:val="20"/>
          <w:shd w:val="clear" w:color="auto" w:fill="FFFFFF"/>
        </w:rPr>
        <w:t>, Berkshire</w:t>
      </w:r>
      <w:r w:rsidRPr="008A6BC1">
        <w:rPr>
          <w:rFonts w:ascii="Tahoma" w:hAnsi="Tahoma" w:cs="Tahoma"/>
          <w:sz w:val="20"/>
          <w:szCs w:val="20"/>
          <w:shd w:val="clear" w:color="auto" w:fill="FFFFFF"/>
        </w:rPr>
        <w:t xml:space="preserve">. </w:t>
      </w:r>
    </w:p>
    <w:p w:rsidR="0065746C" w:rsidRPr="008A6BC1" w:rsidRDefault="0065746C" w:rsidP="0065746C">
      <w:pPr>
        <w:pStyle w:val="NormalWeb"/>
        <w:spacing w:before="0" w:beforeAutospacing="0" w:after="0" w:afterAutospacing="0"/>
        <w:rPr>
          <w:rFonts w:ascii="Tahoma" w:hAnsi="Tahoma" w:cs="Tahoma"/>
          <w:sz w:val="20"/>
          <w:szCs w:val="20"/>
          <w:shd w:val="clear" w:color="auto" w:fill="FFFFFF"/>
        </w:rPr>
      </w:pPr>
    </w:p>
    <w:p w:rsidR="0065746C" w:rsidRPr="008A6BC1" w:rsidRDefault="0065746C" w:rsidP="0065746C">
      <w:pPr>
        <w:pStyle w:val="NormalWeb"/>
        <w:spacing w:before="0" w:beforeAutospacing="0" w:after="0" w:afterAutospacing="0"/>
        <w:rPr>
          <w:rFonts w:ascii="Tahoma" w:hAnsi="Tahoma" w:cs="Tahoma"/>
          <w:sz w:val="20"/>
          <w:szCs w:val="20"/>
        </w:rPr>
      </w:pPr>
      <w:r w:rsidRPr="008A6BC1">
        <w:rPr>
          <w:rFonts w:ascii="Tahoma" w:hAnsi="Tahoma" w:cs="Tahoma"/>
          <w:sz w:val="20"/>
          <w:szCs w:val="20"/>
        </w:rPr>
        <w:t xml:space="preserve">We are seeking to appoint </w:t>
      </w:r>
      <w:r w:rsidR="00F55F37" w:rsidRPr="008A6BC1">
        <w:rPr>
          <w:rFonts w:ascii="Tahoma" w:hAnsi="Tahoma" w:cs="Tahoma"/>
          <w:sz w:val="20"/>
          <w:szCs w:val="20"/>
        </w:rPr>
        <w:t xml:space="preserve">a </w:t>
      </w:r>
      <w:r w:rsidRPr="008A6BC1">
        <w:rPr>
          <w:rFonts w:ascii="Tahoma" w:hAnsi="Tahoma" w:cs="Tahoma"/>
          <w:sz w:val="20"/>
          <w:szCs w:val="20"/>
        </w:rPr>
        <w:t xml:space="preserve">highly motivated and enthusiastic Teaching &amp; Learning Assistant to join our happy and </w:t>
      </w:r>
      <w:r w:rsidR="002D2A94" w:rsidRPr="008A6BC1">
        <w:rPr>
          <w:rFonts w:ascii="Tahoma" w:hAnsi="Tahoma" w:cs="Tahoma"/>
          <w:sz w:val="20"/>
          <w:szCs w:val="20"/>
        </w:rPr>
        <w:t>forward-thinking</w:t>
      </w:r>
      <w:r w:rsidRPr="008A6BC1">
        <w:rPr>
          <w:rFonts w:ascii="Tahoma" w:hAnsi="Tahoma" w:cs="Tahoma"/>
          <w:sz w:val="20"/>
          <w:szCs w:val="20"/>
        </w:rPr>
        <w:t xml:space="preserve"> successful school. </w:t>
      </w:r>
    </w:p>
    <w:p w:rsidR="0065746C" w:rsidRPr="008A6BC1" w:rsidRDefault="0065746C" w:rsidP="0065746C">
      <w:pPr>
        <w:pStyle w:val="NormalWeb"/>
        <w:spacing w:before="0" w:beforeAutospacing="0" w:after="0" w:afterAutospacing="0"/>
        <w:rPr>
          <w:rFonts w:ascii="Tahoma" w:hAnsi="Tahoma" w:cs="Tahoma"/>
          <w:sz w:val="20"/>
          <w:szCs w:val="20"/>
        </w:rPr>
      </w:pPr>
    </w:p>
    <w:p w:rsidR="0065746C" w:rsidRPr="008A6BC1" w:rsidRDefault="0065746C" w:rsidP="0065746C">
      <w:pPr>
        <w:pStyle w:val="NormalWeb"/>
        <w:spacing w:before="0" w:beforeAutospacing="0" w:after="0" w:afterAutospacing="0"/>
        <w:rPr>
          <w:rFonts w:ascii="Tahoma" w:hAnsi="Tahoma" w:cs="Tahoma"/>
          <w:sz w:val="20"/>
          <w:szCs w:val="20"/>
        </w:rPr>
      </w:pPr>
      <w:r w:rsidRPr="008A6BC1">
        <w:rPr>
          <w:rFonts w:ascii="Tahoma" w:hAnsi="Tahoma" w:cs="Tahoma"/>
          <w:sz w:val="20"/>
          <w:szCs w:val="20"/>
        </w:rPr>
        <w:t>The main responsibilities of the role are:</w:t>
      </w:r>
    </w:p>
    <w:p w:rsidR="0065746C" w:rsidRPr="008A6BC1" w:rsidRDefault="0065746C" w:rsidP="0065746C">
      <w:pPr>
        <w:pStyle w:val="ListParagraph"/>
        <w:numPr>
          <w:ilvl w:val="0"/>
          <w:numId w:val="1"/>
        </w:numPr>
        <w:spacing w:after="0" w:line="240" w:lineRule="auto"/>
        <w:rPr>
          <w:rFonts w:ascii="Tahoma" w:eastAsia="Times New Roman" w:hAnsi="Tahoma" w:cs="Tahoma"/>
          <w:sz w:val="20"/>
          <w:szCs w:val="20"/>
          <w:lang w:eastAsia="en-GB"/>
        </w:rPr>
      </w:pPr>
      <w:r w:rsidRPr="008A6BC1">
        <w:rPr>
          <w:rFonts w:ascii="Tahoma" w:hAnsi="Tahoma" w:cs="Tahoma"/>
          <w:sz w:val="20"/>
          <w:szCs w:val="20"/>
        </w:rPr>
        <w:t>To support pupil’s effective, independent learning.</w:t>
      </w:r>
    </w:p>
    <w:p w:rsidR="0065746C" w:rsidRPr="008A6BC1" w:rsidRDefault="0065746C" w:rsidP="0065746C">
      <w:pPr>
        <w:pStyle w:val="ListParagraph"/>
        <w:numPr>
          <w:ilvl w:val="0"/>
          <w:numId w:val="1"/>
        </w:numPr>
        <w:spacing w:after="0" w:line="240" w:lineRule="auto"/>
        <w:rPr>
          <w:rFonts w:ascii="Tahoma" w:eastAsia="Times New Roman" w:hAnsi="Tahoma" w:cs="Tahoma"/>
          <w:sz w:val="20"/>
          <w:szCs w:val="20"/>
          <w:lang w:eastAsia="en-GB"/>
        </w:rPr>
      </w:pPr>
      <w:r w:rsidRPr="008A6BC1">
        <w:rPr>
          <w:rFonts w:ascii="Tahoma" w:hAnsi="Tahoma" w:cs="Tahoma"/>
          <w:sz w:val="20"/>
          <w:szCs w:val="20"/>
        </w:rPr>
        <w:t>To support pupils with wellbeing and emotional and social development.</w:t>
      </w:r>
    </w:p>
    <w:p w:rsidR="0065746C" w:rsidRPr="008A6BC1" w:rsidRDefault="0065746C" w:rsidP="0065746C">
      <w:pPr>
        <w:pStyle w:val="ListParagraph"/>
        <w:numPr>
          <w:ilvl w:val="0"/>
          <w:numId w:val="1"/>
        </w:numPr>
        <w:tabs>
          <w:tab w:val="left" w:pos="3181"/>
        </w:tabs>
        <w:spacing w:after="0" w:line="240" w:lineRule="auto"/>
        <w:rPr>
          <w:rFonts w:ascii="Tahoma" w:hAnsi="Tahoma" w:cs="Tahoma"/>
          <w:sz w:val="20"/>
          <w:szCs w:val="20"/>
        </w:rPr>
      </w:pPr>
      <w:r w:rsidRPr="008A6BC1">
        <w:rPr>
          <w:rFonts w:ascii="Tahoma" w:hAnsi="Tahoma" w:cs="Tahoma"/>
          <w:sz w:val="20"/>
          <w:szCs w:val="20"/>
        </w:rPr>
        <w:t>To provide extra support for pupils with special educational needs or disabilities. Including intimate care needs when required.</w:t>
      </w:r>
    </w:p>
    <w:p w:rsidR="0065746C" w:rsidRPr="008A6BC1" w:rsidRDefault="0065746C" w:rsidP="0065746C">
      <w:pPr>
        <w:pStyle w:val="ListParagraph"/>
        <w:numPr>
          <w:ilvl w:val="0"/>
          <w:numId w:val="1"/>
        </w:numPr>
        <w:spacing w:after="0" w:line="240" w:lineRule="auto"/>
        <w:rPr>
          <w:rFonts w:ascii="Tahoma" w:eastAsia="Times New Roman" w:hAnsi="Tahoma" w:cs="Tahoma"/>
          <w:sz w:val="20"/>
          <w:szCs w:val="20"/>
          <w:lang w:eastAsia="en-GB"/>
        </w:rPr>
      </w:pPr>
      <w:r w:rsidRPr="008A6BC1">
        <w:rPr>
          <w:rFonts w:ascii="Tahoma" w:hAnsi="Tahoma" w:cs="Tahoma"/>
          <w:sz w:val="20"/>
          <w:szCs w:val="20"/>
        </w:rPr>
        <w:t>To provide extra support for pupils with English as an additional language.</w:t>
      </w:r>
    </w:p>
    <w:p w:rsidR="002D2A94" w:rsidRPr="002D2A94" w:rsidRDefault="0065746C" w:rsidP="002D2A94">
      <w:pPr>
        <w:pStyle w:val="ListParagraph"/>
        <w:numPr>
          <w:ilvl w:val="0"/>
          <w:numId w:val="1"/>
        </w:numPr>
        <w:spacing w:after="0" w:line="240" w:lineRule="auto"/>
        <w:rPr>
          <w:rFonts w:ascii="Tahoma" w:hAnsi="Tahoma" w:cs="Tahoma"/>
          <w:sz w:val="20"/>
          <w:szCs w:val="20"/>
        </w:rPr>
      </w:pPr>
      <w:r w:rsidRPr="008A6BC1">
        <w:rPr>
          <w:rFonts w:ascii="Tahoma" w:hAnsi="Tahoma" w:cs="Tahoma"/>
          <w:sz w:val="20"/>
          <w:szCs w:val="20"/>
        </w:rPr>
        <w:t>To support the teacher in the classroom and in preparation for lessons.</w:t>
      </w:r>
    </w:p>
    <w:p w:rsidR="0065746C" w:rsidRDefault="0065746C" w:rsidP="0065746C">
      <w:pPr>
        <w:spacing w:after="0" w:line="240" w:lineRule="auto"/>
        <w:rPr>
          <w:rFonts w:ascii="Tahoma" w:eastAsia="Times New Roman" w:hAnsi="Tahoma" w:cs="Tahoma"/>
          <w:sz w:val="20"/>
          <w:szCs w:val="20"/>
          <w:lang w:eastAsia="en-GB"/>
        </w:rPr>
      </w:pPr>
    </w:p>
    <w:p w:rsidR="000B7384" w:rsidRPr="008A6BC1" w:rsidRDefault="000B7384" w:rsidP="0065746C">
      <w:pPr>
        <w:spacing w:after="0" w:line="240" w:lineRule="auto"/>
        <w:rPr>
          <w:rFonts w:ascii="Tahoma" w:eastAsia="Times New Roman" w:hAnsi="Tahoma" w:cs="Tahoma"/>
          <w:sz w:val="20"/>
          <w:szCs w:val="20"/>
          <w:lang w:eastAsia="en-GB"/>
        </w:rPr>
      </w:pPr>
    </w:p>
    <w:p w:rsidR="00CD4D4C" w:rsidRDefault="0065746C" w:rsidP="0065746C">
      <w:pPr>
        <w:spacing w:after="150" w:line="240" w:lineRule="auto"/>
        <w:rPr>
          <w:rFonts w:ascii="Tahoma" w:eastAsia="Times New Roman" w:hAnsi="Tahoma" w:cs="Tahoma"/>
          <w:bCs/>
          <w:sz w:val="20"/>
          <w:szCs w:val="20"/>
          <w:lang w:eastAsia="en-GB"/>
        </w:rPr>
      </w:pPr>
      <w:r w:rsidRPr="008A6BC1">
        <w:rPr>
          <w:rFonts w:ascii="Tahoma" w:eastAsia="Times New Roman" w:hAnsi="Tahoma" w:cs="Tahoma"/>
          <w:bCs/>
          <w:sz w:val="20"/>
          <w:szCs w:val="20"/>
          <w:lang w:eastAsia="en-GB"/>
        </w:rPr>
        <w:t xml:space="preserve">For a full job description and application form please email </w:t>
      </w:r>
      <w:r w:rsidR="002D2A94" w:rsidRPr="00CD4D4C">
        <w:rPr>
          <w:rFonts w:ascii="Tahoma" w:eastAsia="Times New Roman" w:hAnsi="Tahoma" w:cs="Tahoma"/>
          <w:bCs/>
          <w:sz w:val="20"/>
          <w:szCs w:val="20"/>
          <w:lang w:eastAsia="en-GB"/>
        </w:rPr>
        <w:t>Amrit Chaggar – HR Manager</w:t>
      </w:r>
      <w:r w:rsidR="00CD4D4C">
        <w:rPr>
          <w:rFonts w:ascii="Tahoma" w:eastAsia="Times New Roman" w:hAnsi="Tahoma" w:cs="Tahoma"/>
          <w:bCs/>
          <w:sz w:val="20"/>
          <w:szCs w:val="20"/>
          <w:lang w:eastAsia="en-GB"/>
        </w:rPr>
        <w:t xml:space="preserve"> on</w:t>
      </w:r>
      <w:r w:rsidRPr="008A6BC1">
        <w:rPr>
          <w:rFonts w:ascii="Tahoma" w:eastAsia="Times New Roman" w:hAnsi="Tahoma" w:cs="Tahoma"/>
          <w:bCs/>
          <w:sz w:val="20"/>
          <w:szCs w:val="20"/>
          <w:lang w:eastAsia="en-GB"/>
        </w:rPr>
        <w:t xml:space="preserve"> </w:t>
      </w:r>
      <w:hyperlink r:id="rId7" w:history="1">
        <w:r w:rsidR="008A6BC1" w:rsidRPr="008A6BC1">
          <w:rPr>
            <w:rStyle w:val="Hyperlink"/>
            <w:rFonts w:ascii="Tahoma" w:eastAsia="Times New Roman" w:hAnsi="Tahoma" w:cs="Tahoma"/>
            <w:bCs/>
            <w:sz w:val="20"/>
            <w:szCs w:val="20"/>
            <w:lang w:eastAsia="en-GB"/>
          </w:rPr>
          <w:t>recruitment@castleview.slough.sch.uk</w:t>
        </w:r>
      </w:hyperlink>
      <w:r w:rsidR="002D2A94">
        <w:rPr>
          <w:rFonts w:ascii="Tahoma" w:eastAsia="Times New Roman" w:hAnsi="Tahoma" w:cs="Tahoma"/>
          <w:bCs/>
          <w:sz w:val="20"/>
          <w:szCs w:val="20"/>
          <w:lang w:eastAsia="en-GB"/>
        </w:rPr>
        <w:t>.</w:t>
      </w:r>
    </w:p>
    <w:p w:rsidR="00CD4D4C" w:rsidRPr="008A6BC1" w:rsidRDefault="00CD4D4C" w:rsidP="0065746C">
      <w:pPr>
        <w:spacing w:after="150" w:line="240" w:lineRule="auto"/>
        <w:rPr>
          <w:rFonts w:ascii="Tahoma" w:eastAsia="Times New Roman" w:hAnsi="Tahoma" w:cs="Tahoma"/>
          <w:bCs/>
          <w:sz w:val="20"/>
          <w:szCs w:val="20"/>
          <w:lang w:eastAsia="en-GB"/>
        </w:rPr>
      </w:pPr>
    </w:p>
    <w:p w:rsidR="0065746C" w:rsidRPr="008A6BC1" w:rsidRDefault="0065746C" w:rsidP="006B516D">
      <w:pPr>
        <w:spacing w:after="0" w:line="240" w:lineRule="auto"/>
        <w:rPr>
          <w:rFonts w:ascii="Tahoma" w:eastAsia="Times New Roman" w:hAnsi="Tahoma" w:cs="Tahoma"/>
          <w:b/>
          <w:sz w:val="20"/>
          <w:szCs w:val="20"/>
          <w:lang w:eastAsia="en-GB"/>
        </w:rPr>
      </w:pPr>
      <w:r w:rsidRPr="002D2A94">
        <w:rPr>
          <w:rFonts w:ascii="Tahoma" w:eastAsia="Times New Roman" w:hAnsi="Tahoma" w:cs="Tahoma"/>
          <w:b/>
          <w:color w:val="1F497D" w:themeColor="text2"/>
          <w:sz w:val="20"/>
          <w:szCs w:val="20"/>
          <w:lang w:eastAsia="en-GB"/>
        </w:rPr>
        <w:t>Closing date:</w:t>
      </w:r>
      <w:r w:rsidR="00DD3387" w:rsidRPr="002D2A94">
        <w:rPr>
          <w:rFonts w:ascii="Tahoma" w:eastAsia="Times New Roman" w:hAnsi="Tahoma" w:cs="Tahoma"/>
          <w:b/>
          <w:color w:val="1F497D" w:themeColor="text2"/>
          <w:sz w:val="20"/>
          <w:szCs w:val="20"/>
          <w:lang w:eastAsia="en-GB"/>
        </w:rPr>
        <w:t xml:space="preserve"> </w:t>
      </w:r>
      <w:r w:rsidR="006B516D">
        <w:rPr>
          <w:rFonts w:ascii="Tahoma" w:hAnsi="Tahoma" w:cs="Tahoma"/>
          <w:sz w:val="20"/>
          <w:szCs w:val="20"/>
        </w:rPr>
        <w:t>Friday 13</w:t>
      </w:r>
      <w:r w:rsidR="006B516D" w:rsidRPr="006B516D">
        <w:rPr>
          <w:rFonts w:ascii="Tahoma" w:hAnsi="Tahoma" w:cs="Tahoma"/>
          <w:sz w:val="20"/>
          <w:szCs w:val="20"/>
          <w:vertAlign w:val="superscript"/>
        </w:rPr>
        <w:t>th</w:t>
      </w:r>
      <w:r w:rsidR="006B516D">
        <w:rPr>
          <w:rFonts w:ascii="Tahoma" w:hAnsi="Tahoma" w:cs="Tahoma"/>
          <w:sz w:val="20"/>
          <w:szCs w:val="20"/>
        </w:rPr>
        <w:t xml:space="preserve"> June 2025 at 12.00PM</w:t>
      </w:r>
    </w:p>
    <w:p w:rsidR="001A7F1F" w:rsidRDefault="001A7F1F" w:rsidP="0065746C">
      <w:pPr>
        <w:spacing w:after="150" w:line="240" w:lineRule="auto"/>
        <w:rPr>
          <w:rFonts w:ascii="Tahoma" w:eastAsia="Times New Roman" w:hAnsi="Tahoma" w:cs="Tahoma"/>
          <w:bCs/>
          <w:sz w:val="20"/>
          <w:szCs w:val="20"/>
          <w:lang w:eastAsia="en-GB"/>
        </w:rPr>
      </w:pPr>
    </w:p>
    <w:p w:rsidR="002D2A94" w:rsidRDefault="002D2A94" w:rsidP="0065746C">
      <w:pPr>
        <w:spacing w:after="150" w:line="240" w:lineRule="auto"/>
        <w:rPr>
          <w:rFonts w:ascii="Tahoma" w:eastAsia="Times New Roman" w:hAnsi="Tahoma" w:cs="Tahoma"/>
          <w:bCs/>
          <w:sz w:val="20"/>
          <w:szCs w:val="20"/>
          <w:lang w:eastAsia="en-GB"/>
        </w:rPr>
      </w:pPr>
    </w:p>
    <w:p w:rsidR="002D2A94" w:rsidRDefault="002D2A94" w:rsidP="0065746C">
      <w:pPr>
        <w:spacing w:after="150" w:line="240" w:lineRule="auto"/>
        <w:rPr>
          <w:rFonts w:ascii="Tahoma" w:eastAsia="Times New Roman" w:hAnsi="Tahoma" w:cs="Tahoma"/>
          <w:bCs/>
          <w:sz w:val="20"/>
          <w:szCs w:val="20"/>
          <w:lang w:eastAsia="en-GB"/>
        </w:rPr>
      </w:pPr>
    </w:p>
    <w:p w:rsidR="002D2A94" w:rsidRPr="008A6BC1" w:rsidRDefault="002D2A94" w:rsidP="0065746C">
      <w:pPr>
        <w:spacing w:after="150" w:line="240" w:lineRule="auto"/>
        <w:rPr>
          <w:rFonts w:ascii="Tahoma" w:eastAsia="Times New Roman" w:hAnsi="Tahoma" w:cs="Tahoma"/>
          <w:bCs/>
          <w:sz w:val="20"/>
          <w:szCs w:val="20"/>
          <w:lang w:eastAsia="en-GB"/>
        </w:rPr>
      </w:pPr>
    </w:p>
    <w:p w:rsidR="0065746C" w:rsidRPr="002D2A94" w:rsidRDefault="0065746C" w:rsidP="001A7F1F">
      <w:pPr>
        <w:spacing w:after="150" w:line="240" w:lineRule="auto"/>
        <w:jc w:val="center"/>
        <w:rPr>
          <w:rFonts w:ascii="Tahoma" w:eastAsia="Times New Roman" w:hAnsi="Tahoma" w:cs="Tahoma"/>
          <w:b/>
          <w:bCs/>
          <w:sz w:val="20"/>
          <w:szCs w:val="20"/>
          <w:lang w:eastAsia="en-GB"/>
        </w:rPr>
      </w:pPr>
      <w:r w:rsidRPr="002D2A94">
        <w:rPr>
          <w:rFonts w:ascii="Tahoma" w:eastAsia="Times New Roman" w:hAnsi="Tahoma" w:cs="Tahoma"/>
          <w:b/>
          <w:bCs/>
          <w:sz w:val="20"/>
          <w:szCs w:val="20"/>
          <w:lang w:eastAsia="en-GB"/>
        </w:rPr>
        <w:t>The school reserves the right to interview and appoint before the closing date</w:t>
      </w:r>
    </w:p>
    <w:p w:rsidR="0085096F" w:rsidRPr="002D2A94" w:rsidRDefault="0085096F" w:rsidP="0085096F">
      <w:pPr>
        <w:spacing w:after="0" w:line="240" w:lineRule="auto"/>
        <w:jc w:val="center"/>
        <w:rPr>
          <w:rFonts w:ascii="Tahoma" w:eastAsia="Times New Roman" w:hAnsi="Tahoma" w:cs="Tahoma"/>
          <w:b/>
          <w:sz w:val="20"/>
          <w:szCs w:val="20"/>
          <w:lang w:eastAsia="en-GB"/>
        </w:rPr>
      </w:pPr>
      <w:r w:rsidRPr="002D2A94">
        <w:rPr>
          <w:rFonts w:ascii="Tahoma" w:eastAsia="Times New Roman" w:hAnsi="Tahoma" w:cs="Tahoma"/>
          <w:b/>
          <w:sz w:val="20"/>
          <w:szCs w:val="20"/>
          <w:lang w:eastAsia="en-GB"/>
        </w:rPr>
        <w:t>Previous applicants need not apply</w:t>
      </w:r>
      <w:r w:rsidR="002D2A94" w:rsidRPr="002D2A94">
        <w:rPr>
          <w:rFonts w:ascii="Tahoma" w:eastAsia="Times New Roman" w:hAnsi="Tahoma" w:cs="Tahoma"/>
          <w:b/>
          <w:sz w:val="20"/>
          <w:szCs w:val="20"/>
          <w:lang w:eastAsia="en-GB"/>
        </w:rPr>
        <w:t>.</w:t>
      </w:r>
    </w:p>
    <w:p w:rsidR="00D45CF7" w:rsidRPr="002D2A94" w:rsidRDefault="00D45CF7" w:rsidP="0085096F">
      <w:pPr>
        <w:spacing w:after="0" w:line="240" w:lineRule="auto"/>
        <w:jc w:val="center"/>
        <w:rPr>
          <w:rFonts w:ascii="Tahoma" w:eastAsia="Times New Roman" w:hAnsi="Tahoma" w:cs="Tahoma"/>
          <w:b/>
          <w:sz w:val="20"/>
          <w:szCs w:val="20"/>
          <w:lang w:eastAsia="en-GB"/>
        </w:rPr>
      </w:pPr>
      <w:r w:rsidRPr="002D2A94">
        <w:rPr>
          <w:rFonts w:ascii="Tahoma" w:eastAsia="Times New Roman" w:hAnsi="Tahoma" w:cs="Tahoma"/>
          <w:b/>
          <w:sz w:val="20"/>
          <w:szCs w:val="20"/>
          <w:lang w:eastAsia="en-GB"/>
        </w:rPr>
        <w:t>No agencies</w:t>
      </w:r>
      <w:r w:rsidR="002D2A94" w:rsidRPr="002D2A94">
        <w:rPr>
          <w:rFonts w:ascii="Tahoma" w:eastAsia="Times New Roman" w:hAnsi="Tahoma" w:cs="Tahoma"/>
          <w:b/>
          <w:sz w:val="20"/>
          <w:szCs w:val="20"/>
          <w:lang w:eastAsia="en-GB"/>
        </w:rPr>
        <w:t xml:space="preserve"> please</w:t>
      </w:r>
      <w:r w:rsidRPr="002D2A94">
        <w:rPr>
          <w:rFonts w:ascii="Tahoma" w:eastAsia="Times New Roman" w:hAnsi="Tahoma" w:cs="Tahoma"/>
          <w:b/>
          <w:sz w:val="20"/>
          <w:szCs w:val="20"/>
          <w:lang w:eastAsia="en-GB"/>
        </w:rPr>
        <w:t>.</w:t>
      </w:r>
    </w:p>
    <w:p w:rsidR="0065746C" w:rsidRPr="002D2A94" w:rsidRDefault="0065746C" w:rsidP="0065746C">
      <w:pPr>
        <w:spacing w:after="0" w:line="240" w:lineRule="auto"/>
        <w:rPr>
          <w:rFonts w:ascii="Tahoma" w:hAnsi="Tahoma" w:cs="Tahoma"/>
          <w:b/>
          <w:sz w:val="20"/>
          <w:szCs w:val="20"/>
          <w:u w:val="single"/>
        </w:rPr>
      </w:pPr>
    </w:p>
    <w:p w:rsidR="0065746C" w:rsidRPr="002D2A94" w:rsidRDefault="0065746C" w:rsidP="00CC7DD6">
      <w:pPr>
        <w:spacing w:after="0" w:line="240" w:lineRule="auto"/>
        <w:rPr>
          <w:rFonts w:ascii="Tahoma" w:hAnsi="Tahoma" w:cs="Tahoma"/>
          <w:sz w:val="20"/>
          <w:szCs w:val="20"/>
        </w:rPr>
      </w:pPr>
    </w:p>
    <w:p w:rsidR="00A26B3A" w:rsidRPr="000B7384" w:rsidRDefault="00D45CF7" w:rsidP="000B7384">
      <w:pPr>
        <w:spacing w:after="100" w:afterAutospacing="1" w:line="240" w:lineRule="auto"/>
        <w:jc w:val="center"/>
        <w:rPr>
          <w:rFonts w:ascii="Tahoma" w:hAnsi="Tahoma" w:cs="Tahoma"/>
          <w:i/>
          <w:sz w:val="20"/>
          <w:szCs w:val="20"/>
        </w:rPr>
      </w:pPr>
      <w:r w:rsidRPr="002D2A94">
        <w:rPr>
          <w:rFonts w:ascii="Tahoma" w:hAnsi="Tahoma" w:cs="Tahoma"/>
          <w:i/>
          <w:sz w:val="20"/>
          <w:szCs w:val="20"/>
        </w:rPr>
        <w:t>Castleview Primary School is committed to safeguarding and promoting the welfare of children, young people and vulnerable adults and expects all staff and volunteers to share this commitment. Any job offer will be subject to a satisfactory DBS check</w:t>
      </w:r>
      <w:r w:rsidR="00DC5464">
        <w:rPr>
          <w:rFonts w:ascii="Tahoma" w:hAnsi="Tahoma" w:cs="Tahoma"/>
          <w:i/>
          <w:sz w:val="20"/>
          <w:szCs w:val="20"/>
        </w:rPr>
        <w:t xml:space="preserve"> and employment references.  </w:t>
      </w:r>
    </w:p>
    <w:sectPr w:rsidR="00A26B3A" w:rsidRPr="000B7384" w:rsidSect="005F4D2E">
      <w:headerReference w:type="default" r:id="rId8"/>
      <w:footerReference w:type="default" r:id="rId9"/>
      <w:headerReference w:type="first" r:id="rId10"/>
      <w:footerReference w:type="first" r:id="rId11"/>
      <w:pgSz w:w="11906" w:h="16838"/>
      <w:pgMar w:top="1440" w:right="1440" w:bottom="1440" w:left="1440" w:header="181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B4D" w:rsidRDefault="00510B4D" w:rsidP="00510B4D">
      <w:pPr>
        <w:spacing w:after="0" w:line="240" w:lineRule="auto"/>
      </w:pPr>
      <w:r>
        <w:separator/>
      </w:r>
    </w:p>
  </w:endnote>
  <w:endnote w:type="continuationSeparator" w:id="0">
    <w:p w:rsidR="00510B4D" w:rsidRDefault="00510B4D" w:rsidP="0051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D2E" w:rsidRPr="00A26B3A" w:rsidRDefault="005F4D2E" w:rsidP="005F4D2E">
    <w:pPr>
      <w:pStyle w:val="Default"/>
      <w:framePr w:w="5661" w:h="497" w:hRule="exact" w:wrap="auto" w:vAnchor="page" w:hAnchor="page" w:x="3046" w:y="16006"/>
      <w:spacing w:line="296" w:lineRule="atLeast"/>
      <w:jc w:val="center"/>
      <w:rPr>
        <w:color w:val="221E1F"/>
        <w:sz w:val="20"/>
        <w:szCs w:val="20"/>
      </w:rPr>
    </w:pPr>
    <w:r w:rsidRPr="00A26B3A">
      <w:rPr>
        <w:b/>
        <w:color w:val="221E1F"/>
        <w:sz w:val="20"/>
        <w:szCs w:val="20"/>
      </w:rPr>
      <w:t>T</w:t>
    </w:r>
    <w:r w:rsidRPr="00A26B3A">
      <w:rPr>
        <w:color w:val="221E1F"/>
        <w:sz w:val="20"/>
        <w:szCs w:val="20"/>
      </w:rPr>
      <w:t xml:space="preserve">ogether </w:t>
    </w:r>
    <w:r w:rsidRPr="00A26B3A">
      <w:rPr>
        <w:b/>
        <w:color w:val="221E1F"/>
        <w:sz w:val="20"/>
        <w:szCs w:val="20"/>
      </w:rPr>
      <w:t>E</w:t>
    </w:r>
    <w:r w:rsidRPr="00A26B3A">
      <w:rPr>
        <w:color w:val="221E1F"/>
        <w:sz w:val="20"/>
        <w:szCs w:val="20"/>
      </w:rPr>
      <w:t xml:space="preserve">veryone </w:t>
    </w:r>
    <w:r w:rsidRPr="00A26B3A">
      <w:rPr>
        <w:b/>
        <w:color w:val="221E1F"/>
        <w:sz w:val="20"/>
        <w:szCs w:val="20"/>
      </w:rPr>
      <w:t>A</w:t>
    </w:r>
    <w:r w:rsidRPr="00A26B3A">
      <w:rPr>
        <w:color w:val="221E1F"/>
        <w:sz w:val="20"/>
        <w:szCs w:val="20"/>
      </w:rPr>
      <w:t xml:space="preserve">chieves </w:t>
    </w:r>
    <w:r w:rsidRPr="00A26B3A">
      <w:rPr>
        <w:b/>
        <w:color w:val="221E1F"/>
        <w:sz w:val="20"/>
        <w:szCs w:val="20"/>
      </w:rPr>
      <w:t>M</w:t>
    </w:r>
    <w:r w:rsidRPr="00A26B3A">
      <w:rPr>
        <w:color w:val="221E1F"/>
        <w:sz w:val="20"/>
        <w:szCs w:val="20"/>
      </w:rPr>
      <w:t>ore</w:t>
    </w:r>
  </w:p>
  <w:p w:rsidR="00510B4D" w:rsidRDefault="00510B4D" w:rsidP="005F4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D2E" w:rsidRPr="00A26B3A" w:rsidRDefault="005F4D2E" w:rsidP="005F4D2E">
    <w:pPr>
      <w:pStyle w:val="Default"/>
      <w:framePr w:w="5661" w:h="761" w:hRule="exact" w:wrap="auto" w:vAnchor="page" w:hAnchor="page" w:x="3046" w:y="15888"/>
      <w:spacing w:line="296" w:lineRule="atLeast"/>
      <w:jc w:val="center"/>
      <w:rPr>
        <w:color w:val="221E1F"/>
        <w:sz w:val="20"/>
        <w:szCs w:val="20"/>
      </w:rPr>
    </w:pPr>
    <w:r w:rsidRPr="00A26B3A">
      <w:rPr>
        <w:b/>
        <w:color w:val="221E1F"/>
        <w:sz w:val="20"/>
        <w:szCs w:val="20"/>
      </w:rPr>
      <w:t>T</w:t>
    </w:r>
    <w:r w:rsidRPr="00A26B3A">
      <w:rPr>
        <w:color w:val="221E1F"/>
        <w:sz w:val="20"/>
        <w:szCs w:val="20"/>
      </w:rPr>
      <w:t xml:space="preserve">ogether </w:t>
    </w:r>
    <w:r w:rsidRPr="00A26B3A">
      <w:rPr>
        <w:b/>
        <w:color w:val="221E1F"/>
        <w:sz w:val="20"/>
        <w:szCs w:val="20"/>
      </w:rPr>
      <w:t>E</w:t>
    </w:r>
    <w:r w:rsidRPr="00A26B3A">
      <w:rPr>
        <w:color w:val="221E1F"/>
        <w:sz w:val="20"/>
        <w:szCs w:val="20"/>
      </w:rPr>
      <w:t xml:space="preserve">veryone </w:t>
    </w:r>
    <w:r w:rsidRPr="00A26B3A">
      <w:rPr>
        <w:b/>
        <w:color w:val="221E1F"/>
        <w:sz w:val="20"/>
        <w:szCs w:val="20"/>
      </w:rPr>
      <w:t>A</w:t>
    </w:r>
    <w:r w:rsidRPr="00A26B3A">
      <w:rPr>
        <w:color w:val="221E1F"/>
        <w:sz w:val="20"/>
        <w:szCs w:val="20"/>
      </w:rPr>
      <w:t xml:space="preserve">chieves </w:t>
    </w:r>
    <w:r w:rsidRPr="00A26B3A">
      <w:rPr>
        <w:b/>
        <w:color w:val="221E1F"/>
        <w:sz w:val="20"/>
        <w:szCs w:val="20"/>
      </w:rPr>
      <w:t>M</w:t>
    </w:r>
    <w:r w:rsidRPr="00A26B3A">
      <w:rPr>
        <w:color w:val="221E1F"/>
        <w:sz w:val="20"/>
        <w:szCs w:val="20"/>
      </w:rPr>
      <w:t>ore</w:t>
    </w:r>
  </w:p>
  <w:p w:rsidR="005F4D2E" w:rsidRPr="00A26B3A" w:rsidRDefault="005F4D2E" w:rsidP="005F4D2E">
    <w:pPr>
      <w:pStyle w:val="Default"/>
      <w:framePr w:w="5661" w:h="761" w:hRule="exact" w:wrap="auto" w:vAnchor="page" w:hAnchor="page" w:x="3046" w:y="15888"/>
      <w:spacing w:line="296" w:lineRule="atLeast"/>
      <w:jc w:val="center"/>
      <w:rPr>
        <w:sz w:val="16"/>
        <w:szCs w:val="16"/>
      </w:rPr>
    </w:pPr>
    <w:r w:rsidRPr="00A26B3A">
      <w:rPr>
        <w:color w:val="221E1F"/>
        <w:sz w:val="16"/>
        <w:szCs w:val="16"/>
      </w:rPr>
      <w:t>Company registration no. 08146452</w:t>
    </w:r>
  </w:p>
  <w:p w:rsidR="005F4D2E" w:rsidRDefault="005F4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B4D" w:rsidRDefault="00510B4D" w:rsidP="00510B4D">
      <w:pPr>
        <w:spacing w:after="0" w:line="240" w:lineRule="auto"/>
      </w:pPr>
      <w:r>
        <w:separator/>
      </w:r>
    </w:p>
  </w:footnote>
  <w:footnote w:type="continuationSeparator" w:id="0">
    <w:p w:rsidR="00510B4D" w:rsidRDefault="00510B4D" w:rsidP="00510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B4D" w:rsidRDefault="00510B4D" w:rsidP="00510B4D">
    <w:pPr>
      <w:pStyle w:val="Default"/>
      <w:spacing w:line="266" w:lineRule="atLeast"/>
      <w:jc w:val="right"/>
      <w:rPr>
        <w:color w:val="221E1F"/>
        <w:sz w:val="22"/>
        <w:szCs w:val="22"/>
      </w:rPr>
    </w:pPr>
  </w:p>
  <w:p w:rsidR="00510B4D" w:rsidRDefault="00510B4D" w:rsidP="00510B4D">
    <w:pPr>
      <w:pStyle w:val="Default"/>
      <w:spacing w:line="266" w:lineRule="atLeast"/>
      <w:jc w:val="right"/>
      <w:rPr>
        <w:color w:val="221E1F"/>
        <w:sz w:val="22"/>
        <w:szCs w:val="22"/>
      </w:rPr>
    </w:pPr>
  </w:p>
  <w:p w:rsidR="00510B4D" w:rsidRPr="00510B4D" w:rsidRDefault="00510B4D" w:rsidP="00A26B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D2E"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Woodstock Avenue</w:t>
    </w:r>
  </w:p>
  <w:p w:rsidR="008A6BC1"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 xml:space="preserve"> Slough</w:t>
    </w:r>
  </w:p>
  <w:p w:rsidR="008A6BC1"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Berks</w:t>
    </w:r>
    <w:r w:rsidR="008A6BC1" w:rsidRPr="008A6BC1">
      <w:rPr>
        <w:color w:val="221E1F"/>
        <w:sz w:val="20"/>
        <w:szCs w:val="22"/>
      </w:rPr>
      <w:t>hire</w:t>
    </w:r>
  </w:p>
  <w:p w:rsidR="005F4D2E"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 xml:space="preserve">SL3 7LJ </w:t>
    </w:r>
  </w:p>
  <w:p w:rsidR="005F4D2E"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 xml:space="preserve">Tel: 01753 810615 </w:t>
    </w:r>
  </w:p>
  <w:p w:rsidR="005F4D2E" w:rsidRPr="008A6BC1" w:rsidRDefault="005F4D2E" w:rsidP="00CD4D4C">
    <w:pPr>
      <w:pStyle w:val="Default"/>
      <w:framePr w:w="4601" w:wrap="auto" w:vAnchor="page" w:hAnchor="page" w:x="5846" w:y="1465"/>
      <w:spacing w:line="266" w:lineRule="atLeast"/>
      <w:jc w:val="right"/>
      <w:rPr>
        <w:color w:val="221E1F"/>
        <w:sz w:val="20"/>
        <w:szCs w:val="22"/>
      </w:rPr>
    </w:pPr>
    <w:r w:rsidRPr="008A6BC1">
      <w:rPr>
        <w:color w:val="221E1F"/>
        <w:sz w:val="20"/>
        <w:szCs w:val="22"/>
      </w:rPr>
      <w:t xml:space="preserve"> Emai</w:t>
    </w:r>
    <w:r w:rsidR="00CD4D4C">
      <w:rPr>
        <w:color w:val="221E1F"/>
        <w:sz w:val="20"/>
        <w:szCs w:val="22"/>
      </w:rPr>
      <w:t xml:space="preserve">l: </w:t>
    </w:r>
    <w:r w:rsidR="008A6BC1" w:rsidRPr="008A6BC1">
      <w:rPr>
        <w:color w:val="221E1F"/>
        <w:sz w:val="20"/>
        <w:szCs w:val="22"/>
      </w:rPr>
      <w:t>recruitment</w:t>
    </w:r>
    <w:r w:rsidRPr="008A6BC1">
      <w:rPr>
        <w:color w:val="221E1F"/>
        <w:sz w:val="20"/>
        <w:szCs w:val="22"/>
      </w:rPr>
      <w:t xml:space="preserve">@castleview.slough.sch.uk </w:t>
    </w:r>
  </w:p>
  <w:p w:rsidR="005F4D2E" w:rsidRDefault="00CD4D4C">
    <w:pPr>
      <w:pStyle w:val="Header"/>
    </w:pPr>
    <w:r>
      <w:rPr>
        <w:noProof/>
        <w:lang w:eastAsia="en-GB"/>
      </w:rPr>
      <w:drawing>
        <wp:anchor distT="0" distB="0" distL="114300" distR="114300" simplePos="0" relativeHeight="251658240" behindDoc="1" locked="0" layoutInCell="1" allowOverlap="1" wp14:anchorId="4FAF71C8" wp14:editId="18ACE232">
          <wp:simplePos x="0" y="0"/>
          <wp:positionH relativeFrom="margin">
            <wp:align>left</wp:align>
          </wp:positionH>
          <wp:positionV relativeFrom="paragraph">
            <wp:posOffset>-483870</wp:posOffset>
          </wp:positionV>
          <wp:extent cx="1198880" cy="1351280"/>
          <wp:effectExtent l="0" t="0" r="1270" b="1270"/>
          <wp:wrapThrough wrapText="bothSides">
            <wp:wrapPolygon edited="0">
              <wp:start x="0" y="0"/>
              <wp:lineTo x="0" y="21316"/>
              <wp:lineTo x="21280" y="21316"/>
              <wp:lineTo x="21280" y="0"/>
              <wp:lineTo x="0" y="0"/>
            </wp:wrapPolygon>
          </wp:wrapThrough>
          <wp:docPr id="1" name="Picture 1" descr="C:\Users\ssumman\Downloads\Castleview_Graphic_Logo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mman\Downloads\Castleview_Graphic_Logo (1)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880"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D529CDF" wp14:editId="5558EE01">
          <wp:simplePos x="0" y="0"/>
          <wp:positionH relativeFrom="margin">
            <wp:align>right</wp:align>
          </wp:positionH>
          <wp:positionV relativeFrom="paragraph">
            <wp:posOffset>-531799</wp:posOffset>
          </wp:positionV>
          <wp:extent cx="1878330" cy="252095"/>
          <wp:effectExtent l="0" t="0" r="7620" b="0"/>
          <wp:wrapThrough wrapText="bothSides">
            <wp:wrapPolygon edited="0">
              <wp:start x="0" y="0"/>
              <wp:lineTo x="0" y="19587"/>
              <wp:lineTo x="21469" y="19587"/>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8330"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2E" w:rsidRDefault="005F4D2E">
    <w:pPr>
      <w:pStyle w:val="Header"/>
    </w:pPr>
  </w:p>
  <w:p w:rsidR="005F4D2E" w:rsidRDefault="005F4D2E">
    <w:pPr>
      <w:pStyle w:val="Header"/>
    </w:pPr>
  </w:p>
  <w:p w:rsidR="005F4D2E" w:rsidRDefault="005F4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B0189"/>
    <w:multiLevelType w:val="hybridMultilevel"/>
    <w:tmpl w:val="E19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4D"/>
    <w:rsid w:val="00095419"/>
    <w:rsid w:val="000B7247"/>
    <w:rsid w:val="000B7384"/>
    <w:rsid w:val="000C4CCF"/>
    <w:rsid w:val="001A7F1F"/>
    <w:rsid w:val="002208B7"/>
    <w:rsid w:val="002D2A94"/>
    <w:rsid w:val="003045B8"/>
    <w:rsid w:val="004924F1"/>
    <w:rsid w:val="00510B4D"/>
    <w:rsid w:val="005F4D2E"/>
    <w:rsid w:val="0065746C"/>
    <w:rsid w:val="006B516D"/>
    <w:rsid w:val="006E0A6F"/>
    <w:rsid w:val="0085096F"/>
    <w:rsid w:val="008A6BC1"/>
    <w:rsid w:val="008F3726"/>
    <w:rsid w:val="00A26B3A"/>
    <w:rsid w:val="00A50E66"/>
    <w:rsid w:val="00CA0E69"/>
    <w:rsid w:val="00CC7DD6"/>
    <w:rsid w:val="00CD4D4C"/>
    <w:rsid w:val="00D45CF7"/>
    <w:rsid w:val="00DC5464"/>
    <w:rsid w:val="00DD3387"/>
    <w:rsid w:val="00E41D06"/>
    <w:rsid w:val="00F55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3CCE"/>
  <w15:docId w15:val="{E782C39B-FEE6-465F-9CAE-D447B7CD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B4D"/>
  </w:style>
  <w:style w:type="paragraph" w:styleId="Footer">
    <w:name w:val="footer"/>
    <w:basedOn w:val="Normal"/>
    <w:link w:val="FooterChar"/>
    <w:uiPriority w:val="99"/>
    <w:unhideWhenUsed/>
    <w:rsid w:val="00510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B4D"/>
  </w:style>
  <w:style w:type="paragraph" w:styleId="BalloonText">
    <w:name w:val="Balloon Text"/>
    <w:basedOn w:val="Normal"/>
    <w:link w:val="BalloonTextChar"/>
    <w:uiPriority w:val="99"/>
    <w:semiHidden/>
    <w:unhideWhenUsed/>
    <w:rsid w:val="00510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D"/>
    <w:rPr>
      <w:rFonts w:ascii="Tahoma" w:hAnsi="Tahoma" w:cs="Tahoma"/>
      <w:sz w:val="16"/>
      <w:szCs w:val="16"/>
    </w:rPr>
  </w:style>
  <w:style w:type="paragraph" w:customStyle="1" w:styleId="Default">
    <w:name w:val="Default"/>
    <w:rsid w:val="00510B4D"/>
    <w:pPr>
      <w:widowControl w:val="0"/>
      <w:autoSpaceDE w:val="0"/>
      <w:autoSpaceDN w:val="0"/>
      <w:adjustRightInd w:val="0"/>
      <w:spacing w:after="0" w:line="240" w:lineRule="auto"/>
    </w:pPr>
    <w:rPr>
      <w:rFonts w:ascii="Comic Sans MS" w:eastAsiaTheme="minorEastAsia" w:hAnsi="Comic Sans MS" w:cs="Comic Sans MS"/>
      <w:color w:val="000000"/>
      <w:sz w:val="24"/>
      <w:szCs w:val="24"/>
      <w:lang w:eastAsia="en-GB"/>
    </w:rPr>
  </w:style>
  <w:style w:type="paragraph" w:styleId="NormalWeb">
    <w:name w:val="Normal (Web)"/>
    <w:basedOn w:val="Normal"/>
    <w:uiPriority w:val="99"/>
    <w:unhideWhenUsed/>
    <w:rsid w:val="00657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5746C"/>
    <w:pPr>
      <w:ind w:left="720"/>
      <w:contextualSpacing/>
    </w:pPr>
  </w:style>
  <w:style w:type="character" w:styleId="Hyperlink">
    <w:name w:val="Hyperlink"/>
    <w:basedOn w:val="DefaultParagraphFont"/>
    <w:uiPriority w:val="99"/>
    <w:unhideWhenUsed/>
    <w:rsid w:val="0065746C"/>
    <w:rPr>
      <w:color w:val="0000FF" w:themeColor="hyperlink"/>
      <w:u w:val="single"/>
    </w:rPr>
  </w:style>
  <w:style w:type="character" w:styleId="UnresolvedMention">
    <w:name w:val="Unresolved Mention"/>
    <w:basedOn w:val="DefaultParagraphFont"/>
    <w:uiPriority w:val="99"/>
    <w:semiHidden/>
    <w:unhideWhenUsed/>
    <w:rsid w:val="008A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astleview.slough.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Sneeta Summan</dc:creator>
  <cp:lastModifiedBy>Amrit Chaggar</cp:lastModifiedBy>
  <cp:revision>4</cp:revision>
  <dcterms:created xsi:type="dcterms:W3CDTF">2024-11-29T10:28:00Z</dcterms:created>
  <dcterms:modified xsi:type="dcterms:W3CDTF">2025-06-02T12:42:00Z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-520828039</vt:i4>
  </property>
</Properties>
</file>