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4" w:type="dxa"/>
        <w:tblInd w:w="-612" w:type="dxa"/>
        <w:tblLook w:val="01E0" w:firstRow="1" w:lastRow="1" w:firstColumn="1" w:lastColumn="1" w:noHBand="0" w:noVBand="0"/>
      </w:tblPr>
      <w:tblGrid>
        <w:gridCol w:w="9084"/>
      </w:tblGrid>
      <w:tr w:rsidR="00F91755" w:rsidRPr="00810123" w:rsidTr="00FB0F33">
        <w:tc>
          <w:tcPr>
            <w:tcW w:w="9084" w:type="dxa"/>
          </w:tcPr>
          <w:p w:rsidR="00F91755" w:rsidRPr="00810123" w:rsidRDefault="00F91755" w:rsidP="003B60D4">
            <w:pPr>
              <w:spacing w:after="0" w:line="240" w:lineRule="auto"/>
              <w:rPr>
                <w:rFonts w:ascii="Arial" w:hAnsi="Arial" w:cs="Arial"/>
                <w:b/>
                <w:bCs/>
              </w:rPr>
            </w:pPr>
          </w:p>
          <w:p w:rsidR="00F91755" w:rsidRPr="00810123" w:rsidRDefault="00F91755" w:rsidP="00FB0F33">
            <w:pPr>
              <w:spacing w:after="0" w:line="240" w:lineRule="auto"/>
              <w:ind w:left="612"/>
              <w:jc w:val="center"/>
              <w:rPr>
                <w:rFonts w:ascii="Arial" w:hAnsi="Arial" w:cs="Arial"/>
                <w:b/>
                <w:bCs/>
              </w:rPr>
            </w:pPr>
            <w:r>
              <w:rPr>
                <w:noProof/>
                <w:lang w:eastAsia="en-GB"/>
              </w:rPr>
              <w:drawing>
                <wp:inline distT="0" distB="0" distL="114300" distR="114300" wp14:anchorId="4BEF9920" wp14:editId="41D232F9">
                  <wp:extent cx="4295775" cy="1304925"/>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295775" cy="1304925"/>
                          </a:xfrm>
                          <a:prstGeom prst="rect">
                            <a:avLst/>
                          </a:prstGeom>
                          <a:ln/>
                        </pic:spPr>
                      </pic:pic>
                    </a:graphicData>
                  </a:graphic>
                </wp:inline>
              </w:drawing>
            </w:r>
          </w:p>
          <w:p w:rsidR="00F91755" w:rsidRPr="00810123" w:rsidRDefault="00F91755" w:rsidP="00FB0F33">
            <w:pPr>
              <w:spacing w:after="0" w:line="240" w:lineRule="auto"/>
              <w:ind w:left="612"/>
              <w:jc w:val="center"/>
              <w:rPr>
                <w:rFonts w:ascii="Arial" w:hAnsi="Arial" w:cs="Arial"/>
                <w:b/>
                <w:bCs/>
              </w:rPr>
            </w:pPr>
          </w:p>
          <w:p w:rsidR="00F91755" w:rsidRDefault="00F91755" w:rsidP="00FB0F33">
            <w:pPr>
              <w:spacing w:after="0" w:line="240" w:lineRule="auto"/>
              <w:ind w:left="612"/>
              <w:jc w:val="center"/>
              <w:rPr>
                <w:rFonts w:ascii="Arial" w:hAnsi="Arial" w:cs="Arial"/>
                <w:b/>
                <w:bCs/>
                <w:sz w:val="32"/>
                <w:szCs w:val="32"/>
              </w:rPr>
            </w:pPr>
            <w:r w:rsidRPr="00810123">
              <w:rPr>
                <w:rFonts w:ascii="Arial" w:hAnsi="Arial" w:cs="Arial"/>
                <w:b/>
                <w:bCs/>
                <w:sz w:val="32"/>
                <w:szCs w:val="32"/>
              </w:rPr>
              <w:t>Person Specification</w:t>
            </w:r>
          </w:p>
          <w:p w:rsidR="00F91755" w:rsidRPr="00810123" w:rsidRDefault="00F91755" w:rsidP="00FB0F33">
            <w:pPr>
              <w:spacing w:after="0" w:line="240" w:lineRule="auto"/>
              <w:ind w:left="612"/>
              <w:jc w:val="center"/>
              <w:rPr>
                <w:rFonts w:ascii="Arial" w:hAnsi="Arial" w:cs="Arial"/>
                <w:b/>
                <w:bCs/>
                <w:sz w:val="32"/>
                <w:szCs w:val="32"/>
              </w:rPr>
            </w:pPr>
            <w:r>
              <w:rPr>
                <w:rFonts w:ascii="Arial" w:hAnsi="Arial" w:cs="Arial"/>
                <w:b/>
                <w:bCs/>
                <w:sz w:val="32"/>
                <w:szCs w:val="32"/>
              </w:rPr>
              <w:t>DT Technician</w:t>
            </w:r>
          </w:p>
          <w:p w:rsidR="00F91755" w:rsidRDefault="00F91755" w:rsidP="00FB0F33">
            <w:pPr>
              <w:spacing w:after="0" w:line="240" w:lineRule="auto"/>
              <w:ind w:left="612"/>
              <w:jc w:val="both"/>
              <w:rPr>
                <w:rFonts w:ascii="Arial" w:hAnsi="Arial" w:cs="Arial"/>
              </w:rPr>
            </w:pPr>
          </w:p>
          <w:p w:rsidR="00F91755" w:rsidRDefault="00F91755" w:rsidP="00FB0F33">
            <w:pPr>
              <w:spacing w:after="0" w:line="240" w:lineRule="auto"/>
              <w:ind w:left="612"/>
              <w:jc w:val="both"/>
              <w:rPr>
                <w:rFonts w:ascii="Arial" w:hAnsi="Arial" w:cs="Arial"/>
              </w:rPr>
            </w:pPr>
            <w:r w:rsidRPr="00810123">
              <w:rPr>
                <w:rFonts w:ascii="Arial" w:hAnsi="Arial" w:cs="Arial"/>
              </w:rPr>
              <w:t xml:space="preserve">The </w:t>
            </w:r>
            <w:proofErr w:type="spellStart"/>
            <w:r w:rsidRPr="00810123">
              <w:rPr>
                <w:rFonts w:ascii="Arial" w:hAnsi="Arial" w:cs="Arial"/>
              </w:rPr>
              <w:t>postholder</w:t>
            </w:r>
            <w:proofErr w:type="spellEnd"/>
            <w:r w:rsidRPr="00810123">
              <w:rPr>
                <w:rFonts w:ascii="Arial" w:hAnsi="Arial" w:cs="Arial"/>
              </w:rPr>
              <w:t xml:space="preserve"> will be required to show a commitment to the school’s aim of being the best that we can be by providing a high standard of service to the staff, students and wider community.</w:t>
            </w:r>
          </w:p>
          <w:p w:rsidR="00F91755" w:rsidRPr="00810123" w:rsidRDefault="00F91755" w:rsidP="00FB0F33">
            <w:pPr>
              <w:spacing w:after="0" w:line="240" w:lineRule="auto"/>
              <w:ind w:left="612"/>
              <w:jc w:val="both"/>
              <w:rPr>
                <w:rFonts w:ascii="Arial" w:hAnsi="Arial" w:cs="Arial"/>
              </w:rPr>
            </w:pPr>
            <w:r w:rsidRPr="00810123">
              <w:rPr>
                <w:rFonts w:ascii="Arial" w:hAnsi="Arial" w:cs="Arial"/>
              </w:rPr>
              <w:t xml:space="preserve"> </w:t>
            </w:r>
          </w:p>
          <w:p w:rsidR="00F91755" w:rsidRPr="00810123" w:rsidRDefault="00F91755" w:rsidP="00FB0F33">
            <w:pPr>
              <w:spacing w:after="0" w:line="240" w:lineRule="auto"/>
              <w:ind w:left="612"/>
              <w:jc w:val="both"/>
              <w:rPr>
                <w:rFonts w:ascii="Arial" w:hAnsi="Arial" w:cs="Arial"/>
              </w:rPr>
            </w:pPr>
            <w:r w:rsidRPr="00810123">
              <w:rPr>
                <w:rFonts w:ascii="Arial" w:hAnsi="Arial" w:cs="Arial"/>
              </w:rPr>
              <w:t xml:space="preserve">The </w:t>
            </w:r>
            <w:proofErr w:type="spellStart"/>
            <w:r w:rsidRPr="00810123">
              <w:rPr>
                <w:rFonts w:ascii="Arial" w:hAnsi="Arial" w:cs="Arial"/>
              </w:rPr>
              <w:t>postholder</w:t>
            </w:r>
            <w:proofErr w:type="spellEnd"/>
            <w:r w:rsidRPr="00810123">
              <w:rPr>
                <w:rFonts w:ascii="Arial" w:hAnsi="Arial" w:cs="Arial"/>
              </w:rPr>
              <w:t xml:space="preserve"> will:</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Possess a DATA health and safety certificate, or be prepared to obtain one once employed at Mayfield School</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Be reliable</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Have a good attendance and punctuality record</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 xml:space="preserve">Be able to use their own initiative </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Possess good communication skills</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Be able to use Microsoft word and other IT programs as suitable for the role</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Be able to work as part of a team</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Be willing to assist students if needed within practical lessons</w:t>
            </w:r>
          </w:p>
          <w:p w:rsidR="00F91755" w:rsidRDefault="00F91755" w:rsidP="00956657">
            <w:pPr>
              <w:pStyle w:val="ListParagraph"/>
              <w:numPr>
                <w:ilvl w:val="0"/>
                <w:numId w:val="1"/>
              </w:numPr>
              <w:jc w:val="both"/>
              <w:rPr>
                <w:rFonts w:ascii="Arial" w:hAnsi="Arial" w:cs="Arial"/>
              </w:rPr>
            </w:pPr>
            <w:r w:rsidRPr="00810123">
              <w:rPr>
                <w:rFonts w:ascii="Arial" w:hAnsi="Arial" w:cs="Arial"/>
              </w:rPr>
              <w:t xml:space="preserve">Be able to form positive professional relationships with students </w:t>
            </w:r>
          </w:p>
          <w:p w:rsidR="00956657" w:rsidRPr="00956657" w:rsidRDefault="00956657" w:rsidP="00956657">
            <w:pPr>
              <w:pStyle w:val="ListParagraph"/>
              <w:numPr>
                <w:ilvl w:val="0"/>
                <w:numId w:val="1"/>
              </w:numPr>
              <w:jc w:val="both"/>
              <w:rPr>
                <w:rFonts w:ascii="Arial" w:hAnsi="Arial" w:cs="Arial"/>
                <w:color w:val="FF0000"/>
              </w:rPr>
            </w:pPr>
            <w:r w:rsidRPr="00445A2B">
              <w:rPr>
                <w:rFonts w:ascii="Arial" w:hAnsi="Arial" w:cs="Arial"/>
                <w:color w:val="FF0000"/>
              </w:rPr>
              <w:t>A trained First Aider</w:t>
            </w:r>
          </w:p>
          <w:p w:rsidR="00F91755" w:rsidRPr="00810123" w:rsidRDefault="00F91755" w:rsidP="00956657">
            <w:pPr>
              <w:pStyle w:val="ListParagraph"/>
              <w:numPr>
                <w:ilvl w:val="0"/>
                <w:numId w:val="1"/>
              </w:numPr>
              <w:jc w:val="both"/>
              <w:rPr>
                <w:rFonts w:ascii="Arial" w:hAnsi="Arial" w:cs="Arial"/>
              </w:rPr>
            </w:pPr>
            <w:r w:rsidRPr="00810123">
              <w:rPr>
                <w:rFonts w:ascii="Arial" w:hAnsi="Arial" w:cs="Arial"/>
              </w:rPr>
              <w:t xml:space="preserve">Have a commitment to safeguarding students and maintaining their welfare </w:t>
            </w:r>
          </w:p>
          <w:p w:rsidR="00F91755" w:rsidRDefault="00F91755" w:rsidP="00956657">
            <w:pPr>
              <w:pStyle w:val="ListParagraph"/>
              <w:numPr>
                <w:ilvl w:val="0"/>
                <w:numId w:val="1"/>
              </w:numPr>
              <w:jc w:val="both"/>
              <w:rPr>
                <w:rFonts w:ascii="Arial" w:hAnsi="Arial" w:cs="Arial"/>
              </w:rPr>
            </w:pPr>
            <w:r w:rsidRPr="00810123">
              <w:rPr>
                <w:rFonts w:ascii="Arial" w:hAnsi="Arial" w:cs="Arial"/>
              </w:rPr>
              <w:t>Be honest and trustworthy</w:t>
            </w:r>
          </w:p>
          <w:p w:rsidR="00956657" w:rsidRDefault="00956657" w:rsidP="00956657">
            <w:pPr>
              <w:spacing w:after="0" w:line="240" w:lineRule="auto"/>
              <w:rPr>
                <w:rFonts w:ascii="Arial" w:eastAsia="Calibri" w:hAnsi="Arial" w:cs="Arial"/>
                <w:b/>
              </w:rPr>
            </w:pPr>
          </w:p>
          <w:p w:rsidR="00956657" w:rsidRPr="006A0B88" w:rsidRDefault="00956657" w:rsidP="00956657">
            <w:pPr>
              <w:spacing w:after="0" w:line="240" w:lineRule="auto"/>
              <w:rPr>
                <w:rFonts w:ascii="Arial" w:eastAsia="Calibri" w:hAnsi="Arial" w:cs="Arial"/>
                <w:b/>
              </w:rPr>
            </w:pPr>
            <w:bookmarkStart w:id="0" w:name="_GoBack"/>
            <w:bookmarkEnd w:id="0"/>
            <w:r w:rsidRPr="006A0B88">
              <w:rPr>
                <w:rFonts w:ascii="Arial" w:eastAsia="Calibri" w:hAnsi="Arial" w:cs="Arial"/>
                <w:b/>
              </w:rPr>
              <w:t xml:space="preserve">PERFORMANCE MANAGEMENT </w:t>
            </w:r>
          </w:p>
          <w:p w:rsidR="00956657" w:rsidRPr="006A0B88" w:rsidRDefault="00956657" w:rsidP="00956657">
            <w:pPr>
              <w:numPr>
                <w:ilvl w:val="0"/>
                <w:numId w:val="3"/>
              </w:numPr>
              <w:spacing w:after="0" w:line="240" w:lineRule="auto"/>
              <w:rPr>
                <w:rFonts w:ascii="Arial" w:eastAsia="Calibri" w:hAnsi="Arial" w:cs="Arial"/>
              </w:rPr>
            </w:pPr>
            <w:r w:rsidRPr="006A0B88">
              <w:rPr>
                <w:rFonts w:ascii="Arial" w:eastAsia="Calibri" w:hAnsi="Arial" w:cs="Arial"/>
              </w:rPr>
              <w:t xml:space="preserve">Performance management assessment will be based on the responsibilities listed above and judgements will be made against these within the agreed time scale, as part of the school’s performance management cycle.   </w:t>
            </w:r>
          </w:p>
          <w:p w:rsidR="00956657" w:rsidRPr="006A0B88" w:rsidRDefault="00956657" w:rsidP="00956657">
            <w:pPr>
              <w:spacing w:after="0" w:line="240" w:lineRule="auto"/>
              <w:ind w:left="720"/>
              <w:rPr>
                <w:rFonts w:ascii="Arial" w:eastAsia="Calibri" w:hAnsi="Arial" w:cs="Arial"/>
                <w:b/>
              </w:rPr>
            </w:pPr>
          </w:p>
          <w:p w:rsidR="00956657" w:rsidRPr="006A0B88" w:rsidRDefault="00956657" w:rsidP="00956657">
            <w:pPr>
              <w:spacing w:after="0" w:line="240" w:lineRule="auto"/>
              <w:rPr>
                <w:rFonts w:ascii="Arial" w:eastAsia="Calibri" w:hAnsi="Arial" w:cs="Arial"/>
                <w:b/>
              </w:rPr>
            </w:pPr>
            <w:r w:rsidRPr="006A0B88">
              <w:rPr>
                <w:rFonts w:ascii="Arial" w:eastAsia="Calibri" w:hAnsi="Arial" w:cs="Arial"/>
                <w:b/>
              </w:rPr>
              <w:t xml:space="preserve">EQUALITY OPPORTUNITY </w:t>
            </w:r>
          </w:p>
          <w:p w:rsidR="00956657" w:rsidRPr="006A0B88" w:rsidRDefault="00956657" w:rsidP="00956657">
            <w:pPr>
              <w:numPr>
                <w:ilvl w:val="0"/>
                <w:numId w:val="3"/>
              </w:numPr>
              <w:spacing w:after="0" w:line="240" w:lineRule="auto"/>
              <w:rPr>
                <w:rFonts w:ascii="Arial" w:eastAsia="Calibri" w:hAnsi="Arial" w:cs="Arial"/>
              </w:rPr>
            </w:pPr>
            <w:r w:rsidRPr="006A0B88">
              <w:rPr>
                <w:rFonts w:ascii="Arial" w:eastAsia="Calibri" w:hAnsi="Arial" w:cs="Arial"/>
              </w:rPr>
              <w:t xml:space="preserve">The </w:t>
            </w:r>
            <w:proofErr w:type="spellStart"/>
            <w:r w:rsidRPr="006A0B88">
              <w:rPr>
                <w:rFonts w:ascii="Arial" w:eastAsia="Calibri" w:hAnsi="Arial" w:cs="Arial"/>
              </w:rPr>
              <w:t>postholder</w:t>
            </w:r>
            <w:proofErr w:type="spellEnd"/>
            <w:r w:rsidRPr="006A0B88">
              <w:rPr>
                <w:rFonts w:ascii="Arial" w:eastAsia="Calibri" w:hAnsi="Arial" w:cs="Arial"/>
              </w:rPr>
              <w:t xml:space="preserve"> will be expected to undertake all duties in the context of and in compliance with the school’s equal opportunities policies. </w:t>
            </w:r>
          </w:p>
          <w:p w:rsidR="00956657" w:rsidRPr="006A0B88" w:rsidRDefault="00956657" w:rsidP="00956657">
            <w:pPr>
              <w:spacing w:after="0" w:line="240" w:lineRule="auto"/>
              <w:ind w:left="720"/>
              <w:rPr>
                <w:rFonts w:ascii="Arial" w:eastAsia="Calibri" w:hAnsi="Arial" w:cs="Arial"/>
              </w:rPr>
            </w:pPr>
            <w:r w:rsidRPr="006A0B88">
              <w:rPr>
                <w:rFonts w:ascii="Arial" w:eastAsia="Calibri" w:hAnsi="Arial" w:cs="Arial"/>
              </w:rPr>
              <w:t xml:space="preserve"> </w:t>
            </w:r>
          </w:p>
          <w:p w:rsidR="00956657" w:rsidRPr="006A0B88" w:rsidRDefault="00956657" w:rsidP="00956657">
            <w:pPr>
              <w:spacing w:after="0" w:line="240" w:lineRule="auto"/>
              <w:rPr>
                <w:rFonts w:ascii="Arial" w:eastAsia="Calibri" w:hAnsi="Arial" w:cs="Arial"/>
                <w:b/>
              </w:rPr>
            </w:pPr>
            <w:r w:rsidRPr="006A0B88">
              <w:rPr>
                <w:rFonts w:ascii="Arial" w:eastAsia="Calibri" w:hAnsi="Arial" w:cs="Arial"/>
                <w:b/>
              </w:rPr>
              <w:t xml:space="preserve">SAFEGUARDING CHILDREN </w:t>
            </w:r>
          </w:p>
          <w:p w:rsidR="00956657" w:rsidRPr="006A0B88" w:rsidRDefault="00956657" w:rsidP="00956657">
            <w:pPr>
              <w:numPr>
                <w:ilvl w:val="0"/>
                <w:numId w:val="3"/>
              </w:numPr>
              <w:spacing w:after="0" w:line="240" w:lineRule="auto"/>
              <w:rPr>
                <w:rFonts w:ascii="Arial" w:eastAsia="Calibri" w:hAnsi="Arial" w:cs="Arial"/>
              </w:rPr>
            </w:pPr>
            <w:r w:rsidRPr="006A0B88">
              <w:rPr>
                <w:rFonts w:ascii="Arial" w:eastAsia="Calibri" w:hAnsi="Arial" w:cs="Arial"/>
              </w:rPr>
              <w:t>The school is committed to safeguarding and promoting the welfare of children and expects all staff and volunteers to share this commitment. The successful candidate will require an enhanced DBS clearance</w:t>
            </w:r>
          </w:p>
          <w:p w:rsidR="00956657" w:rsidRPr="00956657" w:rsidRDefault="00956657" w:rsidP="00956657">
            <w:pPr>
              <w:jc w:val="both"/>
              <w:rPr>
                <w:rFonts w:ascii="Arial" w:hAnsi="Arial" w:cs="Arial"/>
              </w:rPr>
            </w:pPr>
          </w:p>
          <w:p w:rsidR="00F91755" w:rsidRPr="00810123" w:rsidRDefault="00F91755" w:rsidP="00FB0F33">
            <w:pPr>
              <w:spacing w:after="0" w:line="240" w:lineRule="auto"/>
              <w:ind w:left="612"/>
              <w:jc w:val="both"/>
              <w:rPr>
                <w:rFonts w:ascii="Arial" w:hAnsi="Arial" w:cs="Arial"/>
              </w:rPr>
            </w:pPr>
          </w:p>
          <w:p w:rsidR="00F91755" w:rsidRPr="00810123" w:rsidRDefault="00F91755" w:rsidP="00FB0F33">
            <w:pPr>
              <w:spacing w:after="0" w:line="240" w:lineRule="auto"/>
              <w:ind w:left="612"/>
              <w:jc w:val="both"/>
              <w:rPr>
                <w:rFonts w:ascii="Arial" w:hAnsi="Arial" w:cs="Arial"/>
              </w:rPr>
            </w:pPr>
          </w:p>
          <w:p w:rsidR="00F91755" w:rsidRPr="00810123" w:rsidRDefault="00F91755" w:rsidP="00FB0F33">
            <w:pPr>
              <w:spacing w:after="0" w:line="240" w:lineRule="auto"/>
              <w:ind w:left="612"/>
              <w:jc w:val="both"/>
              <w:rPr>
                <w:rFonts w:ascii="Arial" w:hAnsi="Arial" w:cs="Arial"/>
              </w:rPr>
            </w:pPr>
          </w:p>
        </w:tc>
      </w:tr>
      <w:tr w:rsidR="00F91755" w:rsidRPr="00810123" w:rsidTr="00FB0F33">
        <w:tc>
          <w:tcPr>
            <w:tcW w:w="9084" w:type="dxa"/>
          </w:tcPr>
          <w:p w:rsidR="00F91755" w:rsidRPr="00810123" w:rsidRDefault="00F91755" w:rsidP="00FB0F33">
            <w:pPr>
              <w:spacing w:after="0" w:line="240" w:lineRule="auto"/>
              <w:jc w:val="both"/>
              <w:rPr>
                <w:rFonts w:ascii="Arial" w:hAnsi="Arial" w:cs="Arial"/>
              </w:rPr>
            </w:pPr>
          </w:p>
        </w:tc>
      </w:tr>
    </w:tbl>
    <w:p w:rsidR="009D18CA" w:rsidRDefault="00956657"/>
    <w:sectPr w:rsidR="009D18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755" w:rsidRDefault="00F91755" w:rsidP="00F91755">
      <w:pPr>
        <w:spacing w:after="0" w:line="240" w:lineRule="auto"/>
      </w:pPr>
      <w:r>
        <w:separator/>
      </w:r>
    </w:p>
  </w:endnote>
  <w:endnote w:type="continuationSeparator" w:id="0">
    <w:p w:rsidR="00F91755" w:rsidRDefault="00F91755" w:rsidP="00F9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755" w:rsidRPr="00F91755" w:rsidRDefault="00F91755">
    <w:pPr>
      <w:pStyle w:val="Footer"/>
      <w:rPr>
        <w:rFonts w:ascii="Arial" w:hAnsi="Arial" w:cs="Arial"/>
        <w:lang w:val="en-US"/>
      </w:rPr>
    </w:pPr>
    <w:r w:rsidRPr="00F91755">
      <w:rPr>
        <w:rFonts w:ascii="Arial" w:hAnsi="Arial" w:cs="Arial"/>
        <w:lang w:val="en-US"/>
      </w:rPr>
      <w:t>Reviewed Oct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755" w:rsidRDefault="00F91755" w:rsidP="00F91755">
      <w:pPr>
        <w:spacing w:after="0" w:line="240" w:lineRule="auto"/>
      </w:pPr>
      <w:r>
        <w:separator/>
      </w:r>
    </w:p>
  </w:footnote>
  <w:footnote w:type="continuationSeparator" w:id="0">
    <w:p w:rsidR="00F91755" w:rsidRDefault="00F91755" w:rsidP="00F91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D13D6"/>
    <w:multiLevelType w:val="hybridMultilevel"/>
    <w:tmpl w:val="3FA030B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7B6819C7"/>
    <w:multiLevelType w:val="hybridMultilevel"/>
    <w:tmpl w:val="5BA8D16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55"/>
    <w:rsid w:val="003B60D4"/>
    <w:rsid w:val="006A5C8D"/>
    <w:rsid w:val="00956657"/>
    <w:rsid w:val="00957E51"/>
    <w:rsid w:val="00F9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961F"/>
  <w15:chartTrackingRefBased/>
  <w15:docId w15:val="{F4E2C1CF-D877-4EC0-B313-2DE3CB04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755"/>
    <w:pPr>
      <w:spacing w:after="0" w:line="240" w:lineRule="auto"/>
      <w:ind w:left="720"/>
      <w:contextualSpacing/>
    </w:pPr>
    <w:rPr>
      <w:rFonts w:ascii="Helvetica" w:eastAsia="Times New Roman" w:hAnsi="Helvetica" w:cs="Times New Roman"/>
      <w:sz w:val="24"/>
      <w:szCs w:val="24"/>
      <w:lang w:eastAsia="en-GB"/>
    </w:rPr>
  </w:style>
  <w:style w:type="paragraph" w:styleId="Header">
    <w:name w:val="header"/>
    <w:basedOn w:val="Normal"/>
    <w:link w:val="HeaderChar"/>
    <w:uiPriority w:val="99"/>
    <w:unhideWhenUsed/>
    <w:rsid w:val="00F91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755"/>
  </w:style>
  <w:style w:type="paragraph" w:styleId="Footer">
    <w:name w:val="footer"/>
    <w:basedOn w:val="Normal"/>
    <w:link w:val="FooterChar"/>
    <w:uiPriority w:val="99"/>
    <w:unhideWhenUsed/>
    <w:rsid w:val="00F91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T. Vorley</cp:lastModifiedBy>
  <cp:revision>3</cp:revision>
  <dcterms:created xsi:type="dcterms:W3CDTF">2021-02-06T17:43:00Z</dcterms:created>
  <dcterms:modified xsi:type="dcterms:W3CDTF">2021-03-07T17:07:00Z</dcterms:modified>
</cp:coreProperties>
</file>