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F23" w:rsidRPr="00886C81" w:rsidRDefault="00717DB2">
      <w:pPr>
        <w:spacing w:before="89"/>
        <w:ind w:left="2121" w:right="2133"/>
        <w:jc w:val="center"/>
        <w:rPr>
          <w:b/>
          <w:sz w:val="28"/>
          <w:szCs w:val="28"/>
        </w:rPr>
      </w:pPr>
      <w:bookmarkStart w:id="0" w:name="_GoBack"/>
      <w:bookmarkEnd w:id="0"/>
      <w:r w:rsidRPr="00886C81">
        <w:rPr>
          <w:b/>
          <w:sz w:val="28"/>
          <w:szCs w:val="28"/>
        </w:rPr>
        <w:t>Job Description – Class Teacher</w:t>
      </w:r>
    </w:p>
    <w:p w:rsidR="00AE7F23" w:rsidRPr="00886C81" w:rsidRDefault="00717DB2" w:rsidP="00A75201">
      <w:pPr>
        <w:pStyle w:val="Heading1"/>
        <w:spacing w:before="189" w:line="285" w:lineRule="auto"/>
        <w:ind w:left="0" w:right="113"/>
        <w:jc w:val="both"/>
      </w:pPr>
      <w:r w:rsidRPr="00886C81">
        <w:t>The class teacher should carry out professional duties in accordance with and subject to conditions of employment as set out in School Teachers’ Pay and Conditions Document.</w:t>
      </w:r>
    </w:p>
    <w:p w:rsidR="00886C81" w:rsidRPr="00886C81" w:rsidRDefault="00886C81">
      <w:pPr>
        <w:pStyle w:val="Heading1"/>
        <w:spacing w:before="189" w:line="285" w:lineRule="auto"/>
        <w:ind w:right="113"/>
        <w:jc w:val="both"/>
      </w:pPr>
    </w:p>
    <w:p w:rsidR="00886C81" w:rsidRDefault="00886C81" w:rsidP="00886C81">
      <w:pPr>
        <w:pStyle w:val="NormalWeb"/>
        <w:spacing w:before="0" w:beforeAutospacing="0" w:after="0" w:afterAutospacing="0"/>
        <w:rPr>
          <w:rFonts w:ascii="Arial" w:eastAsia="Arial" w:hAnsi="Arial" w:cs="Arial"/>
          <w:color w:val="000000"/>
        </w:rPr>
      </w:pPr>
      <w:r>
        <w:rPr>
          <w:rFonts w:ascii="Arial" w:eastAsia="Arial" w:hAnsi="Arial" w:cs="Arial"/>
          <w:color w:val="000000"/>
        </w:rPr>
        <w:t>The post holder will have:</w:t>
      </w:r>
    </w:p>
    <w:p w:rsidR="00886C81" w:rsidRPr="00886C81" w:rsidRDefault="00886C81" w:rsidP="00EF0EBB">
      <w:pPr>
        <w:pStyle w:val="NormalWeb"/>
        <w:numPr>
          <w:ilvl w:val="0"/>
          <w:numId w:val="4"/>
        </w:numPr>
        <w:spacing w:before="0" w:beforeAutospacing="0" w:after="0" w:afterAutospacing="0"/>
        <w:jc w:val="both"/>
        <w:rPr>
          <w:rFonts w:ascii="Arial" w:hAnsi="Arial" w:cs="Arial"/>
        </w:rPr>
      </w:pPr>
      <w:r w:rsidRPr="00886C81">
        <w:rPr>
          <w:rFonts w:ascii="Arial" w:eastAsia="Arial" w:hAnsi="Arial" w:cs="Arial"/>
          <w:color w:val="000000"/>
        </w:rPr>
        <w:t>high expectations and a commitment to raising standards and broadening opportunities for our pupils;</w:t>
      </w:r>
    </w:p>
    <w:p w:rsidR="00886C81" w:rsidRPr="00886C81" w:rsidRDefault="00886C81" w:rsidP="00EF0EBB">
      <w:pPr>
        <w:pStyle w:val="NormalWeb"/>
        <w:numPr>
          <w:ilvl w:val="0"/>
          <w:numId w:val="4"/>
        </w:numPr>
        <w:spacing w:before="0" w:beforeAutospacing="0" w:after="0" w:afterAutospacing="0"/>
        <w:jc w:val="both"/>
        <w:rPr>
          <w:rFonts w:ascii="Arial" w:hAnsi="Arial" w:cs="Arial"/>
        </w:rPr>
      </w:pPr>
      <w:r w:rsidRPr="00886C81">
        <w:rPr>
          <w:rFonts w:ascii="Arial" w:eastAsia="Arial" w:hAnsi="Arial" w:cs="Arial"/>
          <w:color w:val="000000"/>
        </w:rPr>
        <w:t>strong interpersonal skills, and the ability to work as part of our fantastic school team;</w:t>
      </w:r>
    </w:p>
    <w:p w:rsidR="00886C81" w:rsidRPr="00886C81" w:rsidRDefault="00886C81" w:rsidP="00886C81">
      <w:pPr>
        <w:pStyle w:val="NormalWeb"/>
        <w:numPr>
          <w:ilvl w:val="0"/>
          <w:numId w:val="4"/>
        </w:numPr>
        <w:spacing w:before="0" w:beforeAutospacing="0" w:after="0" w:afterAutospacing="0"/>
        <w:rPr>
          <w:rFonts w:ascii="Arial" w:hAnsi="Arial" w:cs="Arial"/>
        </w:rPr>
      </w:pPr>
      <w:proofErr w:type="gramStart"/>
      <w:r>
        <w:rPr>
          <w:rFonts w:ascii="Arial" w:eastAsia="Arial" w:hAnsi="Arial" w:cs="Arial"/>
          <w:color w:val="000000"/>
        </w:rPr>
        <w:t>the</w:t>
      </w:r>
      <w:proofErr w:type="gramEnd"/>
      <w:r>
        <w:rPr>
          <w:rFonts w:ascii="Arial" w:eastAsia="Arial" w:hAnsi="Arial" w:cs="Arial"/>
          <w:color w:val="000000"/>
        </w:rPr>
        <w:t xml:space="preserve"> ability </w:t>
      </w:r>
      <w:r w:rsidRPr="00886C81">
        <w:rPr>
          <w:rFonts w:ascii="Arial" w:eastAsia="Arial" w:hAnsi="Arial" w:cs="Arial"/>
          <w:color w:val="000000"/>
        </w:rPr>
        <w:t>to establish positive relationships with the school community including pupils, parents and staff.</w:t>
      </w:r>
    </w:p>
    <w:p w:rsidR="00AE7F23" w:rsidRPr="00886C81" w:rsidRDefault="00AE7F23">
      <w:pPr>
        <w:pStyle w:val="BodyText"/>
      </w:pPr>
    </w:p>
    <w:p w:rsidR="00AE7F23" w:rsidRPr="00886C81" w:rsidRDefault="00717DB2" w:rsidP="00886C81">
      <w:pPr>
        <w:tabs>
          <w:tab w:val="left" w:pos="460"/>
        </w:tabs>
        <w:spacing w:before="1" w:line="285" w:lineRule="auto"/>
        <w:ind w:right="112"/>
        <w:jc w:val="both"/>
        <w:rPr>
          <w:sz w:val="24"/>
          <w:szCs w:val="24"/>
        </w:rPr>
      </w:pPr>
      <w:r w:rsidRPr="00886C81">
        <w:rPr>
          <w:sz w:val="24"/>
          <w:szCs w:val="24"/>
        </w:rPr>
        <w:t xml:space="preserve">This job description sets out the duties to be undertaken and performed to </w:t>
      </w:r>
      <w:r w:rsidRPr="00886C81">
        <w:rPr>
          <w:spacing w:val="-6"/>
          <w:sz w:val="24"/>
          <w:szCs w:val="24"/>
        </w:rPr>
        <w:t xml:space="preserve">the </w:t>
      </w:r>
      <w:r w:rsidRPr="00886C81">
        <w:rPr>
          <w:sz w:val="24"/>
          <w:szCs w:val="24"/>
        </w:rPr>
        <w:t xml:space="preserve">satisfaction of the Headteacher, and the Local Advisory Board by the Class </w:t>
      </w:r>
      <w:r w:rsidRPr="00886C81">
        <w:rPr>
          <w:spacing w:val="-6"/>
          <w:sz w:val="24"/>
          <w:szCs w:val="24"/>
        </w:rPr>
        <w:t xml:space="preserve">Teacher. </w:t>
      </w:r>
      <w:r w:rsidRPr="00886C81">
        <w:rPr>
          <w:sz w:val="24"/>
          <w:szCs w:val="24"/>
        </w:rPr>
        <w:t>The duties set out below relate to the overall class teaching requirements and related expectations of a Classroom</w:t>
      </w:r>
      <w:r w:rsidRPr="00886C81">
        <w:rPr>
          <w:spacing w:val="-4"/>
          <w:sz w:val="24"/>
          <w:szCs w:val="24"/>
        </w:rPr>
        <w:t xml:space="preserve"> </w:t>
      </w:r>
      <w:r w:rsidRPr="00886C81">
        <w:rPr>
          <w:spacing w:val="-6"/>
          <w:sz w:val="24"/>
          <w:szCs w:val="24"/>
        </w:rPr>
        <w:t>Teacher.</w:t>
      </w:r>
    </w:p>
    <w:p w:rsidR="00AE7F23" w:rsidRPr="00886C81" w:rsidRDefault="00AE7F23">
      <w:pPr>
        <w:pStyle w:val="BodyText"/>
      </w:pPr>
    </w:p>
    <w:p w:rsidR="00AE7F23" w:rsidRPr="00886C81" w:rsidRDefault="00AE7F23">
      <w:pPr>
        <w:pStyle w:val="BodyText"/>
        <w:spacing w:before="1"/>
      </w:pPr>
    </w:p>
    <w:p w:rsidR="00AE7F23" w:rsidRDefault="00717DB2">
      <w:pPr>
        <w:pStyle w:val="Heading1"/>
        <w:jc w:val="both"/>
      </w:pPr>
      <w:r w:rsidRPr="00886C81">
        <w:t xml:space="preserve">KEY TASKS AND </w:t>
      </w:r>
      <w:r w:rsidR="00886C81">
        <w:t>RESPONSIBILITIES</w:t>
      </w:r>
      <w:r w:rsidRPr="00886C81">
        <w:t>:</w:t>
      </w:r>
    </w:p>
    <w:p w:rsidR="00886C81" w:rsidRDefault="00886C81">
      <w:pPr>
        <w:pStyle w:val="Heading1"/>
        <w:jc w:val="both"/>
      </w:pPr>
    </w:p>
    <w:p w:rsidR="00886C81" w:rsidRPr="00886C81" w:rsidRDefault="00886C81" w:rsidP="00EF0EBB">
      <w:pPr>
        <w:widowControl/>
        <w:numPr>
          <w:ilvl w:val="0"/>
          <w:numId w:val="5"/>
        </w:numPr>
        <w:autoSpaceDE/>
        <w:autoSpaceDN/>
        <w:ind w:left="709"/>
        <w:contextualSpacing/>
        <w:jc w:val="both"/>
        <w:rPr>
          <w:rFonts w:ascii="Times New Roman" w:eastAsia="Times New Roman" w:hAnsi="Times New Roman" w:cs="Times New Roman"/>
          <w:color w:val="231F20"/>
          <w:sz w:val="28"/>
          <w:szCs w:val="24"/>
          <w:lang w:val="en-GB" w:eastAsia="en-GB"/>
        </w:rPr>
      </w:pPr>
      <w:r>
        <w:rPr>
          <w:rFonts w:ascii="Calibri" w:eastAsia="Calibri" w:hAnsi="Calibri" w:cs="Calibri"/>
          <w:color w:val="231F20"/>
          <w:sz w:val="28"/>
          <w:szCs w:val="28"/>
          <w:lang w:val="en-GB" w:eastAsia="en-GB"/>
        </w:rPr>
        <w:t>To t</w:t>
      </w:r>
      <w:r w:rsidRPr="00886C81">
        <w:rPr>
          <w:rFonts w:ascii="Calibri" w:eastAsia="Calibri" w:hAnsi="Calibri" w:cs="Calibri"/>
          <w:color w:val="231F20"/>
          <w:sz w:val="28"/>
          <w:szCs w:val="28"/>
          <w:lang w:val="en-GB" w:eastAsia="en-GB"/>
        </w:rPr>
        <w:t>each a class of pupils and ensure that plannin</w:t>
      </w:r>
      <w:r>
        <w:rPr>
          <w:rFonts w:ascii="Calibri" w:eastAsia="Calibri" w:hAnsi="Calibri" w:cs="Calibri"/>
          <w:color w:val="231F20"/>
          <w:sz w:val="28"/>
          <w:szCs w:val="28"/>
          <w:lang w:val="en-GB" w:eastAsia="en-GB"/>
        </w:rPr>
        <w:t xml:space="preserve">g, preparation, assessment and </w:t>
      </w:r>
      <w:r w:rsidRPr="00886C81">
        <w:rPr>
          <w:rFonts w:ascii="Calibri" w:eastAsia="Calibri" w:hAnsi="Calibri" w:cs="Calibri"/>
          <w:color w:val="231F20"/>
          <w:sz w:val="28"/>
          <w:szCs w:val="28"/>
          <w:lang w:val="en-GB" w:eastAsia="en-GB"/>
        </w:rPr>
        <w:t>reporting meet their varying learning and social needs.</w:t>
      </w:r>
    </w:p>
    <w:p w:rsidR="00886C81" w:rsidRPr="00886C81" w:rsidRDefault="00886C81" w:rsidP="00886C81">
      <w:pPr>
        <w:widowControl/>
        <w:autoSpaceDE/>
        <w:autoSpaceDN/>
        <w:ind w:left="709"/>
        <w:contextualSpacing/>
        <w:rPr>
          <w:rFonts w:ascii="Times New Roman" w:eastAsia="Times New Roman" w:hAnsi="Times New Roman" w:cs="Times New Roman"/>
          <w:color w:val="231F20"/>
          <w:sz w:val="28"/>
          <w:szCs w:val="24"/>
          <w:lang w:val="en-GB" w:eastAsia="en-GB"/>
        </w:rPr>
      </w:pPr>
    </w:p>
    <w:p w:rsidR="00886C81" w:rsidRPr="00886C81" w:rsidRDefault="00886C81" w:rsidP="00EF0EBB">
      <w:pPr>
        <w:widowControl/>
        <w:numPr>
          <w:ilvl w:val="0"/>
          <w:numId w:val="5"/>
        </w:numPr>
        <w:autoSpaceDE/>
        <w:autoSpaceDN/>
        <w:ind w:left="709"/>
        <w:contextualSpacing/>
        <w:jc w:val="both"/>
        <w:rPr>
          <w:rFonts w:ascii="Times New Roman" w:eastAsia="Times New Roman" w:hAnsi="Times New Roman" w:cs="Times New Roman"/>
          <w:color w:val="231F20"/>
          <w:sz w:val="28"/>
          <w:szCs w:val="24"/>
          <w:lang w:val="en-GB" w:eastAsia="en-GB"/>
        </w:rPr>
      </w:pPr>
      <w:r w:rsidRPr="00886C81">
        <w:rPr>
          <w:rFonts w:ascii="Calibri" w:eastAsia="Calibri" w:hAnsi="Calibri" w:cs="Calibri"/>
          <w:color w:val="231F20"/>
          <w:sz w:val="28"/>
          <w:szCs w:val="28"/>
          <w:lang w:val="en-GB" w:eastAsia="en-GB"/>
        </w:rPr>
        <w:t>Maintain the positive ethos and core values of the s</w:t>
      </w:r>
      <w:r>
        <w:rPr>
          <w:rFonts w:ascii="Calibri" w:eastAsia="Calibri" w:hAnsi="Calibri" w:cs="Calibri"/>
          <w:color w:val="231F20"/>
          <w:sz w:val="28"/>
          <w:szCs w:val="28"/>
          <w:lang w:val="en-GB" w:eastAsia="en-GB"/>
        </w:rPr>
        <w:t>chool</w:t>
      </w:r>
      <w:r w:rsidR="00EF0EBB">
        <w:rPr>
          <w:rFonts w:ascii="Calibri" w:eastAsia="Calibri" w:hAnsi="Calibri" w:cs="Calibri"/>
          <w:color w:val="231F20"/>
          <w:sz w:val="28"/>
          <w:szCs w:val="28"/>
          <w:lang w:val="en-GB" w:eastAsia="en-GB"/>
        </w:rPr>
        <w:t xml:space="preserve"> (WE ALL BELONG)</w:t>
      </w:r>
      <w:r>
        <w:rPr>
          <w:rFonts w:ascii="Calibri" w:eastAsia="Calibri" w:hAnsi="Calibri" w:cs="Calibri"/>
          <w:color w:val="231F20"/>
          <w:sz w:val="28"/>
          <w:szCs w:val="28"/>
          <w:lang w:val="en-GB" w:eastAsia="en-GB"/>
        </w:rPr>
        <w:t xml:space="preserve">, both inside and outside </w:t>
      </w:r>
      <w:r w:rsidRPr="00886C81">
        <w:rPr>
          <w:rFonts w:ascii="Calibri" w:eastAsia="Calibri" w:hAnsi="Calibri" w:cs="Calibri"/>
          <w:color w:val="231F20"/>
          <w:sz w:val="28"/>
          <w:szCs w:val="28"/>
          <w:lang w:val="en-GB" w:eastAsia="en-GB"/>
        </w:rPr>
        <w:t>the classroom.</w:t>
      </w:r>
    </w:p>
    <w:p w:rsidR="00886C81" w:rsidRPr="00886C81" w:rsidRDefault="00886C81" w:rsidP="00886C81">
      <w:pPr>
        <w:widowControl/>
        <w:autoSpaceDE/>
        <w:autoSpaceDN/>
        <w:contextualSpacing/>
        <w:rPr>
          <w:rFonts w:ascii="Times New Roman" w:eastAsia="Times New Roman" w:hAnsi="Times New Roman" w:cs="Times New Roman"/>
          <w:color w:val="231F20"/>
          <w:sz w:val="28"/>
          <w:szCs w:val="24"/>
          <w:lang w:val="en-GB" w:eastAsia="en-GB"/>
        </w:rPr>
      </w:pPr>
    </w:p>
    <w:p w:rsidR="00886C81" w:rsidRPr="00886C81" w:rsidRDefault="00886C81" w:rsidP="00EF0EBB">
      <w:pPr>
        <w:widowControl/>
        <w:numPr>
          <w:ilvl w:val="0"/>
          <w:numId w:val="5"/>
        </w:numPr>
        <w:autoSpaceDE/>
        <w:autoSpaceDN/>
        <w:ind w:left="709"/>
        <w:contextualSpacing/>
        <w:jc w:val="both"/>
        <w:rPr>
          <w:rFonts w:ascii="Times New Roman" w:eastAsia="Times New Roman" w:hAnsi="Times New Roman" w:cs="Times New Roman"/>
          <w:color w:val="231F20"/>
          <w:sz w:val="28"/>
          <w:szCs w:val="24"/>
          <w:lang w:val="en-GB" w:eastAsia="en-GB"/>
        </w:rPr>
      </w:pPr>
      <w:r w:rsidRPr="00886C81">
        <w:rPr>
          <w:rFonts w:ascii="Calibri" w:eastAsia="Calibri" w:hAnsi="Calibri" w:cs="Calibri"/>
          <w:color w:val="231F20"/>
          <w:sz w:val="28"/>
          <w:szCs w:val="28"/>
          <w:lang w:val="en-GB" w:eastAsia="en-GB"/>
        </w:rPr>
        <w:t xml:space="preserve">Ensure that the current national </w:t>
      </w:r>
      <w:r>
        <w:rPr>
          <w:rFonts w:ascii="Calibri" w:eastAsia="Calibri" w:hAnsi="Calibri" w:cs="Calibri"/>
          <w:color w:val="231F20"/>
          <w:sz w:val="28"/>
          <w:szCs w:val="28"/>
          <w:lang w:val="en-GB" w:eastAsia="en-GB"/>
        </w:rPr>
        <w:t>standards</w:t>
      </w:r>
      <w:r w:rsidRPr="00886C81">
        <w:rPr>
          <w:rFonts w:ascii="Calibri" w:eastAsia="Calibri" w:hAnsi="Calibri" w:cs="Calibri"/>
          <w:color w:val="231F20"/>
          <w:sz w:val="28"/>
          <w:szCs w:val="28"/>
          <w:lang w:val="en-GB" w:eastAsia="en-GB"/>
        </w:rPr>
        <w:t xml:space="preserve"> </w:t>
      </w:r>
      <w:r>
        <w:rPr>
          <w:rFonts w:ascii="Calibri" w:eastAsia="Calibri" w:hAnsi="Calibri" w:cs="Calibri"/>
          <w:color w:val="231F20"/>
          <w:sz w:val="28"/>
          <w:szCs w:val="28"/>
          <w:lang w:val="en-GB" w:eastAsia="en-GB"/>
        </w:rPr>
        <w:t xml:space="preserve">for school teachers are </w:t>
      </w:r>
      <w:r w:rsidRPr="00886C81">
        <w:rPr>
          <w:rFonts w:ascii="Calibri" w:eastAsia="Calibri" w:hAnsi="Calibri" w:cs="Calibri"/>
          <w:color w:val="231F20"/>
          <w:sz w:val="28"/>
          <w:szCs w:val="28"/>
          <w:lang w:val="en-GB" w:eastAsia="en-GB"/>
        </w:rPr>
        <w:t>met.</w:t>
      </w:r>
    </w:p>
    <w:p w:rsidR="00886C81" w:rsidRPr="00886C81" w:rsidRDefault="00886C81" w:rsidP="00886C81">
      <w:pPr>
        <w:widowControl/>
        <w:autoSpaceDE/>
        <w:autoSpaceDN/>
        <w:contextualSpacing/>
        <w:rPr>
          <w:rFonts w:ascii="Times New Roman" w:eastAsia="Times New Roman" w:hAnsi="Times New Roman" w:cs="Times New Roman"/>
          <w:color w:val="231F20"/>
          <w:sz w:val="28"/>
          <w:szCs w:val="24"/>
          <w:lang w:val="en-GB" w:eastAsia="en-GB"/>
        </w:rPr>
      </w:pPr>
    </w:p>
    <w:p w:rsidR="00886C81" w:rsidRPr="00886C81" w:rsidRDefault="00886C81" w:rsidP="00886C81">
      <w:pPr>
        <w:widowControl/>
        <w:numPr>
          <w:ilvl w:val="0"/>
          <w:numId w:val="5"/>
        </w:numPr>
        <w:autoSpaceDE/>
        <w:autoSpaceDN/>
        <w:ind w:left="709"/>
        <w:contextualSpacing/>
        <w:rPr>
          <w:rFonts w:ascii="Times New Roman" w:eastAsia="Times New Roman" w:hAnsi="Times New Roman" w:cs="Times New Roman"/>
          <w:color w:val="231F20"/>
          <w:sz w:val="28"/>
          <w:szCs w:val="24"/>
          <w:lang w:val="en-GB" w:eastAsia="en-GB"/>
        </w:rPr>
      </w:pPr>
      <w:r w:rsidRPr="00886C81">
        <w:rPr>
          <w:rFonts w:ascii="Calibri" w:eastAsia="Calibri" w:hAnsi="Calibri" w:cs="Calibri"/>
          <w:color w:val="231F20"/>
          <w:sz w:val="28"/>
          <w:szCs w:val="28"/>
          <w:lang w:val="en-GB" w:eastAsia="en-GB"/>
        </w:rPr>
        <w:t>Implement agreed school policies and guidelines.</w:t>
      </w:r>
    </w:p>
    <w:p w:rsidR="00886C81" w:rsidRPr="00886C81" w:rsidRDefault="00886C81" w:rsidP="00886C81">
      <w:pPr>
        <w:widowControl/>
        <w:autoSpaceDE/>
        <w:autoSpaceDN/>
        <w:contextualSpacing/>
        <w:rPr>
          <w:rFonts w:ascii="Times New Roman" w:eastAsia="Times New Roman" w:hAnsi="Times New Roman" w:cs="Times New Roman"/>
          <w:color w:val="231F20"/>
          <w:sz w:val="28"/>
          <w:szCs w:val="24"/>
          <w:lang w:val="en-GB" w:eastAsia="en-GB"/>
        </w:rPr>
      </w:pPr>
    </w:p>
    <w:p w:rsidR="00886C81" w:rsidRPr="00886C81" w:rsidRDefault="00886C81" w:rsidP="00EF0EBB">
      <w:pPr>
        <w:widowControl/>
        <w:numPr>
          <w:ilvl w:val="0"/>
          <w:numId w:val="5"/>
        </w:numPr>
        <w:autoSpaceDE/>
        <w:autoSpaceDN/>
        <w:ind w:left="709"/>
        <w:contextualSpacing/>
        <w:jc w:val="both"/>
        <w:rPr>
          <w:rFonts w:ascii="Times New Roman" w:eastAsia="Times New Roman" w:hAnsi="Times New Roman" w:cs="Times New Roman"/>
          <w:color w:val="231F20"/>
          <w:sz w:val="28"/>
          <w:szCs w:val="24"/>
          <w:lang w:val="en-GB" w:eastAsia="en-GB"/>
        </w:rPr>
      </w:pPr>
      <w:r w:rsidRPr="00886C81">
        <w:rPr>
          <w:rFonts w:ascii="Calibri" w:eastAsia="Calibri" w:hAnsi="Calibri" w:cs="Calibri"/>
          <w:color w:val="231F20"/>
          <w:sz w:val="28"/>
          <w:szCs w:val="28"/>
          <w:lang w:val="en-GB" w:eastAsia="en-GB"/>
        </w:rPr>
        <w:t>Have the highest expectation of every child, be</w:t>
      </w:r>
      <w:r>
        <w:rPr>
          <w:rFonts w:ascii="Calibri" w:eastAsia="Calibri" w:hAnsi="Calibri" w:cs="Calibri"/>
          <w:color w:val="231F20"/>
          <w:sz w:val="28"/>
          <w:szCs w:val="28"/>
          <w:lang w:val="en-GB" w:eastAsia="en-GB"/>
        </w:rPr>
        <w:t xml:space="preserve">lieving that every learner has </w:t>
      </w:r>
      <w:r w:rsidRPr="00886C81">
        <w:rPr>
          <w:rFonts w:ascii="Calibri" w:eastAsia="Calibri" w:hAnsi="Calibri" w:cs="Calibri"/>
          <w:color w:val="231F20"/>
          <w:sz w:val="28"/>
          <w:szCs w:val="28"/>
          <w:lang w:val="en-GB" w:eastAsia="en-GB"/>
        </w:rPr>
        <w:t>unlimited potential for development.</w:t>
      </w:r>
    </w:p>
    <w:p w:rsidR="00886C81" w:rsidRPr="00886C81" w:rsidRDefault="00886C81" w:rsidP="00886C81">
      <w:pPr>
        <w:widowControl/>
        <w:autoSpaceDE/>
        <w:autoSpaceDN/>
        <w:contextualSpacing/>
        <w:rPr>
          <w:rFonts w:ascii="Times New Roman" w:eastAsia="Times New Roman" w:hAnsi="Times New Roman" w:cs="Times New Roman"/>
          <w:color w:val="231F20"/>
          <w:sz w:val="28"/>
          <w:szCs w:val="24"/>
          <w:lang w:val="en-GB" w:eastAsia="en-GB"/>
        </w:rPr>
      </w:pPr>
    </w:p>
    <w:p w:rsidR="00886C81" w:rsidRPr="00886C81" w:rsidRDefault="00886C81" w:rsidP="00886C81">
      <w:pPr>
        <w:widowControl/>
        <w:numPr>
          <w:ilvl w:val="0"/>
          <w:numId w:val="5"/>
        </w:numPr>
        <w:autoSpaceDE/>
        <w:autoSpaceDN/>
        <w:ind w:left="709"/>
        <w:contextualSpacing/>
        <w:rPr>
          <w:rFonts w:ascii="Times New Roman" w:eastAsia="Times New Roman" w:hAnsi="Times New Roman" w:cs="Times New Roman"/>
          <w:color w:val="231F20"/>
          <w:sz w:val="28"/>
          <w:szCs w:val="24"/>
          <w:lang w:val="en-GB" w:eastAsia="en-GB"/>
        </w:rPr>
      </w:pPr>
      <w:r w:rsidRPr="00886C81">
        <w:rPr>
          <w:rFonts w:ascii="Calibri" w:eastAsia="Calibri" w:hAnsi="Calibri" w:cs="Calibri"/>
          <w:color w:val="231F20"/>
          <w:sz w:val="28"/>
          <w:szCs w:val="28"/>
          <w:lang w:val="en-GB" w:eastAsia="en-GB"/>
        </w:rPr>
        <w:t>Set clear targets, based on prior attainment, for pupils’ learning.</w:t>
      </w:r>
    </w:p>
    <w:p w:rsidR="00886C81" w:rsidRPr="00886C81" w:rsidRDefault="00886C81" w:rsidP="00886C81">
      <w:pPr>
        <w:widowControl/>
        <w:autoSpaceDE/>
        <w:autoSpaceDN/>
        <w:contextualSpacing/>
        <w:rPr>
          <w:rFonts w:ascii="Times New Roman" w:eastAsia="Times New Roman" w:hAnsi="Times New Roman" w:cs="Times New Roman"/>
          <w:color w:val="231F20"/>
          <w:sz w:val="28"/>
          <w:szCs w:val="24"/>
          <w:lang w:val="en-GB" w:eastAsia="en-GB"/>
        </w:rPr>
      </w:pPr>
    </w:p>
    <w:p w:rsidR="00886C81" w:rsidRPr="00886C81" w:rsidRDefault="00886C81" w:rsidP="00886C81">
      <w:pPr>
        <w:widowControl/>
        <w:numPr>
          <w:ilvl w:val="0"/>
          <w:numId w:val="5"/>
        </w:numPr>
        <w:autoSpaceDE/>
        <w:autoSpaceDN/>
        <w:ind w:left="709"/>
        <w:contextualSpacing/>
        <w:jc w:val="both"/>
        <w:rPr>
          <w:rFonts w:ascii="Times New Roman" w:eastAsia="Times New Roman" w:hAnsi="Times New Roman" w:cs="Times New Roman"/>
          <w:color w:val="231F20"/>
          <w:sz w:val="28"/>
          <w:szCs w:val="24"/>
          <w:lang w:val="en-GB" w:eastAsia="en-GB"/>
        </w:rPr>
      </w:pPr>
      <w:r w:rsidRPr="00886C81">
        <w:rPr>
          <w:rFonts w:ascii="Calibri" w:eastAsia="Calibri" w:hAnsi="Calibri" w:cs="Calibri"/>
          <w:color w:val="231F20"/>
          <w:sz w:val="28"/>
          <w:szCs w:val="28"/>
          <w:lang w:val="en-GB" w:eastAsia="en-GB"/>
        </w:rPr>
        <w:t>Plan and resource a classroom that will encourage the</w:t>
      </w:r>
      <w:r>
        <w:rPr>
          <w:rFonts w:ascii="Calibri" w:eastAsia="Calibri" w:hAnsi="Calibri" w:cs="Calibri"/>
          <w:color w:val="231F20"/>
          <w:sz w:val="28"/>
          <w:szCs w:val="28"/>
          <w:lang w:val="en-GB" w:eastAsia="en-GB"/>
        </w:rPr>
        <w:t xml:space="preserve"> development of all aspects of </w:t>
      </w:r>
      <w:r w:rsidRPr="00886C81">
        <w:rPr>
          <w:rFonts w:ascii="Calibri" w:eastAsia="Calibri" w:hAnsi="Calibri" w:cs="Calibri"/>
          <w:color w:val="231F20"/>
          <w:sz w:val="28"/>
          <w:szCs w:val="28"/>
          <w:lang w:val="en-GB" w:eastAsia="en-GB"/>
        </w:rPr>
        <w:t>children’s learning including their independent use of resources and engagement with opportunities.</w:t>
      </w:r>
    </w:p>
    <w:p w:rsidR="00886C81" w:rsidRPr="00886C81" w:rsidRDefault="00886C81" w:rsidP="00886C81">
      <w:pPr>
        <w:widowControl/>
        <w:autoSpaceDE/>
        <w:autoSpaceDN/>
        <w:contextualSpacing/>
        <w:jc w:val="both"/>
        <w:rPr>
          <w:rFonts w:ascii="Times New Roman" w:eastAsia="Times New Roman" w:hAnsi="Times New Roman" w:cs="Times New Roman"/>
          <w:color w:val="231F20"/>
          <w:sz w:val="28"/>
          <w:szCs w:val="24"/>
          <w:lang w:val="en-GB" w:eastAsia="en-GB"/>
        </w:rPr>
      </w:pPr>
    </w:p>
    <w:p w:rsidR="00886C81" w:rsidRPr="00886C81" w:rsidRDefault="00EF0EBB" w:rsidP="00EF0EBB">
      <w:pPr>
        <w:widowControl/>
        <w:numPr>
          <w:ilvl w:val="0"/>
          <w:numId w:val="5"/>
        </w:numPr>
        <w:autoSpaceDE/>
        <w:autoSpaceDN/>
        <w:ind w:left="709"/>
        <w:contextualSpacing/>
        <w:jc w:val="both"/>
        <w:rPr>
          <w:rFonts w:ascii="Times New Roman" w:eastAsia="Times New Roman" w:hAnsi="Times New Roman" w:cs="Times New Roman"/>
          <w:color w:val="231F20"/>
          <w:sz w:val="28"/>
          <w:szCs w:val="24"/>
          <w:lang w:val="en-GB" w:eastAsia="en-GB"/>
        </w:rPr>
      </w:pPr>
      <w:r>
        <w:rPr>
          <w:rFonts w:ascii="Calibri" w:eastAsia="Calibri" w:hAnsi="Calibri" w:cs="Calibri"/>
          <w:color w:val="231F20"/>
          <w:sz w:val="28"/>
          <w:szCs w:val="28"/>
          <w:lang w:val="en-GB" w:eastAsia="en-GB"/>
        </w:rPr>
        <w:t xml:space="preserve">Set </w:t>
      </w:r>
      <w:r w:rsidR="00886C81" w:rsidRPr="00886C81">
        <w:rPr>
          <w:rFonts w:ascii="Calibri" w:eastAsia="Calibri" w:hAnsi="Calibri" w:cs="Calibri"/>
          <w:color w:val="231F20"/>
          <w:sz w:val="28"/>
          <w:szCs w:val="28"/>
          <w:lang w:val="en-GB" w:eastAsia="en-GB"/>
        </w:rPr>
        <w:t>high standards in the c</w:t>
      </w:r>
      <w:r>
        <w:rPr>
          <w:rFonts w:ascii="Calibri" w:eastAsia="Calibri" w:hAnsi="Calibri" w:cs="Calibri"/>
          <w:color w:val="231F20"/>
          <w:sz w:val="28"/>
          <w:szCs w:val="28"/>
          <w:lang w:val="en-GB" w:eastAsia="en-GB"/>
        </w:rPr>
        <w:t>ontent and presentation of pupils’</w:t>
      </w:r>
      <w:r w:rsidR="00886C81" w:rsidRPr="00886C81">
        <w:rPr>
          <w:rFonts w:ascii="Calibri" w:eastAsia="Calibri" w:hAnsi="Calibri" w:cs="Calibri"/>
          <w:color w:val="231F20"/>
          <w:sz w:val="28"/>
          <w:szCs w:val="28"/>
          <w:lang w:val="en-GB" w:eastAsia="en-GB"/>
        </w:rPr>
        <w:t xml:space="preserve"> work by producing high</w:t>
      </w:r>
      <w:r>
        <w:rPr>
          <w:rFonts w:ascii="Calibri" w:eastAsia="Calibri" w:hAnsi="Calibri" w:cs="Calibri"/>
          <w:color w:val="231F20"/>
          <w:sz w:val="28"/>
          <w:szCs w:val="28"/>
          <w:lang w:val="en-GB" w:eastAsia="en-GB"/>
        </w:rPr>
        <w:t>-quality displays of their work; in their books and across the classroom environment.</w:t>
      </w:r>
    </w:p>
    <w:p w:rsidR="00886C81" w:rsidRPr="00886C81" w:rsidRDefault="00886C81" w:rsidP="00886C81">
      <w:pPr>
        <w:widowControl/>
        <w:autoSpaceDE/>
        <w:autoSpaceDN/>
        <w:contextualSpacing/>
        <w:rPr>
          <w:rFonts w:ascii="Times New Roman" w:eastAsia="Times New Roman" w:hAnsi="Times New Roman" w:cs="Times New Roman"/>
          <w:color w:val="231F20"/>
          <w:sz w:val="28"/>
          <w:szCs w:val="24"/>
          <w:lang w:val="en-GB" w:eastAsia="en-GB"/>
        </w:rPr>
      </w:pPr>
    </w:p>
    <w:p w:rsidR="00886C81" w:rsidRPr="00886C81" w:rsidRDefault="00886C81" w:rsidP="00886C81">
      <w:pPr>
        <w:widowControl/>
        <w:numPr>
          <w:ilvl w:val="0"/>
          <w:numId w:val="5"/>
        </w:numPr>
        <w:autoSpaceDE/>
        <w:autoSpaceDN/>
        <w:ind w:left="709"/>
        <w:contextualSpacing/>
        <w:rPr>
          <w:rFonts w:ascii="Times New Roman" w:eastAsia="Times New Roman" w:hAnsi="Times New Roman" w:cs="Times New Roman"/>
          <w:color w:val="231F20"/>
          <w:sz w:val="28"/>
          <w:szCs w:val="24"/>
          <w:lang w:val="en-GB" w:eastAsia="en-GB"/>
        </w:rPr>
      </w:pPr>
      <w:r w:rsidRPr="00886C81">
        <w:rPr>
          <w:rFonts w:ascii="Calibri" w:eastAsia="Calibri" w:hAnsi="Calibri" w:cs="Calibri"/>
          <w:color w:val="231F20"/>
          <w:sz w:val="28"/>
          <w:szCs w:val="28"/>
          <w:lang w:val="en-GB" w:eastAsia="en-GB"/>
        </w:rPr>
        <w:lastRenderedPageBreak/>
        <w:t>Maintain a positive learning environment, in accord</w:t>
      </w:r>
      <w:r w:rsidR="00EF0EBB">
        <w:rPr>
          <w:rFonts w:ascii="Calibri" w:eastAsia="Calibri" w:hAnsi="Calibri" w:cs="Calibri"/>
          <w:color w:val="231F20"/>
          <w:sz w:val="28"/>
          <w:szCs w:val="28"/>
          <w:lang w:val="en-GB" w:eastAsia="en-GB"/>
        </w:rPr>
        <w:t>ance with the school’s ethos.</w:t>
      </w:r>
    </w:p>
    <w:p w:rsidR="00886C81" w:rsidRPr="00886C81" w:rsidRDefault="00886C81" w:rsidP="00886C81">
      <w:pPr>
        <w:widowControl/>
        <w:autoSpaceDE/>
        <w:autoSpaceDN/>
        <w:contextualSpacing/>
        <w:rPr>
          <w:rFonts w:ascii="Times New Roman" w:eastAsia="Times New Roman" w:hAnsi="Times New Roman" w:cs="Times New Roman"/>
          <w:color w:val="231F20"/>
          <w:sz w:val="28"/>
          <w:szCs w:val="24"/>
          <w:lang w:val="en-GB" w:eastAsia="en-GB"/>
        </w:rPr>
      </w:pPr>
    </w:p>
    <w:p w:rsidR="00886C81" w:rsidRPr="00886C81" w:rsidRDefault="00886C81" w:rsidP="00EF0EBB">
      <w:pPr>
        <w:widowControl/>
        <w:numPr>
          <w:ilvl w:val="0"/>
          <w:numId w:val="5"/>
        </w:numPr>
        <w:autoSpaceDE/>
        <w:autoSpaceDN/>
        <w:ind w:left="709"/>
        <w:contextualSpacing/>
        <w:jc w:val="both"/>
        <w:rPr>
          <w:rFonts w:ascii="Times New Roman" w:eastAsia="Times New Roman" w:hAnsi="Times New Roman" w:cs="Times New Roman"/>
          <w:color w:val="231F20"/>
          <w:sz w:val="28"/>
          <w:szCs w:val="24"/>
          <w:lang w:val="en-GB" w:eastAsia="en-GB"/>
        </w:rPr>
      </w:pPr>
      <w:r w:rsidRPr="00886C81">
        <w:rPr>
          <w:rFonts w:ascii="Calibri" w:eastAsia="Calibri" w:hAnsi="Calibri" w:cs="Calibri"/>
          <w:color w:val="231F20"/>
          <w:sz w:val="28"/>
          <w:szCs w:val="28"/>
          <w:lang w:val="en-GB" w:eastAsia="en-GB"/>
        </w:rPr>
        <w:t xml:space="preserve">Work in partnership with parents and carers </w:t>
      </w:r>
      <w:r>
        <w:rPr>
          <w:rFonts w:ascii="Calibri" w:eastAsia="Calibri" w:hAnsi="Calibri" w:cs="Calibri"/>
          <w:color w:val="231F20"/>
          <w:sz w:val="28"/>
          <w:szCs w:val="28"/>
          <w:lang w:val="en-GB" w:eastAsia="en-GB"/>
        </w:rPr>
        <w:t xml:space="preserve">to provide a quality education </w:t>
      </w:r>
      <w:r w:rsidR="00EF0EBB">
        <w:rPr>
          <w:rFonts w:ascii="Calibri" w:eastAsia="Calibri" w:hAnsi="Calibri" w:cs="Calibri"/>
          <w:color w:val="231F20"/>
          <w:sz w:val="28"/>
          <w:szCs w:val="28"/>
          <w:lang w:val="en-GB" w:eastAsia="en-GB"/>
        </w:rPr>
        <w:t>experience for all pupils</w:t>
      </w:r>
      <w:r w:rsidRPr="00886C81">
        <w:rPr>
          <w:rFonts w:ascii="Calibri" w:eastAsia="Calibri" w:hAnsi="Calibri" w:cs="Calibri"/>
          <w:color w:val="231F20"/>
          <w:sz w:val="28"/>
          <w:szCs w:val="28"/>
          <w:lang w:val="en-GB" w:eastAsia="en-GB"/>
        </w:rPr>
        <w:t>, and report to parents on the development, pro</w:t>
      </w:r>
      <w:r>
        <w:rPr>
          <w:rFonts w:ascii="Calibri" w:eastAsia="Calibri" w:hAnsi="Calibri" w:cs="Calibri"/>
          <w:color w:val="231F20"/>
          <w:sz w:val="28"/>
          <w:szCs w:val="28"/>
          <w:lang w:val="en-GB" w:eastAsia="en-GB"/>
        </w:rPr>
        <w:t>gress</w:t>
      </w:r>
      <w:r w:rsidRPr="00886C81">
        <w:rPr>
          <w:rFonts w:ascii="Calibri" w:eastAsia="Calibri" w:hAnsi="Calibri" w:cs="Calibri"/>
          <w:color w:val="231F20"/>
          <w:sz w:val="28"/>
          <w:szCs w:val="28"/>
          <w:lang w:val="en-GB" w:eastAsia="en-GB"/>
        </w:rPr>
        <w:t xml:space="preserve"> and attainment of </w:t>
      </w:r>
      <w:r w:rsidR="00EF0EBB">
        <w:rPr>
          <w:rFonts w:ascii="Calibri" w:eastAsia="Calibri" w:hAnsi="Calibri" w:cs="Calibri"/>
          <w:color w:val="231F20"/>
          <w:sz w:val="28"/>
          <w:szCs w:val="28"/>
          <w:lang w:val="en-GB" w:eastAsia="en-GB"/>
        </w:rPr>
        <w:t>their children.</w:t>
      </w:r>
    </w:p>
    <w:p w:rsidR="00886C81" w:rsidRPr="00886C81" w:rsidRDefault="00886C81" w:rsidP="00886C81">
      <w:pPr>
        <w:widowControl/>
        <w:autoSpaceDE/>
        <w:autoSpaceDN/>
        <w:contextualSpacing/>
        <w:rPr>
          <w:rFonts w:ascii="Times New Roman" w:eastAsia="Times New Roman" w:hAnsi="Times New Roman" w:cs="Times New Roman"/>
          <w:color w:val="231F20"/>
          <w:sz w:val="28"/>
          <w:szCs w:val="24"/>
          <w:lang w:val="en-GB" w:eastAsia="en-GB"/>
        </w:rPr>
      </w:pPr>
    </w:p>
    <w:p w:rsidR="00886C81" w:rsidRPr="00886C81" w:rsidRDefault="00886C81" w:rsidP="00EF0EBB">
      <w:pPr>
        <w:widowControl/>
        <w:numPr>
          <w:ilvl w:val="0"/>
          <w:numId w:val="5"/>
        </w:numPr>
        <w:autoSpaceDE/>
        <w:autoSpaceDN/>
        <w:ind w:left="709"/>
        <w:contextualSpacing/>
        <w:jc w:val="both"/>
        <w:rPr>
          <w:rFonts w:ascii="Times New Roman" w:eastAsia="Times New Roman" w:hAnsi="Times New Roman" w:cs="Times New Roman"/>
          <w:color w:val="231F20"/>
          <w:sz w:val="28"/>
          <w:szCs w:val="24"/>
          <w:lang w:val="en-GB" w:eastAsia="en-GB"/>
        </w:rPr>
      </w:pPr>
      <w:r w:rsidRPr="00886C81">
        <w:rPr>
          <w:rFonts w:ascii="Calibri" w:eastAsia="Calibri" w:hAnsi="Calibri" w:cs="Calibri"/>
          <w:color w:val="231F20"/>
          <w:sz w:val="28"/>
          <w:szCs w:val="28"/>
          <w:lang w:val="en-GB" w:eastAsia="en-GB"/>
        </w:rPr>
        <w:t>Participate in meetings which relate to the sc</w:t>
      </w:r>
      <w:r w:rsidR="00EF0EBB">
        <w:rPr>
          <w:rFonts w:ascii="Calibri" w:eastAsia="Calibri" w:hAnsi="Calibri" w:cs="Calibri"/>
          <w:color w:val="231F20"/>
          <w:sz w:val="28"/>
          <w:szCs w:val="28"/>
          <w:lang w:val="en-GB" w:eastAsia="en-GB"/>
        </w:rPr>
        <w:t>hool’s SDP focuses</w:t>
      </w:r>
      <w:r>
        <w:rPr>
          <w:rFonts w:ascii="Calibri" w:eastAsia="Calibri" w:hAnsi="Calibri" w:cs="Calibri"/>
          <w:color w:val="231F20"/>
          <w:sz w:val="28"/>
          <w:szCs w:val="28"/>
          <w:lang w:val="en-GB" w:eastAsia="en-GB"/>
        </w:rPr>
        <w:t xml:space="preserve">, curriculum, </w:t>
      </w:r>
      <w:r w:rsidRPr="00886C81">
        <w:rPr>
          <w:rFonts w:ascii="Calibri" w:eastAsia="Calibri" w:hAnsi="Calibri" w:cs="Calibri"/>
          <w:color w:val="231F20"/>
          <w:sz w:val="28"/>
          <w:szCs w:val="28"/>
          <w:lang w:val="en-GB" w:eastAsia="en-GB"/>
        </w:rPr>
        <w:t>administration or organisation.</w:t>
      </w:r>
    </w:p>
    <w:p w:rsidR="00886C81" w:rsidRPr="00886C81" w:rsidRDefault="00886C81" w:rsidP="00886C81">
      <w:pPr>
        <w:widowControl/>
        <w:autoSpaceDE/>
        <w:autoSpaceDN/>
        <w:contextualSpacing/>
        <w:rPr>
          <w:rFonts w:ascii="Times New Roman" w:eastAsia="Times New Roman" w:hAnsi="Times New Roman" w:cs="Times New Roman"/>
          <w:color w:val="231F20"/>
          <w:sz w:val="28"/>
          <w:szCs w:val="24"/>
          <w:lang w:val="en-GB" w:eastAsia="en-GB"/>
        </w:rPr>
      </w:pPr>
    </w:p>
    <w:p w:rsidR="00886C81" w:rsidRPr="00886C81" w:rsidRDefault="00886C81" w:rsidP="00886C81">
      <w:pPr>
        <w:widowControl/>
        <w:numPr>
          <w:ilvl w:val="0"/>
          <w:numId w:val="5"/>
        </w:numPr>
        <w:autoSpaceDE/>
        <w:autoSpaceDN/>
        <w:ind w:left="709"/>
        <w:contextualSpacing/>
        <w:rPr>
          <w:rFonts w:ascii="Times New Roman" w:eastAsia="Times New Roman" w:hAnsi="Times New Roman" w:cs="Times New Roman"/>
          <w:color w:val="231F20"/>
          <w:sz w:val="28"/>
          <w:szCs w:val="24"/>
          <w:lang w:val="en-GB" w:eastAsia="en-GB"/>
        </w:rPr>
      </w:pPr>
      <w:r w:rsidRPr="00886C81">
        <w:rPr>
          <w:rFonts w:ascii="Calibri" w:eastAsia="Calibri" w:hAnsi="Calibri" w:cs="Calibri"/>
          <w:color w:val="231F20"/>
          <w:sz w:val="28"/>
          <w:szCs w:val="28"/>
          <w:lang w:val="en-GB" w:eastAsia="en-GB"/>
        </w:rPr>
        <w:t>Communicate and co-operate with specialists from outside agencies.</w:t>
      </w:r>
    </w:p>
    <w:p w:rsidR="00886C81" w:rsidRPr="00886C81" w:rsidRDefault="00886C81" w:rsidP="00886C81">
      <w:pPr>
        <w:widowControl/>
        <w:autoSpaceDE/>
        <w:autoSpaceDN/>
        <w:contextualSpacing/>
        <w:rPr>
          <w:rFonts w:ascii="Times New Roman" w:eastAsia="Times New Roman" w:hAnsi="Times New Roman" w:cs="Times New Roman"/>
          <w:color w:val="231F20"/>
          <w:sz w:val="28"/>
          <w:szCs w:val="24"/>
          <w:lang w:val="en-GB" w:eastAsia="en-GB"/>
        </w:rPr>
      </w:pPr>
    </w:p>
    <w:p w:rsidR="00886C81" w:rsidRPr="00886C81" w:rsidRDefault="00886C81" w:rsidP="00886C81">
      <w:pPr>
        <w:widowControl/>
        <w:numPr>
          <w:ilvl w:val="0"/>
          <w:numId w:val="5"/>
        </w:numPr>
        <w:autoSpaceDE/>
        <w:autoSpaceDN/>
        <w:ind w:left="709"/>
        <w:contextualSpacing/>
        <w:rPr>
          <w:rFonts w:ascii="Times New Roman" w:eastAsia="Times New Roman" w:hAnsi="Times New Roman" w:cs="Times New Roman"/>
          <w:color w:val="231F20"/>
          <w:sz w:val="28"/>
          <w:szCs w:val="24"/>
          <w:lang w:val="en-GB" w:eastAsia="en-GB"/>
        </w:rPr>
      </w:pPr>
      <w:r w:rsidRPr="00886C81">
        <w:rPr>
          <w:rFonts w:ascii="Calibri" w:eastAsia="Calibri" w:hAnsi="Calibri" w:cs="Calibri"/>
          <w:color w:val="231F20"/>
          <w:sz w:val="28"/>
          <w:szCs w:val="28"/>
          <w:lang w:val="en-GB" w:eastAsia="en-GB"/>
        </w:rPr>
        <w:t>Lead, organise and direct support staff within the classroom.</w:t>
      </w:r>
    </w:p>
    <w:p w:rsidR="00886C81" w:rsidRPr="00886C81" w:rsidRDefault="00886C81" w:rsidP="00886C81">
      <w:pPr>
        <w:widowControl/>
        <w:autoSpaceDE/>
        <w:autoSpaceDN/>
        <w:contextualSpacing/>
        <w:rPr>
          <w:rFonts w:ascii="Times New Roman" w:eastAsia="Times New Roman" w:hAnsi="Times New Roman" w:cs="Times New Roman"/>
          <w:color w:val="231F20"/>
          <w:sz w:val="28"/>
          <w:szCs w:val="24"/>
          <w:lang w:val="en-GB" w:eastAsia="en-GB"/>
        </w:rPr>
      </w:pPr>
    </w:p>
    <w:p w:rsidR="00886C81" w:rsidRPr="00886C81" w:rsidRDefault="00886C81" w:rsidP="00886C81">
      <w:pPr>
        <w:widowControl/>
        <w:numPr>
          <w:ilvl w:val="0"/>
          <w:numId w:val="5"/>
        </w:numPr>
        <w:autoSpaceDE/>
        <w:autoSpaceDN/>
        <w:ind w:left="709"/>
        <w:contextualSpacing/>
        <w:rPr>
          <w:rFonts w:ascii="Times New Roman" w:eastAsia="Times New Roman" w:hAnsi="Times New Roman" w:cs="Times New Roman"/>
          <w:color w:val="231F20"/>
          <w:sz w:val="28"/>
          <w:szCs w:val="24"/>
          <w:lang w:val="en-GB" w:eastAsia="en-GB"/>
        </w:rPr>
      </w:pPr>
      <w:r w:rsidRPr="00886C81">
        <w:rPr>
          <w:rFonts w:ascii="Calibri" w:eastAsia="Calibri" w:hAnsi="Calibri" w:cs="Calibri"/>
          <w:color w:val="231F20"/>
          <w:sz w:val="28"/>
          <w:szCs w:val="28"/>
          <w:lang w:val="en-GB" w:eastAsia="en-GB"/>
        </w:rPr>
        <w:t>Actively part</w:t>
      </w:r>
      <w:r w:rsidR="00EF0EBB">
        <w:rPr>
          <w:rFonts w:ascii="Calibri" w:eastAsia="Calibri" w:hAnsi="Calibri" w:cs="Calibri"/>
          <w:color w:val="231F20"/>
          <w:sz w:val="28"/>
          <w:szCs w:val="28"/>
          <w:lang w:val="en-GB" w:eastAsia="en-GB"/>
        </w:rPr>
        <w:t>icipate in the appraisal system and the main form of Professional Development.</w:t>
      </w:r>
    </w:p>
    <w:p w:rsidR="00AE7F23" w:rsidRPr="00886C81" w:rsidRDefault="00AE7F23" w:rsidP="00306BDF">
      <w:pPr>
        <w:pStyle w:val="BodyText"/>
      </w:pPr>
    </w:p>
    <w:p w:rsidR="00AE7F23" w:rsidRPr="00886C81" w:rsidRDefault="00717DB2">
      <w:pPr>
        <w:pStyle w:val="Heading1"/>
        <w:jc w:val="both"/>
      </w:pPr>
      <w:r w:rsidRPr="00886C81">
        <w:t>PLEASE NOTE:</w:t>
      </w:r>
    </w:p>
    <w:p w:rsidR="00AE7F23" w:rsidRDefault="00717DB2">
      <w:pPr>
        <w:pStyle w:val="BodyText"/>
        <w:spacing w:before="172" w:line="285" w:lineRule="auto"/>
        <w:ind w:left="100" w:right="114"/>
        <w:jc w:val="both"/>
      </w:pPr>
      <w:r w:rsidRPr="00886C81">
        <w:t xml:space="preserve">The duties and responsibilities of this post may vary from time to time according to the changing needs of the school. This job description may be reviewed at the discretion of the Headteacher in the light of those changing requirements and in consultation with the Classroom Teacher and the </w:t>
      </w:r>
      <w:r w:rsidR="00306BDF">
        <w:t>Local Advisory Board</w:t>
      </w:r>
      <w:r w:rsidRPr="00886C81">
        <w:t>.</w:t>
      </w:r>
    </w:p>
    <w:p w:rsidR="00306BDF" w:rsidRDefault="00306BDF" w:rsidP="00306BDF">
      <w:pPr>
        <w:pStyle w:val="Heading1"/>
        <w:jc w:val="both"/>
      </w:pPr>
    </w:p>
    <w:p w:rsidR="00306BDF" w:rsidRPr="00306BDF" w:rsidRDefault="00306BDF" w:rsidP="00306BDF">
      <w:pPr>
        <w:pStyle w:val="Heading1"/>
      </w:pPr>
      <w:r>
        <w:t>EQUALITY AND DIVERSITY</w:t>
      </w:r>
    </w:p>
    <w:p w:rsidR="00306BDF" w:rsidRPr="00306BDF" w:rsidRDefault="00306BDF" w:rsidP="00306BDF">
      <w:pPr>
        <w:pStyle w:val="BodyText"/>
        <w:spacing w:before="172" w:line="285" w:lineRule="auto"/>
        <w:ind w:left="100" w:right="114"/>
        <w:jc w:val="both"/>
      </w:pPr>
      <w:r w:rsidRPr="00306BDF">
        <w:t xml:space="preserve">The Tapscott Learning Trust is an Equal Opportunity Employer and </w:t>
      </w:r>
      <w:proofErr w:type="spellStart"/>
      <w:r w:rsidRPr="00306BDF">
        <w:t>r</w:t>
      </w:r>
      <w:r>
        <w:t>ecognises</w:t>
      </w:r>
      <w:proofErr w:type="spellEnd"/>
      <w:r>
        <w:t xml:space="preserve"> that some candidates </w:t>
      </w:r>
      <w:r w:rsidRPr="00306BDF">
        <w:t>may have been forced into an untypical or unconve</w:t>
      </w:r>
      <w:r>
        <w:t xml:space="preserve">ntional career path because of </w:t>
      </w:r>
      <w:r w:rsidRPr="00306BDF">
        <w:t>unavoidable personal circumstances or the prejudice they have met in life. Should this apply to you, we hope you will</w:t>
      </w:r>
      <w:r>
        <w:t xml:space="preserve"> not be deterred from making an</w:t>
      </w:r>
      <w:r w:rsidRPr="00306BDF">
        <w:t xml:space="preserve"> application, which will be considered on your overall </w:t>
      </w:r>
      <w:r w:rsidR="00EF0EBB" w:rsidRPr="00306BDF">
        <w:t>fulfillment</w:t>
      </w:r>
      <w:r w:rsidRPr="00306BDF">
        <w:t xml:space="preserve"> of the requirements of this job specification.</w:t>
      </w:r>
    </w:p>
    <w:p w:rsidR="00306BDF" w:rsidRPr="00306BDF" w:rsidRDefault="00306BDF" w:rsidP="00306BDF">
      <w:pPr>
        <w:pStyle w:val="BodyText"/>
        <w:spacing w:before="172" w:line="285" w:lineRule="auto"/>
        <w:ind w:left="100" w:right="114"/>
        <w:jc w:val="both"/>
      </w:pPr>
      <w:r w:rsidRPr="00306BDF">
        <w:t>As a school, we are committed to and champion equality a</w:t>
      </w:r>
      <w:r w:rsidR="00663576">
        <w:t xml:space="preserve">nd diversity in all aspects of </w:t>
      </w:r>
      <w:r w:rsidRPr="00306BDF">
        <w:t>employment with The Tapscott Learning Trust.</w:t>
      </w:r>
      <w:r>
        <w:t xml:space="preserve"> All employees are expected to </w:t>
      </w:r>
      <w:proofErr w:type="gramStart"/>
      <w:r w:rsidRPr="00306BDF">
        <w:t>understand</w:t>
      </w:r>
      <w:proofErr w:type="gramEnd"/>
      <w:r w:rsidRPr="00306BDF">
        <w:t xml:space="preserve"> and promote equality and diversity in the course of their work.</w:t>
      </w:r>
    </w:p>
    <w:p w:rsidR="00306BDF" w:rsidRPr="00306BDF" w:rsidRDefault="00306BDF" w:rsidP="00306BDF">
      <w:pPr>
        <w:pStyle w:val="BodyText"/>
        <w:spacing w:before="172" w:line="285" w:lineRule="auto"/>
        <w:ind w:left="100" w:right="114"/>
        <w:jc w:val="both"/>
        <w:rPr>
          <w:b/>
        </w:rPr>
      </w:pPr>
      <w:r w:rsidRPr="00306BDF">
        <w:rPr>
          <w:b/>
        </w:rPr>
        <w:t>SAFEGUARDING</w:t>
      </w:r>
    </w:p>
    <w:p w:rsidR="00306BDF" w:rsidRPr="00886C81" w:rsidRDefault="00EF0EBB">
      <w:pPr>
        <w:pStyle w:val="BodyText"/>
        <w:spacing w:before="172" w:line="285" w:lineRule="auto"/>
        <w:ind w:left="100" w:right="114"/>
        <w:jc w:val="both"/>
      </w:pPr>
      <w:r>
        <w:rPr>
          <w:lang w:val="en-GB"/>
        </w:rPr>
        <w:t xml:space="preserve">North Beckton </w:t>
      </w:r>
      <w:r w:rsidR="00663576" w:rsidRPr="00663576">
        <w:rPr>
          <w:lang w:val="en-GB"/>
        </w:rPr>
        <w:t>Primary School and the Tapscott Learning Trust are committed to safeguarding and promoting the welfare of children and we expect all staff to share this commitment.</w:t>
      </w:r>
    </w:p>
    <w:sectPr w:rsidR="00306BDF" w:rsidRPr="00886C81" w:rsidSect="00663576">
      <w:headerReference w:type="default" r:id="rId7"/>
      <w:footerReference w:type="default" r:id="rId8"/>
      <w:pgSz w:w="11920" w:h="16840"/>
      <w:pgMar w:top="426" w:right="1340" w:bottom="1180" w:left="1340" w:header="567"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847" w:rsidRDefault="00694847">
      <w:r>
        <w:separator/>
      </w:r>
    </w:p>
  </w:endnote>
  <w:endnote w:type="continuationSeparator" w:id="0">
    <w:p w:rsidR="00694847" w:rsidRDefault="0069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3" w:rsidRDefault="00A75201">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6536690</wp:posOffset>
              </wp:positionH>
              <wp:positionV relativeFrom="page">
                <wp:posOffset>9923780</wp:posOffset>
              </wp:positionV>
              <wp:extent cx="147320" cy="165100"/>
              <wp:effectExtent l="0" t="0" r="0" b="0"/>
              <wp:wrapNone/>
              <wp:docPr id="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F23" w:rsidRDefault="00717DB2">
                          <w:pPr>
                            <w:spacing w:line="244" w:lineRule="exact"/>
                            <w:ind w:left="60"/>
                            <w:rPr>
                              <w:rFonts w:ascii="Calibri"/>
                            </w:rPr>
                          </w:pPr>
                          <w:r>
                            <w:fldChar w:fldCharType="begin"/>
                          </w:r>
                          <w:r>
                            <w:rPr>
                              <w:rFonts w:ascii="Calibri"/>
                            </w:rPr>
                            <w:instrText xml:space="preserve"> PAGE </w:instrText>
                          </w:r>
                          <w:r>
                            <w:fldChar w:fldCharType="separate"/>
                          </w:r>
                          <w:r w:rsidR="00312722">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4.7pt;margin-top:781.4pt;width:11.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" filled="f" stroked="f">
              <v:textbox inset="0,0,0,0">
                <w:txbxContent>
                  <w:p w:rsidR="00AE7F23" w:rsidRDefault="00717DB2">
                    <w:pPr>
                      <w:spacing w:line="244" w:lineRule="exact"/>
                      <w:ind w:left="60"/>
                      <w:rPr>
                        <w:rFonts w:ascii="Calibri"/>
                      </w:rPr>
                    </w:pPr>
                    <w:r>
                      <w:fldChar w:fldCharType="begin"/>
                    </w:r>
                    <w:r>
                      <w:rPr>
                        <w:rFonts w:ascii="Calibri"/>
                      </w:rPr>
                      <w:instrText xml:space="preserve"> PAGE </w:instrText>
                    </w:r>
                    <w:r>
                      <w:fldChar w:fldCharType="separate"/>
                    </w:r>
                    <w:r w:rsidR="00312722">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847" w:rsidRDefault="00694847">
      <w:r>
        <w:separator/>
      </w:r>
    </w:p>
  </w:footnote>
  <w:footnote w:type="continuationSeparator" w:id="0">
    <w:p w:rsidR="00694847" w:rsidRDefault="00694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BDF" w:rsidRDefault="00EF0EBB" w:rsidP="00663576">
    <w:pPr>
      <w:pStyle w:val="Title"/>
    </w:pPr>
    <w:r>
      <w:rPr>
        <w:noProof/>
        <w:lang w:val="en-GB" w:eastAsia="en-GB"/>
      </w:rPr>
      <w:drawing>
        <wp:anchor distT="0" distB="0" distL="114300" distR="114300" simplePos="0" relativeHeight="251658752" behindDoc="0" locked="0" layoutInCell="1" allowOverlap="1" wp14:anchorId="3478BE32" wp14:editId="17255DB5">
          <wp:simplePos x="0" y="0"/>
          <wp:positionH relativeFrom="column">
            <wp:posOffset>4749800</wp:posOffset>
          </wp:positionH>
          <wp:positionV relativeFrom="paragraph">
            <wp:posOffset>-236220</wp:posOffset>
          </wp:positionV>
          <wp:extent cx="1562100" cy="602615"/>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ttl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100" cy="602615"/>
                  </a:xfrm>
                  <a:prstGeom prst="rect">
                    <a:avLst/>
                  </a:prstGeom>
                </pic:spPr>
              </pic:pic>
            </a:graphicData>
          </a:graphic>
          <wp14:sizeRelH relativeFrom="page">
            <wp14:pctWidth>0</wp14:pctWidth>
          </wp14:sizeRelH>
          <wp14:sizeRelV relativeFrom="page">
            <wp14:pctHeight>0</wp14:pctHeight>
          </wp14:sizeRelV>
        </wp:anchor>
      </w:drawing>
    </w:r>
    <w:r w:rsidR="009F21F3">
      <w:rPr>
        <w:b/>
        <w:noProof/>
        <w:color w:val="5292AE"/>
        <w:sz w:val="16"/>
        <w:szCs w:val="16"/>
        <w:lang w:val="en-GB" w:eastAsia="en-GB"/>
      </w:rPr>
      <w:drawing>
        <wp:anchor distT="0" distB="0" distL="114300" distR="114300" simplePos="0" relativeHeight="251660800" behindDoc="0" locked="0" layoutInCell="1" allowOverlap="1" wp14:anchorId="3C1F5880" wp14:editId="1992EC1C">
          <wp:simplePos x="0" y="0"/>
          <wp:positionH relativeFrom="column">
            <wp:posOffset>-460375</wp:posOffset>
          </wp:positionH>
          <wp:positionV relativeFrom="paragraph">
            <wp:posOffset>-293370</wp:posOffset>
          </wp:positionV>
          <wp:extent cx="1362075" cy="61269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62075" cy="612698"/>
                  </a:xfrm>
                  <a:prstGeom prst="rect">
                    <a:avLst/>
                  </a:prstGeom>
                  <a:noFill/>
                  <a:ln>
                    <a:noFill/>
                  </a:ln>
                </pic:spPr>
              </pic:pic>
            </a:graphicData>
          </a:graphic>
          <wp14:sizeRelH relativeFrom="page">
            <wp14:pctWidth>0</wp14:pctWidth>
          </wp14:sizeRelH>
          <wp14:sizeRelV relativeFrom="page">
            <wp14:pctHeight>0</wp14:pctHeight>
          </wp14:sizeRelV>
        </wp:anchor>
      </w:drawing>
    </w:r>
    <w:r w:rsidR="00663576">
      <w:t xml:space="preserve">   </w:t>
    </w:r>
    <w:r w:rsidR="00663576">
      <w:rPr>
        <w:noProof/>
        <w:lang w:val="en-GB" w:eastAsia="en-GB"/>
      </w:rPr>
      <w:t xml:space="preserve">                 </w:t>
    </w:r>
    <w:r w:rsidR="00A75201">
      <w:rPr>
        <w:noProof/>
        <w:lang w:val="en-GB"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F29EE"/>
    <w:multiLevelType w:val="hybridMultilevel"/>
    <w:tmpl w:val="73388896"/>
    <w:lvl w:ilvl="0" w:tplc="6FB27C1A">
      <w:start w:val="1"/>
      <w:numFmt w:val="bullet"/>
      <w:lvlText w:val="•"/>
      <w:lvlJc w:val="left"/>
      <w:pPr>
        <w:tabs>
          <w:tab w:val="num" w:pos="720"/>
        </w:tabs>
        <w:ind w:left="720" w:hanging="360"/>
      </w:pPr>
      <w:rPr>
        <w:rFonts w:ascii="Calibri" w:hAnsi="Calibri" w:hint="default"/>
      </w:rPr>
    </w:lvl>
    <w:lvl w:ilvl="1" w:tplc="76DA07A4" w:tentative="1">
      <w:start w:val="1"/>
      <w:numFmt w:val="bullet"/>
      <w:lvlText w:val="•"/>
      <w:lvlJc w:val="left"/>
      <w:pPr>
        <w:tabs>
          <w:tab w:val="num" w:pos="1440"/>
        </w:tabs>
        <w:ind w:left="1440" w:hanging="360"/>
      </w:pPr>
      <w:rPr>
        <w:rFonts w:ascii="Calibri" w:hAnsi="Calibri" w:hint="default"/>
      </w:rPr>
    </w:lvl>
    <w:lvl w:ilvl="2" w:tplc="6A4ED494" w:tentative="1">
      <w:start w:val="1"/>
      <w:numFmt w:val="bullet"/>
      <w:lvlText w:val="•"/>
      <w:lvlJc w:val="left"/>
      <w:pPr>
        <w:tabs>
          <w:tab w:val="num" w:pos="2160"/>
        </w:tabs>
        <w:ind w:left="2160" w:hanging="360"/>
      </w:pPr>
      <w:rPr>
        <w:rFonts w:ascii="Calibri" w:hAnsi="Calibri" w:hint="default"/>
      </w:rPr>
    </w:lvl>
    <w:lvl w:ilvl="3" w:tplc="C7C42B5C" w:tentative="1">
      <w:start w:val="1"/>
      <w:numFmt w:val="bullet"/>
      <w:lvlText w:val="•"/>
      <w:lvlJc w:val="left"/>
      <w:pPr>
        <w:tabs>
          <w:tab w:val="num" w:pos="2880"/>
        </w:tabs>
        <w:ind w:left="2880" w:hanging="360"/>
      </w:pPr>
      <w:rPr>
        <w:rFonts w:ascii="Calibri" w:hAnsi="Calibri" w:hint="default"/>
      </w:rPr>
    </w:lvl>
    <w:lvl w:ilvl="4" w:tplc="D4C06034" w:tentative="1">
      <w:start w:val="1"/>
      <w:numFmt w:val="bullet"/>
      <w:lvlText w:val="•"/>
      <w:lvlJc w:val="left"/>
      <w:pPr>
        <w:tabs>
          <w:tab w:val="num" w:pos="3600"/>
        </w:tabs>
        <w:ind w:left="3600" w:hanging="360"/>
      </w:pPr>
      <w:rPr>
        <w:rFonts w:ascii="Calibri" w:hAnsi="Calibri" w:hint="default"/>
      </w:rPr>
    </w:lvl>
    <w:lvl w:ilvl="5" w:tplc="02828AAC" w:tentative="1">
      <w:start w:val="1"/>
      <w:numFmt w:val="bullet"/>
      <w:lvlText w:val="•"/>
      <w:lvlJc w:val="left"/>
      <w:pPr>
        <w:tabs>
          <w:tab w:val="num" w:pos="4320"/>
        </w:tabs>
        <w:ind w:left="4320" w:hanging="360"/>
      </w:pPr>
      <w:rPr>
        <w:rFonts w:ascii="Calibri" w:hAnsi="Calibri" w:hint="default"/>
      </w:rPr>
    </w:lvl>
    <w:lvl w:ilvl="6" w:tplc="7F7640C4" w:tentative="1">
      <w:start w:val="1"/>
      <w:numFmt w:val="bullet"/>
      <w:lvlText w:val="•"/>
      <w:lvlJc w:val="left"/>
      <w:pPr>
        <w:tabs>
          <w:tab w:val="num" w:pos="5040"/>
        </w:tabs>
        <w:ind w:left="5040" w:hanging="360"/>
      </w:pPr>
      <w:rPr>
        <w:rFonts w:ascii="Calibri" w:hAnsi="Calibri" w:hint="default"/>
      </w:rPr>
    </w:lvl>
    <w:lvl w:ilvl="7" w:tplc="082CBE56" w:tentative="1">
      <w:start w:val="1"/>
      <w:numFmt w:val="bullet"/>
      <w:lvlText w:val="•"/>
      <w:lvlJc w:val="left"/>
      <w:pPr>
        <w:tabs>
          <w:tab w:val="num" w:pos="5760"/>
        </w:tabs>
        <w:ind w:left="5760" w:hanging="360"/>
      </w:pPr>
      <w:rPr>
        <w:rFonts w:ascii="Calibri" w:hAnsi="Calibri" w:hint="default"/>
      </w:rPr>
    </w:lvl>
    <w:lvl w:ilvl="8" w:tplc="7D106328"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2AAA7C8A"/>
    <w:multiLevelType w:val="hybridMultilevel"/>
    <w:tmpl w:val="3E7C9594"/>
    <w:lvl w:ilvl="0" w:tplc="FC109644">
      <w:numFmt w:val="bullet"/>
      <w:lvlText w:val="●"/>
      <w:lvlJc w:val="left"/>
      <w:pPr>
        <w:ind w:left="460" w:hanging="360"/>
      </w:pPr>
      <w:rPr>
        <w:rFonts w:ascii="Arial" w:eastAsia="Arial" w:hAnsi="Arial" w:cs="Arial" w:hint="default"/>
        <w:spacing w:val="-29"/>
        <w:w w:val="100"/>
        <w:sz w:val="24"/>
        <w:szCs w:val="24"/>
      </w:rPr>
    </w:lvl>
    <w:lvl w:ilvl="1" w:tplc="1DF24796">
      <w:numFmt w:val="bullet"/>
      <w:lvlText w:val="●"/>
      <w:lvlJc w:val="left"/>
      <w:pPr>
        <w:ind w:left="820" w:hanging="360"/>
      </w:pPr>
      <w:rPr>
        <w:rFonts w:ascii="Arial" w:eastAsia="Arial" w:hAnsi="Arial" w:cs="Arial" w:hint="default"/>
        <w:spacing w:val="-6"/>
        <w:w w:val="100"/>
        <w:sz w:val="24"/>
        <w:szCs w:val="24"/>
      </w:rPr>
    </w:lvl>
    <w:lvl w:ilvl="2" w:tplc="BFE8C806">
      <w:numFmt w:val="bullet"/>
      <w:lvlText w:val="•"/>
      <w:lvlJc w:val="left"/>
      <w:pPr>
        <w:ind w:left="1755" w:hanging="360"/>
      </w:pPr>
      <w:rPr>
        <w:rFonts w:hint="default"/>
      </w:rPr>
    </w:lvl>
    <w:lvl w:ilvl="3" w:tplc="3FDA1A5E">
      <w:numFmt w:val="bullet"/>
      <w:lvlText w:val="•"/>
      <w:lvlJc w:val="left"/>
      <w:pPr>
        <w:ind w:left="2691" w:hanging="360"/>
      </w:pPr>
      <w:rPr>
        <w:rFonts w:hint="default"/>
      </w:rPr>
    </w:lvl>
    <w:lvl w:ilvl="4" w:tplc="0020389E">
      <w:numFmt w:val="bullet"/>
      <w:lvlText w:val="•"/>
      <w:lvlJc w:val="left"/>
      <w:pPr>
        <w:ind w:left="3626" w:hanging="360"/>
      </w:pPr>
      <w:rPr>
        <w:rFonts w:hint="default"/>
      </w:rPr>
    </w:lvl>
    <w:lvl w:ilvl="5" w:tplc="77C2D34C">
      <w:numFmt w:val="bullet"/>
      <w:lvlText w:val="•"/>
      <w:lvlJc w:val="left"/>
      <w:pPr>
        <w:ind w:left="4562" w:hanging="360"/>
      </w:pPr>
      <w:rPr>
        <w:rFonts w:hint="default"/>
      </w:rPr>
    </w:lvl>
    <w:lvl w:ilvl="6" w:tplc="8F067C36">
      <w:numFmt w:val="bullet"/>
      <w:lvlText w:val="•"/>
      <w:lvlJc w:val="left"/>
      <w:pPr>
        <w:ind w:left="5497" w:hanging="360"/>
      </w:pPr>
      <w:rPr>
        <w:rFonts w:hint="default"/>
      </w:rPr>
    </w:lvl>
    <w:lvl w:ilvl="7" w:tplc="82CADCB2">
      <w:numFmt w:val="bullet"/>
      <w:lvlText w:val="•"/>
      <w:lvlJc w:val="left"/>
      <w:pPr>
        <w:ind w:left="6433" w:hanging="360"/>
      </w:pPr>
      <w:rPr>
        <w:rFonts w:hint="default"/>
      </w:rPr>
    </w:lvl>
    <w:lvl w:ilvl="8" w:tplc="4F225446">
      <w:numFmt w:val="bullet"/>
      <w:lvlText w:val="•"/>
      <w:lvlJc w:val="left"/>
      <w:pPr>
        <w:ind w:left="7368" w:hanging="360"/>
      </w:pPr>
      <w:rPr>
        <w:rFonts w:hint="default"/>
      </w:rPr>
    </w:lvl>
  </w:abstractNum>
  <w:abstractNum w:abstractNumId="2" w15:restartNumberingAfterBreak="0">
    <w:nsid w:val="38B8175E"/>
    <w:multiLevelType w:val="hybridMultilevel"/>
    <w:tmpl w:val="AAF60DE0"/>
    <w:lvl w:ilvl="0" w:tplc="43A462DA">
      <w:numFmt w:val="bullet"/>
      <w:lvlText w:val="-"/>
      <w:lvlJc w:val="left"/>
      <w:pPr>
        <w:ind w:left="720" w:hanging="360"/>
      </w:pPr>
      <w:rPr>
        <w:rFonts w:ascii="Arial" w:eastAsia="Arial"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51450F"/>
    <w:multiLevelType w:val="hybridMultilevel"/>
    <w:tmpl w:val="206C208A"/>
    <w:lvl w:ilvl="0" w:tplc="BB9CE1F0">
      <w:numFmt w:val="bullet"/>
      <w:lvlText w:val="●"/>
      <w:lvlJc w:val="left"/>
      <w:pPr>
        <w:ind w:left="820" w:hanging="360"/>
      </w:pPr>
      <w:rPr>
        <w:rFonts w:ascii="Arial" w:eastAsia="Arial" w:hAnsi="Arial" w:cs="Arial" w:hint="default"/>
        <w:b/>
        <w:bCs/>
        <w:spacing w:val="-14"/>
        <w:w w:val="100"/>
        <w:sz w:val="24"/>
        <w:szCs w:val="24"/>
      </w:rPr>
    </w:lvl>
    <w:lvl w:ilvl="1" w:tplc="3B96569E">
      <w:numFmt w:val="bullet"/>
      <w:lvlText w:val="•"/>
      <w:lvlJc w:val="left"/>
      <w:pPr>
        <w:ind w:left="1662" w:hanging="360"/>
      </w:pPr>
      <w:rPr>
        <w:rFonts w:hint="default"/>
      </w:rPr>
    </w:lvl>
    <w:lvl w:ilvl="2" w:tplc="5E5C76BE">
      <w:numFmt w:val="bullet"/>
      <w:lvlText w:val="•"/>
      <w:lvlJc w:val="left"/>
      <w:pPr>
        <w:ind w:left="2504" w:hanging="360"/>
      </w:pPr>
      <w:rPr>
        <w:rFonts w:hint="default"/>
      </w:rPr>
    </w:lvl>
    <w:lvl w:ilvl="3" w:tplc="D2B87A82">
      <w:numFmt w:val="bullet"/>
      <w:lvlText w:val="•"/>
      <w:lvlJc w:val="left"/>
      <w:pPr>
        <w:ind w:left="3346" w:hanging="360"/>
      </w:pPr>
      <w:rPr>
        <w:rFonts w:hint="default"/>
      </w:rPr>
    </w:lvl>
    <w:lvl w:ilvl="4" w:tplc="2910A4F8">
      <w:numFmt w:val="bullet"/>
      <w:lvlText w:val="•"/>
      <w:lvlJc w:val="left"/>
      <w:pPr>
        <w:ind w:left="4188" w:hanging="360"/>
      </w:pPr>
      <w:rPr>
        <w:rFonts w:hint="default"/>
      </w:rPr>
    </w:lvl>
    <w:lvl w:ilvl="5" w:tplc="5D3E98BE">
      <w:numFmt w:val="bullet"/>
      <w:lvlText w:val="•"/>
      <w:lvlJc w:val="left"/>
      <w:pPr>
        <w:ind w:left="5030" w:hanging="360"/>
      </w:pPr>
      <w:rPr>
        <w:rFonts w:hint="default"/>
      </w:rPr>
    </w:lvl>
    <w:lvl w:ilvl="6" w:tplc="31EC9C56">
      <w:numFmt w:val="bullet"/>
      <w:lvlText w:val="•"/>
      <w:lvlJc w:val="left"/>
      <w:pPr>
        <w:ind w:left="5872" w:hanging="360"/>
      </w:pPr>
      <w:rPr>
        <w:rFonts w:hint="default"/>
      </w:rPr>
    </w:lvl>
    <w:lvl w:ilvl="7" w:tplc="22F226A0">
      <w:numFmt w:val="bullet"/>
      <w:lvlText w:val="•"/>
      <w:lvlJc w:val="left"/>
      <w:pPr>
        <w:ind w:left="6714" w:hanging="360"/>
      </w:pPr>
      <w:rPr>
        <w:rFonts w:hint="default"/>
      </w:rPr>
    </w:lvl>
    <w:lvl w:ilvl="8" w:tplc="49605758">
      <w:numFmt w:val="bullet"/>
      <w:lvlText w:val="•"/>
      <w:lvlJc w:val="left"/>
      <w:pPr>
        <w:ind w:left="7556" w:hanging="360"/>
      </w:pPr>
      <w:rPr>
        <w:rFonts w:hint="default"/>
      </w:rPr>
    </w:lvl>
  </w:abstractNum>
  <w:abstractNum w:abstractNumId="4" w15:restartNumberingAfterBreak="0">
    <w:nsid w:val="572D284D"/>
    <w:multiLevelType w:val="hybridMultilevel"/>
    <w:tmpl w:val="78F007E4"/>
    <w:lvl w:ilvl="0" w:tplc="0AEEC058">
      <w:numFmt w:val="bullet"/>
      <w:lvlText w:val="●"/>
      <w:lvlJc w:val="left"/>
      <w:pPr>
        <w:ind w:left="745" w:hanging="360"/>
      </w:pPr>
      <w:rPr>
        <w:rFonts w:ascii="Arial" w:eastAsia="Arial" w:hAnsi="Arial" w:cs="Arial" w:hint="default"/>
        <w:spacing w:val="-2"/>
        <w:w w:val="100"/>
        <w:sz w:val="24"/>
        <w:szCs w:val="24"/>
      </w:rPr>
    </w:lvl>
    <w:lvl w:ilvl="1" w:tplc="7A581B80">
      <w:numFmt w:val="bullet"/>
      <w:lvlText w:val="•"/>
      <w:lvlJc w:val="left"/>
      <w:pPr>
        <w:ind w:left="1590" w:hanging="360"/>
      </w:pPr>
      <w:rPr>
        <w:rFonts w:hint="default"/>
      </w:rPr>
    </w:lvl>
    <w:lvl w:ilvl="2" w:tplc="5554DC8A">
      <w:numFmt w:val="bullet"/>
      <w:lvlText w:val="•"/>
      <w:lvlJc w:val="left"/>
      <w:pPr>
        <w:ind w:left="2440" w:hanging="360"/>
      </w:pPr>
      <w:rPr>
        <w:rFonts w:hint="default"/>
      </w:rPr>
    </w:lvl>
    <w:lvl w:ilvl="3" w:tplc="47F2859C">
      <w:numFmt w:val="bullet"/>
      <w:lvlText w:val="•"/>
      <w:lvlJc w:val="left"/>
      <w:pPr>
        <w:ind w:left="3290" w:hanging="360"/>
      </w:pPr>
      <w:rPr>
        <w:rFonts w:hint="default"/>
      </w:rPr>
    </w:lvl>
    <w:lvl w:ilvl="4" w:tplc="1674E584">
      <w:numFmt w:val="bullet"/>
      <w:lvlText w:val="•"/>
      <w:lvlJc w:val="left"/>
      <w:pPr>
        <w:ind w:left="4140" w:hanging="360"/>
      </w:pPr>
      <w:rPr>
        <w:rFonts w:hint="default"/>
      </w:rPr>
    </w:lvl>
    <w:lvl w:ilvl="5" w:tplc="AC4A0BD0">
      <w:numFmt w:val="bullet"/>
      <w:lvlText w:val="•"/>
      <w:lvlJc w:val="left"/>
      <w:pPr>
        <w:ind w:left="4990" w:hanging="360"/>
      </w:pPr>
      <w:rPr>
        <w:rFonts w:hint="default"/>
      </w:rPr>
    </w:lvl>
    <w:lvl w:ilvl="6" w:tplc="9C760C00">
      <w:numFmt w:val="bullet"/>
      <w:lvlText w:val="•"/>
      <w:lvlJc w:val="left"/>
      <w:pPr>
        <w:ind w:left="5840" w:hanging="360"/>
      </w:pPr>
      <w:rPr>
        <w:rFonts w:hint="default"/>
      </w:rPr>
    </w:lvl>
    <w:lvl w:ilvl="7" w:tplc="A198F076">
      <w:numFmt w:val="bullet"/>
      <w:lvlText w:val="•"/>
      <w:lvlJc w:val="left"/>
      <w:pPr>
        <w:ind w:left="6690" w:hanging="360"/>
      </w:pPr>
      <w:rPr>
        <w:rFonts w:hint="default"/>
      </w:rPr>
    </w:lvl>
    <w:lvl w:ilvl="8" w:tplc="6F9AEF58">
      <w:numFmt w:val="bullet"/>
      <w:lvlText w:val="•"/>
      <w:lvlJc w:val="left"/>
      <w:pPr>
        <w:ind w:left="7540" w:hanging="360"/>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F23"/>
    <w:rsid w:val="00255108"/>
    <w:rsid w:val="00306BDF"/>
    <w:rsid w:val="00312722"/>
    <w:rsid w:val="005C0ABE"/>
    <w:rsid w:val="00635837"/>
    <w:rsid w:val="00663576"/>
    <w:rsid w:val="00694847"/>
    <w:rsid w:val="00717DB2"/>
    <w:rsid w:val="00886C81"/>
    <w:rsid w:val="009F21F3"/>
    <w:rsid w:val="00A75201"/>
    <w:rsid w:val="00AE7F23"/>
    <w:rsid w:val="00DA2AFE"/>
    <w:rsid w:val="00EE71B6"/>
    <w:rsid w:val="00EF0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6CDDC1-2B98-4D4A-A1EA-D771AC57A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8"/>
      <w:ind w:left="820"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86C8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886C81"/>
    <w:pPr>
      <w:tabs>
        <w:tab w:val="center" w:pos="4513"/>
        <w:tab w:val="right" w:pos="9026"/>
      </w:tabs>
    </w:pPr>
  </w:style>
  <w:style w:type="character" w:customStyle="1" w:styleId="HeaderChar">
    <w:name w:val="Header Char"/>
    <w:basedOn w:val="DefaultParagraphFont"/>
    <w:link w:val="Header"/>
    <w:uiPriority w:val="99"/>
    <w:rsid w:val="00886C81"/>
    <w:rPr>
      <w:rFonts w:ascii="Arial" w:eastAsia="Arial" w:hAnsi="Arial" w:cs="Arial"/>
    </w:rPr>
  </w:style>
  <w:style w:type="paragraph" w:styleId="Footer">
    <w:name w:val="footer"/>
    <w:basedOn w:val="Normal"/>
    <w:link w:val="FooterChar"/>
    <w:uiPriority w:val="99"/>
    <w:unhideWhenUsed/>
    <w:rsid w:val="00886C81"/>
    <w:pPr>
      <w:tabs>
        <w:tab w:val="center" w:pos="4513"/>
        <w:tab w:val="right" w:pos="9026"/>
      </w:tabs>
    </w:pPr>
  </w:style>
  <w:style w:type="character" w:customStyle="1" w:styleId="FooterChar">
    <w:name w:val="Footer Char"/>
    <w:basedOn w:val="DefaultParagraphFont"/>
    <w:link w:val="Footer"/>
    <w:uiPriority w:val="99"/>
    <w:rsid w:val="00886C81"/>
    <w:rPr>
      <w:rFonts w:ascii="Arial" w:eastAsia="Arial" w:hAnsi="Arial" w:cs="Arial"/>
    </w:rPr>
  </w:style>
  <w:style w:type="paragraph" w:styleId="Title">
    <w:name w:val="Title"/>
    <w:basedOn w:val="Normal"/>
    <w:next w:val="Normal"/>
    <w:link w:val="TitleChar"/>
    <w:uiPriority w:val="10"/>
    <w:qFormat/>
    <w:rsid w:val="0066357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576"/>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9F21F3"/>
    <w:rPr>
      <w:rFonts w:ascii="Tahoma" w:hAnsi="Tahoma" w:cs="Tahoma"/>
      <w:sz w:val="16"/>
      <w:szCs w:val="16"/>
    </w:rPr>
  </w:style>
  <w:style w:type="character" w:customStyle="1" w:styleId="BalloonTextChar">
    <w:name w:val="Balloon Text Char"/>
    <w:basedOn w:val="DefaultParagraphFont"/>
    <w:link w:val="BalloonText"/>
    <w:uiPriority w:val="99"/>
    <w:semiHidden/>
    <w:rsid w:val="009F21F3"/>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289015">
      <w:bodyDiv w:val="1"/>
      <w:marLeft w:val="0"/>
      <w:marRight w:val="0"/>
      <w:marTop w:val="0"/>
      <w:marBottom w:val="0"/>
      <w:divBdr>
        <w:top w:val="none" w:sz="0" w:space="0" w:color="auto"/>
        <w:left w:val="none" w:sz="0" w:space="0" w:color="auto"/>
        <w:bottom w:val="none" w:sz="0" w:space="0" w:color="auto"/>
        <w:right w:val="none" w:sz="0" w:space="0" w:color="auto"/>
      </w:divBdr>
    </w:div>
    <w:div w:id="947464886">
      <w:bodyDiv w:val="1"/>
      <w:marLeft w:val="0"/>
      <w:marRight w:val="0"/>
      <w:marTop w:val="0"/>
      <w:marBottom w:val="0"/>
      <w:divBdr>
        <w:top w:val="none" w:sz="0" w:space="0" w:color="auto"/>
        <w:left w:val="none" w:sz="0" w:space="0" w:color="auto"/>
        <w:bottom w:val="none" w:sz="0" w:space="0" w:color="auto"/>
        <w:right w:val="none" w:sz="0" w:space="0" w:color="auto"/>
      </w:divBdr>
    </w:div>
    <w:div w:id="1520243044">
      <w:bodyDiv w:val="1"/>
      <w:marLeft w:val="0"/>
      <w:marRight w:val="0"/>
      <w:marTop w:val="0"/>
      <w:marBottom w:val="0"/>
      <w:divBdr>
        <w:top w:val="none" w:sz="0" w:space="0" w:color="auto"/>
        <w:left w:val="none" w:sz="0" w:space="0" w:color="auto"/>
        <w:bottom w:val="none" w:sz="0" w:space="0" w:color="auto"/>
        <w:right w:val="none" w:sz="0" w:space="0" w:color="auto"/>
      </w:divBdr>
    </w:div>
    <w:div w:id="1789663084">
      <w:bodyDiv w:val="1"/>
      <w:marLeft w:val="0"/>
      <w:marRight w:val="0"/>
      <w:marTop w:val="0"/>
      <w:marBottom w:val="0"/>
      <w:divBdr>
        <w:top w:val="none" w:sz="0" w:space="0" w:color="auto"/>
        <w:left w:val="none" w:sz="0" w:space="0" w:color="auto"/>
        <w:bottom w:val="none" w:sz="0" w:space="0" w:color="auto"/>
        <w:right w:val="none" w:sz="0" w:space="0" w:color="auto"/>
      </w:divBdr>
    </w:div>
    <w:div w:id="2117558818">
      <w:bodyDiv w:val="1"/>
      <w:marLeft w:val="0"/>
      <w:marRight w:val="0"/>
      <w:marTop w:val="0"/>
      <w:marBottom w:val="0"/>
      <w:divBdr>
        <w:top w:val="none" w:sz="0" w:space="0" w:color="auto"/>
        <w:left w:val="none" w:sz="0" w:space="0" w:color="auto"/>
        <w:bottom w:val="none" w:sz="0" w:space="0" w:color="auto"/>
        <w:right w:val="none" w:sz="0" w:space="0" w:color="auto"/>
      </w:divBdr>
      <w:divsChild>
        <w:div w:id="1682855254">
          <w:marLeft w:val="374"/>
          <w:marRight w:val="749"/>
          <w:marTop w:val="0"/>
          <w:marBottom w:val="0"/>
          <w:divBdr>
            <w:top w:val="none" w:sz="0" w:space="0" w:color="auto"/>
            <w:left w:val="none" w:sz="0" w:space="0" w:color="auto"/>
            <w:bottom w:val="none" w:sz="0" w:space="0" w:color="auto"/>
            <w:right w:val="none" w:sz="0" w:space="0" w:color="auto"/>
          </w:divBdr>
        </w:div>
        <w:div w:id="906648288">
          <w:marLeft w:val="374"/>
          <w:marRight w:val="259"/>
          <w:marTop w:val="0"/>
          <w:marBottom w:val="0"/>
          <w:divBdr>
            <w:top w:val="none" w:sz="0" w:space="0" w:color="auto"/>
            <w:left w:val="none" w:sz="0" w:space="0" w:color="auto"/>
            <w:bottom w:val="none" w:sz="0" w:space="0" w:color="auto"/>
            <w:right w:val="none" w:sz="0" w:space="0" w:color="auto"/>
          </w:divBdr>
        </w:div>
        <w:div w:id="385883323">
          <w:marLeft w:val="374"/>
          <w:marRight w:val="216"/>
          <w:marTop w:val="0"/>
          <w:marBottom w:val="0"/>
          <w:divBdr>
            <w:top w:val="none" w:sz="0" w:space="0" w:color="auto"/>
            <w:left w:val="none" w:sz="0" w:space="0" w:color="auto"/>
            <w:bottom w:val="none" w:sz="0" w:space="0" w:color="auto"/>
            <w:right w:val="none" w:sz="0" w:space="0" w:color="auto"/>
          </w:divBdr>
        </w:div>
        <w:div w:id="2038391425">
          <w:marLeft w:val="374"/>
          <w:marRight w:val="0"/>
          <w:marTop w:val="0"/>
          <w:marBottom w:val="0"/>
          <w:divBdr>
            <w:top w:val="none" w:sz="0" w:space="0" w:color="auto"/>
            <w:left w:val="none" w:sz="0" w:space="0" w:color="auto"/>
            <w:bottom w:val="none" w:sz="0" w:space="0" w:color="auto"/>
            <w:right w:val="none" w:sz="0" w:space="0" w:color="auto"/>
          </w:divBdr>
        </w:div>
        <w:div w:id="88475407">
          <w:marLeft w:val="374"/>
          <w:marRight w:val="922"/>
          <w:marTop w:val="0"/>
          <w:marBottom w:val="0"/>
          <w:divBdr>
            <w:top w:val="none" w:sz="0" w:space="0" w:color="auto"/>
            <w:left w:val="none" w:sz="0" w:space="0" w:color="auto"/>
            <w:bottom w:val="none" w:sz="0" w:space="0" w:color="auto"/>
            <w:right w:val="none" w:sz="0" w:space="0" w:color="auto"/>
          </w:divBdr>
        </w:div>
        <w:div w:id="1132333731">
          <w:marLeft w:val="374"/>
          <w:marRight w:val="0"/>
          <w:marTop w:val="0"/>
          <w:marBottom w:val="0"/>
          <w:divBdr>
            <w:top w:val="none" w:sz="0" w:space="0" w:color="auto"/>
            <w:left w:val="none" w:sz="0" w:space="0" w:color="auto"/>
            <w:bottom w:val="none" w:sz="0" w:space="0" w:color="auto"/>
            <w:right w:val="none" w:sz="0" w:space="0" w:color="auto"/>
          </w:divBdr>
        </w:div>
        <w:div w:id="1222520130">
          <w:marLeft w:val="374"/>
          <w:marRight w:val="14"/>
          <w:marTop w:val="0"/>
          <w:marBottom w:val="0"/>
          <w:divBdr>
            <w:top w:val="none" w:sz="0" w:space="0" w:color="auto"/>
            <w:left w:val="none" w:sz="0" w:space="0" w:color="auto"/>
            <w:bottom w:val="none" w:sz="0" w:space="0" w:color="auto"/>
            <w:right w:val="none" w:sz="0" w:space="0" w:color="auto"/>
          </w:divBdr>
        </w:div>
        <w:div w:id="1273173469">
          <w:marLeft w:val="374"/>
          <w:marRight w:val="475"/>
          <w:marTop w:val="0"/>
          <w:marBottom w:val="0"/>
          <w:divBdr>
            <w:top w:val="none" w:sz="0" w:space="0" w:color="auto"/>
            <w:left w:val="none" w:sz="0" w:space="0" w:color="auto"/>
            <w:bottom w:val="none" w:sz="0" w:space="0" w:color="auto"/>
            <w:right w:val="none" w:sz="0" w:space="0" w:color="auto"/>
          </w:divBdr>
        </w:div>
        <w:div w:id="1501853710">
          <w:marLeft w:val="374"/>
          <w:marRight w:val="1210"/>
          <w:marTop w:val="0"/>
          <w:marBottom w:val="0"/>
          <w:divBdr>
            <w:top w:val="none" w:sz="0" w:space="0" w:color="auto"/>
            <w:left w:val="none" w:sz="0" w:space="0" w:color="auto"/>
            <w:bottom w:val="none" w:sz="0" w:space="0" w:color="auto"/>
            <w:right w:val="none" w:sz="0" w:space="0" w:color="auto"/>
          </w:divBdr>
        </w:div>
        <w:div w:id="582572174">
          <w:marLeft w:val="374"/>
          <w:marRight w:val="173"/>
          <w:marTop w:val="0"/>
          <w:marBottom w:val="0"/>
          <w:divBdr>
            <w:top w:val="none" w:sz="0" w:space="0" w:color="auto"/>
            <w:left w:val="none" w:sz="0" w:space="0" w:color="auto"/>
            <w:bottom w:val="none" w:sz="0" w:space="0" w:color="auto"/>
            <w:right w:val="none" w:sz="0" w:space="0" w:color="auto"/>
          </w:divBdr>
        </w:div>
        <w:div w:id="827356407">
          <w:marLeft w:val="374"/>
          <w:marRight w:val="778"/>
          <w:marTop w:val="0"/>
          <w:marBottom w:val="0"/>
          <w:divBdr>
            <w:top w:val="none" w:sz="0" w:space="0" w:color="auto"/>
            <w:left w:val="none" w:sz="0" w:space="0" w:color="auto"/>
            <w:bottom w:val="none" w:sz="0" w:space="0" w:color="auto"/>
            <w:right w:val="none" w:sz="0" w:space="0" w:color="auto"/>
          </w:divBdr>
        </w:div>
        <w:div w:id="1000548513">
          <w:marLeft w:val="374"/>
          <w:marRight w:val="0"/>
          <w:marTop w:val="0"/>
          <w:marBottom w:val="0"/>
          <w:divBdr>
            <w:top w:val="none" w:sz="0" w:space="0" w:color="auto"/>
            <w:left w:val="none" w:sz="0" w:space="0" w:color="auto"/>
            <w:bottom w:val="none" w:sz="0" w:space="0" w:color="auto"/>
            <w:right w:val="none" w:sz="0" w:space="0" w:color="auto"/>
          </w:divBdr>
        </w:div>
        <w:div w:id="12726943">
          <w:marLeft w:val="374"/>
          <w:marRight w:val="0"/>
          <w:marTop w:val="0"/>
          <w:marBottom w:val="0"/>
          <w:divBdr>
            <w:top w:val="none" w:sz="0" w:space="0" w:color="auto"/>
            <w:left w:val="none" w:sz="0" w:space="0" w:color="auto"/>
            <w:bottom w:val="none" w:sz="0" w:space="0" w:color="auto"/>
            <w:right w:val="none" w:sz="0" w:space="0" w:color="auto"/>
          </w:divBdr>
        </w:div>
        <w:div w:id="100030760">
          <w:marLeft w:val="3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Class Teacher Job Description - April 2022.docx</vt:lpstr>
    </vt:vector>
  </TitlesOfParts>
  <Company>HP Inc.</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Teacher Job Description - April 2022.docx</dc:title>
  <dc:creator>Jane Howard</dc:creator>
  <cp:lastModifiedBy>Jane Howard</cp:lastModifiedBy>
  <cp:revision>2</cp:revision>
  <dcterms:created xsi:type="dcterms:W3CDTF">2022-11-16T08:15:00Z</dcterms:created>
  <dcterms:modified xsi:type="dcterms:W3CDTF">2022-11-16T08:15:00Z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2022-04-21T00:00:00Z</vt:filetime>
  </property>
  <property fmtid="{D5CDD505-2E9C-101B-9397-08002B2CF9AE}" pid="3" name="LastSaved">
    <vt:filetime>2022-04-22T00:00:00Z</vt:filetime>
  </property>
</Properties>
</file>