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89FF" w14:textId="77777777" w:rsidR="00901D01" w:rsidRDefault="00901D01" w:rsidP="00901D01"/>
    <w:p w14:paraId="4AD5E07D" w14:textId="77777777" w:rsidR="00901D01" w:rsidRDefault="00901D01" w:rsidP="00901D01">
      <w:r>
        <w:t xml:space="preserve"> </w:t>
      </w:r>
    </w:p>
    <w:p w14:paraId="0A1207FC" w14:textId="77777777" w:rsidR="00901D01" w:rsidRDefault="00901D01" w:rsidP="00901D01">
      <w:r>
        <w:rPr>
          <w:noProof/>
        </w:rPr>
        <w:drawing>
          <wp:anchor distT="0" distB="0" distL="114300" distR="114300" simplePos="0" relativeHeight="251659264" behindDoc="0" locked="0" layoutInCell="1" allowOverlap="1" wp14:anchorId="43168EF7" wp14:editId="53778507">
            <wp:simplePos x="0" y="0"/>
            <wp:positionH relativeFrom="margin">
              <wp:align>center</wp:align>
            </wp:positionH>
            <wp:positionV relativeFrom="paragraph">
              <wp:posOffset>14605</wp:posOffset>
            </wp:positionV>
            <wp:extent cx="3243600" cy="3895200"/>
            <wp:effectExtent l="0" t="0" r="0" b="0"/>
            <wp:wrapSquare wrapText="bothSides"/>
            <wp:docPr id="28" name="Picture 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3600" cy="3895200"/>
                    </a:xfrm>
                    <a:prstGeom prst="rect">
                      <a:avLst/>
                    </a:prstGeom>
                  </pic:spPr>
                </pic:pic>
              </a:graphicData>
            </a:graphic>
            <wp14:sizeRelH relativeFrom="margin">
              <wp14:pctWidth>0</wp14:pctWidth>
            </wp14:sizeRelH>
            <wp14:sizeRelV relativeFrom="margin">
              <wp14:pctHeight>0</wp14:pctHeight>
            </wp14:sizeRelV>
          </wp:anchor>
        </w:drawing>
      </w:r>
    </w:p>
    <w:p w14:paraId="70C90996" w14:textId="77777777" w:rsidR="00901D01" w:rsidRDefault="00901D01" w:rsidP="00901D01">
      <w:pPr>
        <w:tabs>
          <w:tab w:val="left" w:pos="1815"/>
        </w:tabs>
      </w:pPr>
      <w:r>
        <w:tab/>
      </w:r>
    </w:p>
    <w:p w14:paraId="6B81C4CA" w14:textId="77777777" w:rsidR="00901D01" w:rsidRDefault="00901D01" w:rsidP="00901D01">
      <w:pPr>
        <w:jc w:val="center"/>
      </w:pPr>
    </w:p>
    <w:p w14:paraId="6C67589D" w14:textId="77777777" w:rsidR="00901D01" w:rsidRDefault="00901D01" w:rsidP="00901D01">
      <w:pPr>
        <w:tabs>
          <w:tab w:val="left" w:pos="1935"/>
        </w:tabs>
      </w:pPr>
      <w:r>
        <w:tab/>
      </w:r>
    </w:p>
    <w:p w14:paraId="53BF7A24" w14:textId="77777777" w:rsidR="00901D01" w:rsidRDefault="00901D01" w:rsidP="00901D01"/>
    <w:p w14:paraId="73BDA1B3" w14:textId="77777777" w:rsidR="00901D01" w:rsidRDefault="00901D01" w:rsidP="00901D01">
      <w:pPr>
        <w:tabs>
          <w:tab w:val="left" w:pos="3360"/>
        </w:tabs>
      </w:pPr>
      <w:r>
        <w:tab/>
      </w:r>
    </w:p>
    <w:p w14:paraId="4CF13C13" w14:textId="77777777" w:rsidR="00901D01" w:rsidRDefault="00901D01" w:rsidP="00901D01">
      <w:pPr>
        <w:tabs>
          <w:tab w:val="left" w:pos="2655"/>
        </w:tabs>
      </w:pPr>
      <w:r>
        <w:tab/>
      </w:r>
    </w:p>
    <w:p w14:paraId="5D9A7C0B" w14:textId="77777777" w:rsidR="00901D01" w:rsidRDefault="00901D01" w:rsidP="00901D01"/>
    <w:p w14:paraId="0A95955B" w14:textId="77777777" w:rsidR="00901D01" w:rsidRDefault="00901D01" w:rsidP="00901D01"/>
    <w:p w14:paraId="278F71FE" w14:textId="77777777" w:rsidR="00901D01" w:rsidRDefault="00901D01" w:rsidP="00901D01"/>
    <w:p w14:paraId="4514DE03" w14:textId="77777777" w:rsidR="00901D01" w:rsidRDefault="00901D01" w:rsidP="00901D01"/>
    <w:p w14:paraId="4C95F088" w14:textId="77777777" w:rsidR="00901D01" w:rsidRDefault="00901D01" w:rsidP="00901D01"/>
    <w:p w14:paraId="2F396A46" w14:textId="77777777" w:rsidR="00901D01" w:rsidRDefault="00901D01" w:rsidP="00901D01"/>
    <w:p w14:paraId="48AEC33D" w14:textId="77777777" w:rsidR="00901D01" w:rsidRDefault="00901D01" w:rsidP="00901D01"/>
    <w:p w14:paraId="7384E3C2" w14:textId="77777777" w:rsidR="00901D01" w:rsidRDefault="00901D01" w:rsidP="00901D01"/>
    <w:p w14:paraId="4C227932" w14:textId="77777777" w:rsidR="00901D01" w:rsidRDefault="00901D01" w:rsidP="00901D01"/>
    <w:p w14:paraId="61904668" w14:textId="77777777" w:rsidR="00901D01" w:rsidRDefault="00901D01" w:rsidP="00901D01"/>
    <w:p w14:paraId="76E9FC6A" w14:textId="77777777" w:rsidR="00901D01" w:rsidRDefault="00901D01" w:rsidP="00901D01"/>
    <w:p w14:paraId="09855949" w14:textId="77777777" w:rsidR="00901D01" w:rsidRDefault="00901D01" w:rsidP="00901D01"/>
    <w:p w14:paraId="5BBEF2DA" w14:textId="77777777" w:rsidR="00901D01" w:rsidRDefault="00901D01" w:rsidP="00901D01">
      <w:pPr>
        <w:pStyle w:val="NoSpacing"/>
        <w:jc w:val="center"/>
        <w:rPr>
          <w:b/>
          <w:color w:val="FFFFFF" w:themeColor="background1"/>
          <w:sz w:val="48"/>
        </w:rPr>
      </w:pPr>
      <w:r>
        <w:rPr>
          <w:b/>
          <w:color w:val="FFFFFF" w:themeColor="background1"/>
          <w:sz w:val="48"/>
        </w:rPr>
        <w:t>Maths Tutor (Temporary)</w:t>
      </w:r>
    </w:p>
    <w:p w14:paraId="47776AEA" w14:textId="77777777" w:rsidR="00901D01" w:rsidRDefault="00901D01" w:rsidP="00901D01">
      <w:pPr>
        <w:pStyle w:val="NoSpacing"/>
        <w:jc w:val="center"/>
        <w:rPr>
          <w:color w:val="FFFFFF" w:themeColor="background1"/>
          <w:sz w:val="40"/>
        </w:rPr>
      </w:pPr>
      <w:proofErr w:type="gramStart"/>
      <w:r>
        <w:rPr>
          <w:color w:val="FFFFFF" w:themeColor="background1"/>
          <w:sz w:val="40"/>
        </w:rPr>
        <w:t>Hours</w:t>
      </w:r>
      <w:proofErr w:type="gramEnd"/>
      <w:r>
        <w:rPr>
          <w:color w:val="FFFFFF" w:themeColor="background1"/>
          <w:sz w:val="40"/>
        </w:rPr>
        <w:t xml:space="preserve"> negotiable/flexible</w:t>
      </w:r>
    </w:p>
    <w:p w14:paraId="4B4D650E" w14:textId="77777777" w:rsidR="00901D01" w:rsidRDefault="00901D01" w:rsidP="00901D01">
      <w:pPr>
        <w:pStyle w:val="NoSpacing"/>
        <w:jc w:val="center"/>
        <w:rPr>
          <w:color w:val="FFFFFF" w:themeColor="background1"/>
          <w:sz w:val="40"/>
        </w:rPr>
      </w:pPr>
      <w:r>
        <w:rPr>
          <w:color w:val="FFFFFF" w:themeColor="background1"/>
          <w:sz w:val="40"/>
        </w:rPr>
        <w:t>Paid on the UQ Scale 1-6 (£18,169 to £28,735pa)</w:t>
      </w:r>
    </w:p>
    <w:p w14:paraId="732A9FF3" w14:textId="77777777" w:rsidR="00901D01" w:rsidRPr="001C4AFA" w:rsidRDefault="00901D01" w:rsidP="00901D01">
      <w:pPr>
        <w:jc w:val="center"/>
        <w:sectPr w:rsidR="00901D01" w:rsidRPr="001C4AFA" w:rsidSect="00AC36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0" w:footer="567" w:gutter="0"/>
          <w:cols w:space="708"/>
          <w:docGrid w:linePitch="360"/>
        </w:sectPr>
      </w:pPr>
      <w:r w:rsidRPr="002A7EE5">
        <w:rPr>
          <w:color w:val="FFFFFF" w:themeColor="background1"/>
          <w:sz w:val="36"/>
          <w:szCs w:val="36"/>
        </w:rPr>
        <w:t xml:space="preserve">Required </w:t>
      </w:r>
      <w:r>
        <w:rPr>
          <w:color w:val="FFFFFF" w:themeColor="background1"/>
          <w:sz w:val="36"/>
          <w:szCs w:val="36"/>
        </w:rPr>
        <w:t>as soon as possible until July 2022</w:t>
      </w:r>
    </w:p>
    <w:p w14:paraId="454733A0" w14:textId="77777777" w:rsidR="00901D01" w:rsidRDefault="00901D01" w:rsidP="00901D01"/>
    <w:p w14:paraId="57944ED3" w14:textId="77777777" w:rsidR="00901D01" w:rsidRPr="000B6D4B" w:rsidRDefault="00901D01" w:rsidP="00901D01">
      <w:pPr>
        <w:rPr>
          <w:color w:val="455560"/>
          <w:sz w:val="56"/>
        </w:rPr>
      </w:pPr>
      <w:r w:rsidRPr="000B6D4B">
        <w:rPr>
          <w:color w:val="455560"/>
          <w:sz w:val="56"/>
        </w:rPr>
        <w:t>Content</w:t>
      </w:r>
    </w:p>
    <w:p w14:paraId="6FA0DC5A" w14:textId="77777777" w:rsidR="00901D01" w:rsidRDefault="00901D01" w:rsidP="00901D01">
      <w:pPr>
        <w:rPr>
          <w:color w:val="455560"/>
          <w:sz w:val="7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236"/>
        <w:gridCol w:w="3006"/>
      </w:tblGrid>
      <w:tr w:rsidR="00901D01" w14:paraId="79B6518B" w14:textId="77777777" w:rsidTr="00B25D2E">
        <w:tc>
          <w:tcPr>
            <w:tcW w:w="5774" w:type="dxa"/>
          </w:tcPr>
          <w:p w14:paraId="09325186"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Vision, Values and Ethos</w:t>
            </w:r>
          </w:p>
          <w:p w14:paraId="6A6E39A6" w14:textId="77777777" w:rsidR="00901D01" w:rsidRPr="008A38EB" w:rsidRDefault="00901D01" w:rsidP="00B25D2E">
            <w:pPr>
              <w:rPr>
                <w:rFonts w:asciiTheme="majorHAnsi" w:hAnsiTheme="majorHAnsi" w:cstheme="majorHAnsi"/>
                <w:color w:val="455560"/>
              </w:rPr>
            </w:pPr>
          </w:p>
        </w:tc>
        <w:tc>
          <w:tcPr>
            <w:tcW w:w="236" w:type="dxa"/>
          </w:tcPr>
          <w:p w14:paraId="21A68972" w14:textId="77777777" w:rsidR="00901D01" w:rsidRPr="008A38EB" w:rsidRDefault="00901D01" w:rsidP="00B25D2E">
            <w:pPr>
              <w:rPr>
                <w:rFonts w:asciiTheme="majorHAnsi" w:hAnsiTheme="majorHAnsi" w:cstheme="majorHAnsi"/>
                <w:color w:val="455560"/>
              </w:rPr>
            </w:pPr>
          </w:p>
        </w:tc>
        <w:tc>
          <w:tcPr>
            <w:tcW w:w="3006" w:type="dxa"/>
          </w:tcPr>
          <w:p w14:paraId="0CF3A2B9"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Page 3</w:t>
            </w:r>
          </w:p>
        </w:tc>
      </w:tr>
      <w:tr w:rsidR="00901D01" w14:paraId="662E1EBA" w14:textId="77777777" w:rsidTr="00B25D2E">
        <w:trPr>
          <w:trHeight w:val="552"/>
        </w:trPr>
        <w:tc>
          <w:tcPr>
            <w:tcW w:w="5774" w:type="dxa"/>
          </w:tcPr>
          <w:p w14:paraId="6263467E"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Department Profile</w:t>
            </w:r>
          </w:p>
          <w:p w14:paraId="15943980" w14:textId="77777777" w:rsidR="00901D01" w:rsidRPr="008A38EB" w:rsidRDefault="00901D01" w:rsidP="00B25D2E">
            <w:pPr>
              <w:rPr>
                <w:rFonts w:asciiTheme="majorHAnsi" w:hAnsiTheme="majorHAnsi" w:cstheme="majorHAnsi"/>
                <w:color w:val="455560"/>
              </w:rPr>
            </w:pPr>
          </w:p>
        </w:tc>
        <w:tc>
          <w:tcPr>
            <w:tcW w:w="236" w:type="dxa"/>
          </w:tcPr>
          <w:p w14:paraId="726EA24A" w14:textId="77777777" w:rsidR="00901D01" w:rsidRPr="008A38EB" w:rsidRDefault="00901D01" w:rsidP="00B25D2E">
            <w:pPr>
              <w:rPr>
                <w:rFonts w:asciiTheme="majorHAnsi" w:hAnsiTheme="majorHAnsi" w:cstheme="majorHAnsi"/>
                <w:color w:val="455560"/>
              </w:rPr>
            </w:pPr>
          </w:p>
        </w:tc>
        <w:tc>
          <w:tcPr>
            <w:tcW w:w="3006" w:type="dxa"/>
          </w:tcPr>
          <w:p w14:paraId="1954D2F7" w14:textId="77777777" w:rsidR="00901D01" w:rsidRPr="008A38EB" w:rsidRDefault="00901D01" w:rsidP="00B25D2E">
            <w:pPr>
              <w:rPr>
                <w:rFonts w:asciiTheme="majorHAnsi" w:hAnsiTheme="majorHAnsi" w:cstheme="majorHAnsi"/>
                <w:color w:val="455560"/>
              </w:rPr>
            </w:pPr>
            <w:r>
              <w:rPr>
                <w:rFonts w:asciiTheme="majorHAnsi" w:hAnsiTheme="majorHAnsi" w:cstheme="majorHAnsi"/>
                <w:color w:val="455560"/>
              </w:rPr>
              <w:t>Page 4</w:t>
            </w:r>
          </w:p>
        </w:tc>
      </w:tr>
      <w:tr w:rsidR="00901D01" w14:paraId="733EF835" w14:textId="77777777" w:rsidTr="00B25D2E">
        <w:trPr>
          <w:trHeight w:val="552"/>
        </w:trPr>
        <w:tc>
          <w:tcPr>
            <w:tcW w:w="5774" w:type="dxa"/>
          </w:tcPr>
          <w:p w14:paraId="125DACF9" w14:textId="77777777" w:rsidR="00901D01" w:rsidRDefault="00901D01" w:rsidP="00B25D2E">
            <w:pPr>
              <w:rPr>
                <w:rFonts w:asciiTheme="majorHAnsi" w:hAnsiTheme="majorHAnsi" w:cstheme="majorHAnsi"/>
                <w:color w:val="455560"/>
              </w:rPr>
            </w:pPr>
            <w:r w:rsidRPr="006340DF">
              <w:rPr>
                <w:rFonts w:asciiTheme="majorHAnsi" w:hAnsiTheme="majorHAnsi" w:cstheme="majorHAnsi"/>
                <w:color w:val="455560"/>
              </w:rPr>
              <w:t xml:space="preserve">Our Offer to new staff joining the LiFE Multi Academy Trust and our schools </w:t>
            </w:r>
          </w:p>
          <w:p w14:paraId="2EC19969" w14:textId="77777777" w:rsidR="00901D01" w:rsidRPr="008A38EB" w:rsidRDefault="00901D01" w:rsidP="00B25D2E">
            <w:pPr>
              <w:rPr>
                <w:rFonts w:asciiTheme="majorHAnsi" w:hAnsiTheme="majorHAnsi" w:cstheme="majorHAnsi"/>
                <w:color w:val="455560"/>
              </w:rPr>
            </w:pPr>
          </w:p>
        </w:tc>
        <w:tc>
          <w:tcPr>
            <w:tcW w:w="236" w:type="dxa"/>
          </w:tcPr>
          <w:p w14:paraId="54271986" w14:textId="77777777" w:rsidR="00901D01" w:rsidRPr="008A38EB" w:rsidRDefault="00901D01" w:rsidP="00B25D2E">
            <w:pPr>
              <w:rPr>
                <w:rFonts w:asciiTheme="majorHAnsi" w:hAnsiTheme="majorHAnsi" w:cstheme="majorHAnsi"/>
                <w:color w:val="455560"/>
              </w:rPr>
            </w:pPr>
          </w:p>
        </w:tc>
        <w:tc>
          <w:tcPr>
            <w:tcW w:w="3006" w:type="dxa"/>
          </w:tcPr>
          <w:p w14:paraId="7B0B1559" w14:textId="77777777" w:rsidR="00901D01" w:rsidRPr="008A38EB" w:rsidRDefault="00901D01" w:rsidP="00B25D2E">
            <w:pPr>
              <w:rPr>
                <w:rFonts w:asciiTheme="majorHAnsi" w:hAnsiTheme="majorHAnsi" w:cstheme="majorHAnsi"/>
                <w:color w:val="455560"/>
              </w:rPr>
            </w:pPr>
            <w:r>
              <w:rPr>
                <w:rFonts w:asciiTheme="majorHAnsi" w:hAnsiTheme="majorHAnsi" w:cstheme="majorHAnsi"/>
                <w:color w:val="455560"/>
              </w:rPr>
              <w:t>Pages 5</w:t>
            </w:r>
          </w:p>
        </w:tc>
      </w:tr>
      <w:tr w:rsidR="00901D01" w14:paraId="63726532" w14:textId="77777777" w:rsidTr="00B25D2E">
        <w:tc>
          <w:tcPr>
            <w:tcW w:w="5774" w:type="dxa"/>
          </w:tcPr>
          <w:p w14:paraId="51C4F347"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The Application Process</w:t>
            </w:r>
          </w:p>
          <w:p w14:paraId="0BB5C589" w14:textId="77777777" w:rsidR="00901D01" w:rsidRPr="008A38EB" w:rsidRDefault="00901D01" w:rsidP="00B25D2E">
            <w:pPr>
              <w:rPr>
                <w:rFonts w:asciiTheme="majorHAnsi" w:hAnsiTheme="majorHAnsi" w:cstheme="majorHAnsi"/>
                <w:color w:val="455560"/>
              </w:rPr>
            </w:pPr>
          </w:p>
        </w:tc>
        <w:tc>
          <w:tcPr>
            <w:tcW w:w="236" w:type="dxa"/>
          </w:tcPr>
          <w:p w14:paraId="5767CAF8" w14:textId="77777777" w:rsidR="00901D01" w:rsidRPr="008A38EB" w:rsidRDefault="00901D01" w:rsidP="00B25D2E">
            <w:pPr>
              <w:rPr>
                <w:rFonts w:asciiTheme="majorHAnsi" w:hAnsiTheme="majorHAnsi" w:cstheme="majorHAnsi"/>
                <w:color w:val="455560"/>
              </w:rPr>
            </w:pPr>
          </w:p>
        </w:tc>
        <w:tc>
          <w:tcPr>
            <w:tcW w:w="3006" w:type="dxa"/>
          </w:tcPr>
          <w:p w14:paraId="43E280C2" w14:textId="77777777" w:rsidR="00901D01" w:rsidRPr="008A38EB" w:rsidRDefault="00901D01" w:rsidP="00B25D2E">
            <w:pPr>
              <w:rPr>
                <w:rFonts w:asciiTheme="majorHAnsi" w:hAnsiTheme="majorHAnsi" w:cstheme="majorHAnsi"/>
                <w:color w:val="455560"/>
              </w:rPr>
            </w:pPr>
            <w:r>
              <w:rPr>
                <w:rFonts w:asciiTheme="majorHAnsi" w:hAnsiTheme="majorHAnsi" w:cstheme="majorHAnsi"/>
                <w:color w:val="455560"/>
              </w:rPr>
              <w:t>Page 9</w:t>
            </w:r>
          </w:p>
        </w:tc>
      </w:tr>
      <w:tr w:rsidR="00901D01" w14:paraId="47F0E3E2" w14:textId="77777777" w:rsidTr="00B25D2E">
        <w:tc>
          <w:tcPr>
            <w:tcW w:w="5774" w:type="dxa"/>
          </w:tcPr>
          <w:p w14:paraId="36A11D62"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Vacancy Advert</w:t>
            </w:r>
          </w:p>
          <w:p w14:paraId="5DF119DB" w14:textId="77777777" w:rsidR="00901D01" w:rsidRPr="008A38EB" w:rsidRDefault="00901D01" w:rsidP="00B25D2E">
            <w:pPr>
              <w:rPr>
                <w:rFonts w:asciiTheme="majorHAnsi" w:hAnsiTheme="majorHAnsi" w:cstheme="majorHAnsi"/>
                <w:color w:val="455560"/>
              </w:rPr>
            </w:pPr>
          </w:p>
        </w:tc>
        <w:tc>
          <w:tcPr>
            <w:tcW w:w="236" w:type="dxa"/>
          </w:tcPr>
          <w:p w14:paraId="0579DDEC" w14:textId="77777777" w:rsidR="00901D01" w:rsidRPr="008A38EB" w:rsidRDefault="00901D01" w:rsidP="00B25D2E">
            <w:pPr>
              <w:rPr>
                <w:rFonts w:asciiTheme="majorHAnsi" w:hAnsiTheme="majorHAnsi" w:cstheme="majorHAnsi"/>
                <w:color w:val="455560"/>
              </w:rPr>
            </w:pPr>
          </w:p>
        </w:tc>
        <w:tc>
          <w:tcPr>
            <w:tcW w:w="3006" w:type="dxa"/>
          </w:tcPr>
          <w:p w14:paraId="2F4367C6" w14:textId="77777777" w:rsidR="00901D01" w:rsidRPr="008A38EB" w:rsidRDefault="00901D01" w:rsidP="00B25D2E">
            <w:pPr>
              <w:rPr>
                <w:rFonts w:asciiTheme="majorHAnsi" w:hAnsiTheme="majorHAnsi" w:cstheme="majorHAnsi"/>
                <w:color w:val="455560"/>
              </w:rPr>
            </w:pPr>
            <w:r>
              <w:rPr>
                <w:rFonts w:asciiTheme="majorHAnsi" w:hAnsiTheme="majorHAnsi" w:cstheme="majorHAnsi"/>
                <w:color w:val="455560"/>
              </w:rPr>
              <w:t>Page 10</w:t>
            </w:r>
          </w:p>
        </w:tc>
      </w:tr>
      <w:tr w:rsidR="00901D01" w14:paraId="5CB2FD5D" w14:textId="77777777" w:rsidTr="00B25D2E">
        <w:tc>
          <w:tcPr>
            <w:tcW w:w="5774" w:type="dxa"/>
          </w:tcPr>
          <w:p w14:paraId="7F631D7B"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The Role</w:t>
            </w:r>
          </w:p>
          <w:p w14:paraId="186EE35C" w14:textId="77777777" w:rsidR="00901D01" w:rsidRPr="008A38EB" w:rsidRDefault="00901D01" w:rsidP="00B25D2E">
            <w:pPr>
              <w:rPr>
                <w:rFonts w:asciiTheme="majorHAnsi" w:hAnsiTheme="majorHAnsi" w:cstheme="majorHAnsi"/>
                <w:color w:val="455560"/>
              </w:rPr>
            </w:pPr>
          </w:p>
        </w:tc>
        <w:tc>
          <w:tcPr>
            <w:tcW w:w="236" w:type="dxa"/>
          </w:tcPr>
          <w:p w14:paraId="7114F4A5" w14:textId="77777777" w:rsidR="00901D01" w:rsidRPr="008A38EB" w:rsidRDefault="00901D01" w:rsidP="00B25D2E">
            <w:pPr>
              <w:rPr>
                <w:rFonts w:asciiTheme="majorHAnsi" w:hAnsiTheme="majorHAnsi" w:cstheme="majorHAnsi"/>
                <w:color w:val="455560"/>
              </w:rPr>
            </w:pPr>
          </w:p>
        </w:tc>
        <w:tc>
          <w:tcPr>
            <w:tcW w:w="3006" w:type="dxa"/>
          </w:tcPr>
          <w:p w14:paraId="4BFA4EEF" w14:textId="77777777" w:rsidR="00901D01" w:rsidRPr="008A38EB" w:rsidRDefault="00901D01" w:rsidP="00B25D2E">
            <w:pPr>
              <w:rPr>
                <w:rFonts w:asciiTheme="majorHAnsi" w:hAnsiTheme="majorHAnsi" w:cstheme="majorHAnsi"/>
                <w:color w:val="455560"/>
              </w:rPr>
            </w:pPr>
            <w:r>
              <w:rPr>
                <w:rFonts w:asciiTheme="majorHAnsi" w:hAnsiTheme="majorHAnsi" w:cstheme="majorHAnsi"/>
                <w:color w:val="455560"/>
              </w:rPr>
              <w:t>Page 11</w:t>
            </w:r>
          </w:p>
        </w:tc>
      </w:tr>
      <w:tr w:rsidR="00901D01" w14:paraId="4F88EA94" w14:textId="77777777" w:rsidTr="00B25D2E">
        <w:tc>
          <w:tcPr>
            <w:tcW w:w="5774" w:type="dxa"/>
          </w:tcPr>
          <w:p w14:paraId="59AED11E" w14:textId="77777777" w:rsidR="00901D01" w:rsidRDefault="00901D01" w:rsidP="00B25D2E">
            <w:pPr>
              <w:rPr>
                <w:rFonts w:asciiTheme="majorHAnsi" w:hAnsiTheme="majorHAnsi" w:cstheme="majorHAnsi"/>
                <w:color w:val="455560"/>
              </w:rPr>
            </w:pPr>
            <w:r w:rsidRPr="008A38EB">
              <w:rPr>
                <w:rFonts w:asciiTheme="majorHAnsi" w:hAnsiTheme="majorHAnsi" w:cstheme="majorHAnsi"/>
                <w:color w:val="455560"/>
              </w:rPr>
              <w:t>Letter from the Head Teacher</w:t>
            </w:r>
          </w:p>
          <w:p w14:paraId="2299612A" w14:textId="77777777" w:rsidR="00901D01" w:rsidRPr="008A38EB" w:rsidRDefault="00901D01" w:rsidP="00B25D2E">
            <w:pPr>
              <w:rPr>
                <w:rFonts w:asciiTheme="majorHAnsi" w:hAnsiTheme="majorHAnsi" w:cstheme="majorHAnsi"/>
                <w:color w:val="455560"/>
              </w:rPr>
            </w:pPr>
          </w:p>
        </w:tc>
        <w:tc>
          <w:tcPr>
            <w:tcW w:w="236" w:type="dxa"/>
          </w:tcPr>
          <w:p w14:paraId="713145FF" w14:textId="77777777" w:rsidR="00901D01" w:rsidRPr="008A38EB" w:rsidRDefault="00901D01" w:rsidP="00B25D2E">
            <w:pPr>
              <w:rPr>
                <w:rFonts w:asciiTheme="majorHAnsi" w:hAnsiTheme="majorHAnsi" w:cstheme="majorHAnsi"/>
                <w:color w:val="455560"/>
              </w:rPr>
            </w:pPr>
          </w:p>
        </w:tc>
        <w:tc>
          <w:tcPr>
            <w:tcW w:w="3006" w:type="dxa"/>
          </w:tcPr>
          <w:p w14:paraId="0A573B41"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 xml:space="preserve">Page </w:t>
            </w:r>
            <w:r>
              <w:rPr>
                <w:rFonts w:asciiTheme="majorHAnsi" w:hAnsiTheme="majorHAnsi" w:cstheme="majorHAnsi"/>
                <w:color w:val="455560"/>
              </w:rPr>
              <w:t>12</w:t>
            </w:r>
          </w:p>
        </w:tc>
      </w:tr>
      <w:tr w:rsidR="00901D01" w14:paraId="4232E533" w14:textId="77777777" w:rsidTr="00B25D2E">
        <w:tc>
          <w:tcPr>
            <w:tcW w:w="5774" w:type="dxa"/>
          </w:tcPr>
          <w:p w14:paraId="529C11EC"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Job Description</w:t>
            </w:r>
          </w:p>
          <w:p w14:paraId="486862A0" w14:textId="77777777" w:rsidR="00901D01" w:rsidRPr="008A38EB" w:rsidRDefault="00901D01" w:rsidP="00B25D2E">
            <w:pPr>
              <w:rPr>
                <w:rFonts w:asciiTheme="majorHAnsi" w:hAnsiTheme="majorHAnsi" w:cstheme="majorHAnsi"/>
                <w:color w:val="455560"/>
              </w:rPr>
            </w:pPr>
          </w:p>
        </w:tc>
        <w:tc>
          <w:tcPr>
            <w:tcW w:w="236" w:type="dxa"/>
          </w:tcPr>
          <w:p w14:paraId="679C706F" w14:textId="77777777" w:rsidR="00901D01" w:rsidRPr="008A38EB" w:rsidRDefault="00901D01" w:rsidP="00B25D2E">
            <w:pPr>
              <w:rPr>
                <w:rFonts w:asciiTheme="majorHAnsi" w:hAnsiTheme="majorHAnsi" w:cstheme="majorHAnsi"/>
                <w:color w:val="455560"/>
              </w:rPr>
            </w:pPr>
          </w:p>
        </w:tc>
        <w:tc>
          <w:tcPr>
            <w:tcW w:w="3006" w:type="dxa"/>
          </w:tcPr>
          <w:p w14:paraId="77924A22"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Page</w:t>
            </w:r>
            <w:r>
              <w:rPr>
                <w:rFonts w:asciiTheme="majorHAnsi" w:hAnsiTheme="majorHAnsi" w:cstheme="majorHAnsi"/>
                <w:color w:val="455560"/>
              </w:rPr>
              <w:t>s</w:t>
            </w:r>
            <w:r w:rsidRPr="008A38EB">
              <w:rPr>
                <w:rFonts w:asciiTheme="majorHAnsi" w:hAnsiTheme="majorHAnsi" w:cstheme="majorHAnsi"/>
                <w:color w:val="455560"/>
              </w:rPr>
              <w:t xml:space="preserve"> </w:t>
            </w:r>
            <w:r>
              <w:rPr>
                <w:rFonts w:asciiTheme="majorHAnsi" w:hAnsiTheme="majorHAnsi" w:cstheme="majorHAnsi"/>
                <w:color w:val="455560"/>
              </w:rPr>
              <w:t>13</w:t>
            </w:r>
          </w:p>
        </w:tc>
      </w:tr>
      <w:tr w:rsidR="00901D01" w14:paraId="647B64DE" w14:textId="77777777" w:rsidTr="00B25D2E">
        <w:tc>
          <w:tcPr>
            <w:tcW w:w="5774" w:type="dxa"/>
          </w:tcPr>
          <w:p w14:paraId="358FB044"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Person Specification</w:t>
            </w:r>
          </w:p>
          <w:p w14:paraId="6469F944" w14:textId="77777777" w:rsidR="00901D01" w:rsidRPr="008A38EB" w:rsidRDefault="00901D01" w:rsidP="00B25D2E">
            <w:pPr>
              <w:rPr>
                <w:rFonts w:asciiTheme="majorHAnsi" w:hAnsiTheme="majorHAnsi" w:cstheme="majorHAnsi"/>
                <w:color w:val="455560"/>
              </w:rPr>
            </w:pPr>
          </w:p>
        </w:tc>
        <w:tc>
          <w:tcPr>
            <w:tcW w:w="236" w:type="dxa"/>
          </w:tcPr>
          <w:p w14:paraId="508C9A5E" w14:textId="77777777" w:rsidR="00901D01" w:rsidRPr="008A38EB" w:rsidRDefault="00901D01" w:rsidP="00B25D2E">
            <w:pPr>
              <w:rPr>
                <w:rFonts w:asciiTheme="majorHAnsi" w:hAnsiTheme="majorHAnsi" w:cstheme="majorHAnsi"/>
                <w:color w:val="455560"/>
              </w:rPr>
            </w:pPr>
          </w:p>
        </w:tc>
        <w:tc>
          <w:tcPr>
            <w:tcW w:w="3006" w:type="dxa"/>
          </w:tcPr>
          <w:p w14:paraId="3D0ADADF" w14:textId="77777777" w:rsidR="00901D01" w:rsidRPr="008A38EB" w:rsidRDefault="00901D01" w:rsidP="00B25D2E">
            <w:pPr>
              <w:rPr>
                <w:rFonts w:asciiTheme="majorHAnsi" w:hAnsiTheme="majorHAnsi" w:cstheme="majorHAnsi"/>
                <w:color w:val="455560"/>
              </w:rPr>
            </w:pPr>
            <w:r w:rsidRPr="008A38EB">
              <w:rPr>
                <w:rFonts w:asciiTheme="majorHAnsi" w:hAnsiTheme="majorHAnsi" w:cstheme="majorHAnsi"/>
                <w:color w:val="455560"/>
              </w:rPr>
              <w:t xml:space="preserve">Page </w:t>
            </w:r>
            <w:r>
              <w:rPr>
                <w:rFonts w:asciiTheme="majorHAnsi" w:hAnsiTheme="majorHAnsi" w:cstheme="majorHAnsi"/>
                <w:color w:val="455560"/>
              </w:rPr>
              <w:t>15</w:t>
            </w:r>
          </w:p>
        </w:tc>
      </w:tr>
    </w:tbl>
    <w:p w14:paraId="6CD979E7" w14:textId="77777777" w:rsidR="00901D01" w:rsidRDefault="00901D01" w:rsidP="00901D01"/>
    <w:p w14:paraId="6E268A47" w14:textId="77777777" w:rsidR="00901D01" w:rsidRDefault="00901D01" w:rsidP="00901D01"/>
    <w:p w14:paraId="5793AD45" w14:textId="77777777" w:rsidR="00901D01" w:rsidRDefault="00901D01" w:rsidP="00901D01"/>
    <w:p w14:paraId="576B040F" w14:textId="77777777" w:rsidR="00901D01" w:rsidRDefault="00901D01" w:rsidP="00901D01"/>
    <w:p w14:paraId="3F87A50A" w14:textId="77777777" w:rsidR="00901D01" w:rsidRDefault="00901D01" w:rsidP="00901D01"/>
    <w:p w14:paraId="51D3588F" w14:textId="77777777" w:rsidR="00901D01" w:rsidRDefault="00901D01" w:rsidP="00901D01"/>
    <w:p w14:paraId="33F93D51" w14:textId="77777777" w:rsidR="00901D01" w:rsidRDefault="00901D01" w:rsidP="00901D01"/>
    <w:p w14:paraId="7BB21E52" w14:textId="77777777" w:rsidR="00901D01" w:rsidRDefault="00901D01" w:rsidP="00901D01"/>
    <w:p w14:paraId="7B421E15" w14:textId="77777777" w:rsidR="00901D01" w:rsidRDefault="00901D01" w:rsidP="00901D01"/>
    <w:p w14:paraId="3288F3DB" w14:textId="77777777" w:rsidR="00901D01" w:rsidRDefault="00901D01" w:rsidP="00901D01"/>
    <w:p w14:paraId="4AFFE582" w14:textId="77777777" w:rsidR="00901D01" w:rsidRDefault="00901D01" w:rsidP="00901D01"/>
    <w:p w14:paraId="56149AF8" w14:textId="77777777" w:rsidR="00901D01" w:rsidRPr="000B6D4B" w:rsidRDefault="00901D01" w:rsidP="00901D01">
      <w:pPr>
        <w:rPr>
          <w:color w:val="455560"/>
          <w:sz w:val="56"/>
          <w:szCs w:val="68"/>
        </w:rPr>
      </w:pPr>
      <w:r w:rsidRPr="000B6D4B">
        <w:rPr>
          <w:color w:val="455560"/>
          <w:sz w:val="56"/>
          <w:szCs w:val="68"/>
        </w:rPr>
        <w:lastRenderedPageBreak/>
        <w:t>Vision, Values and Ethos</w:t>
      </w:r>
    </w:p>
    <w:p w14:paraId="6F8A07C3" w14:textId="77777777" w:rsidR="00901D01" w:rsidRPr="00F5753A" w:rsidRDefault="00901D01" w:rsidP="00901D01">
      <w:pPr>
        <w:rPr>
          <w:rFonts w:asciiTheme="majorHAnsi" w:hAnsiTheme="majorHAnsi" w:cstheme="majorHAnsi"/>
          <w:b/>
          <w:color w:val="767171" w:themeColor="background2" w:themeShade="80"/>
          <w:sz w:val="28"/>
          <w:szCs w:val="28"/>
        </w:rPr>
      </w:pPr>
      <w:r w:rsidRPr="00F5753A">
        <w:rPr>
          <w:rFonts w:asciiTheme="majorHAnsi" w:hAnsiTheme="majorHAnsi" w:cstheme="majorHAnsi"/>
          <w:b/>
          <w:color w:val="767171" w:themeColor="background2" w:themeShade="80"/>
          <w:sz w:val="28"/>
          <w:szCs w:val="28"/>
        </w:rPr>
        <w:t>LiFE Multi Academy Trust</w:t>
      </w:r>
    </w:p>
    <w:tbl>
      <w:tblPr>
        <w:tblStyle w:val="TableGrid"/>
        <w:tblW w:w="9072" w:type="dxa"/>
        <w:tblLook w:val="04A0" w:firstRow="1" w:lastRow="0" w:firstColumn="1" w:lastColumn="0" w:noHBand="0" w:noVBand="1"/>
      </w:tblPr>
      <w:tblGrid>
        <w:gridCol w:w="9072"/>
      </w:tblGrid>
      <w:tr w:rsidR="00901D01" w:rsidRPr="00F5753A" w14:paraId="4DF0F397" w14:textId="77777777" w:rsidTr="00B25D2E">
        <w:tc>
          <w:tcPr>
            <w:tcW w:w="9072" w:type="dxa"/>
            <w:tcBorders>
              <w:top w:val="nil"/>
              <w:left w:val="nil"/>
              <w:bottom w:val="nil"/>
              <w:right w:val="nil"/>
            </w:tcBorders>
          </w:tcPr>
          <w:p w14:paraId="1D58C4B8" w14:textId="77777777" w:rsidR="00901D01" w:rsidRPr="00F5753A" w:rsidRDefault="00901D01" w:rsidP="00B25D2E">
            <w:pPr>
              <w:shd w:val="clear" w:color="auto" w:fill="FFFFFF"/>
              <w:jc w:val="center"/>
              <w:textAlignment w:val="baseline"/>
              <w:outlineLvl w:val="1"/>
              <w:rPr>
                <w:rFonts w:asciiTheme="majorHAnsi" w:eastAsia="Times New Roman" w:hAnsiTheme="majorHAnsi" w:cstheme="majorHAnsi"/>
                <w:b/>
                <w:bCs/>
                <w:color w:val="222222"/>
                <w:sz w:val="10"/>
                <w:szCs w:val="20"/>
                <w:bdr w:val="none" w:sz="0" w:space="0" w:color="auto" w:frame="1"/>
                <w:lang w:eastAsia="en-GB"/>
              </w:rPr>
            </w:pPr>
          </w:p>
          <w:p w14:paraId="717F8A80" w14:textId="77777777" w:rsidR="00901D01" w:rsidRDefault="00901D01" w:rsidP="00B25D2E">
            <w:pPr>
              <w:shd w:val="clear" w:color="auto" w:fill="FFFFFF"/>
              <w:jc w:val="center"/>
              <w:textAlignment w:val="baseline"/>
              <w:outlineLvl w:val="1"/>
              <w:rPr>
                <w:rFonts w:asciiTheme="majorHAnsi" w:eastAsia="Times New Roman" w:hAnsiTheme="majorHAnsi" w:cstheme="majorHAnsi"/>
                <w:b/>
                <w:bCs/>
                <w:color w:val="222222"/>
                <w:sz w:val="28"/>
                <w:bdr w:val="none" w:sz="0" w:space="0" w:color="auto" w:frame="1"/>
                <w:lang w:eastAsia="en-GB"/>
              </w:rPr>
            </w:pPr>
            <w:r w:rsidRPr="008B2FED">
              <w:rPr>
                <w:rFonts w:asciiTheme="majorHAnsi" w:eastAsia="Times New Roman" w:hAnsiTheme="majorHAnsi" w:cstheme="majorHAnsi"/>
                <w:b/>
                <w:bCs/>
                <w:color w:val="222222"/>
                <w:sz w:val="28"/>
                <w:bdr w:val="none" w:sz="0" w:space="0" w:color="auto" w:frame="1"/>
                <w:lang w:eastAsia="en-GB"/>
              </w:rPr>
              <w:t>Bringing Learning to LiFE</w:t>
            </w:r>
          </w:p>
          <w:p w14:paraId="44F15187" w14:textId="77777777" w:rsidR="00901D01" w:rsidRPr="008B2FED" w:rsidRDefault="00901D01" w:rsidP="00B25D2E">
            <w:pPr>
              <w:shd w:val="clear" w:color="auto" w:fill="FFFFFF"/>
              <w:jc w:val="center"/>
              <w:textAlignment w:val="baseline"/>
              <w:outlineLvl w:val="1"/>
              <w:rPr>
                <w:rFonts w:asciiTheme="majorHAnsi" w:eastAsia="Times New Roman" w:hAnsiTheme="majorHAnsi" w:cstheme="majorHAnsi"/>
                <w:b/>
                <w:bCs/>
                <w:color w:val="222222"/>
                <w:sz w:val="28"/>
                <w:bdr w:val="none" w:sz="0" w:space="0" w:color="auto" w:frame="1"/>
                <w:lang w:eastAsia="en-GB"/>
              </w:rPr>
            </w:pPr>
          </w:p>
          <w:p w14:paraId="78D179C9" w14:textId="77777777" w:rsidR="00901D01" w:rsidRPr="008B2FED" w:rsidRDefault="00901D01" w:rsidP="00B25D2E">
            <w:pPr>
              <w:shd w:val="clear" w:color="auto" w:fill="FFFFFF"/>
              <w:jc w:val="both"/>
              <w:textAlignment w:val="baseline"/>
              <w:outlineLvl w:val="1"/>
              <w:rPr>
                <w:rFonts w:asciiTheme="majorHAnsi" w:eastAsia="Times New Roman" w:hAnsiTheme="majorHAnsi" w:cstheme="majorHAnsi"/>
                <w:color w:val="4C4C4B"/>
                <w:sz w:val="28"/>
                <w:bdr w:val="none" w:sz="0" w:space="0" w:color="auto" w:frame="1"/>
                <w:lang w:eastAsia="en-GB"/>
              </w:rPr>
            </w:pPr>
            <w:r w:rsidRPr="008B2FED">
              <w:rPr>
                <w:rFonts w:asciiTheme="majorHAnsi" w:eastAsia="Times New Roman" w:hAnsiTheme="majorHAnsi" w:cstheme="majorHAnsi"/>
                <w:b/>
                <w:bCs/>
                <w:color w:val="222222"/>
                <w:sz w:val="28"/>
                <w:bdr w:val="none" w:sz="0" w:space="0" w:color="auto" w:frame="1"/>
                <w:lang w:eastAsia="en-GB"/>
              </w:rPr>
              <w:t xml:space="preserve">Vision: </w:t>
            </w:r>
            <w:r w:rsidRPr="008B2FED">
              <w:rPr>
                <w:rFonts w:asciiTheme="majorHAnsi" w:eastAsia="Times New Roman" w:hAnsiTheme="majorHAnsi" w:cstheme="majorHAnsi"/>
                <w:color w:val="4C4C4B"/>
                <w:sz w:val="28"/>
                <w:bdr w:val="none" w:sz="0" w:space="0" w:color="auto" w:frame="1"/>
                <w:lang w:eastAsia="en-GB"/>
              </w:rPr>
              <w:t>We have a compelling desire to provide high quality, personalised and rounded education for everyone, right in the heart of our local</w:t>
            </w:r>
            <w:r>
              <w:rPr>
                <w:rFonts w:asciiTheme="majorHAnsi" w:eastAsia="Times New Roman" w:hAnsiTheme="majorHAnsi" w:cstheme="majorHAnsi"/>
                <w:color w:val="4C4C4B"/>
                <w:sz w:val="28"/>
                <w:bdr w:val="none" w:sz="0" w:space="0" w:color="auto" w:frame="1"/>
                <w:lang w:eastAsia="en-GB"/>
              </w:rPr>
              <w:t xml:space="preserve"> community. We believe that</w:t>
            </w:r>
            <w:r w:rsidRPr="008B2FED">
              <w:rPr>
                <w:rFonts w:asciiTheme="majorHAnsi" w:eastAsia="Times New Roman" w:hAnsiTheme="majorHAnsi" w:cstheme="majorHAnsi"/>
                <w:color w:val="4C4C4B"/>
                <w:sz w:val="28"/>
                <w:bdr w:val="none" w:sz="0" w:space="0" w:color="auto" w:frame="1"/>
                <w:lang w:eastAsia="en-GB"/>
              </w:rPr>
              <w:t xml:space="preserve"> no school can be deemed successful unless all those around it are also successful, </w:t>
            </w:r>
            <w:proofErr w:type="gramStart"/>
            <w:r w:rsidRPr="008B2FED">
              <w:rPr>
                <w:rFonts w:asciiTheme="majorHAnsi" w:eastAsia="Times New Roman" w:hAnsiTheme="majorHAnsi" w:cstheme="majorHAnsi"/>
                <w:color w:val="4C4C4B"/>
                <w:sz w:val="28"/>
                <w:bdr w:val="none" w:sz="0" w:space="0" w:color="auto" w:frame="1"/>
                <w:lang w:eastAsia="en-GB"/>
              </w:rPr>
              <w:t>popular</w:t>
            </w:r>
            <w:proofErr w:type="gramEnd"/>
            <w:r w:rsidRPr="008B2FED">
              <w:rPr>
                <w:rFonts w:asciiTheme="majorHAnsi" w:eastAsia="Times New Roman" w:hAnsiTheme="majorHAnsi" w:cstheme="majorHAnsi"/>
                <w:color w:val="4C4C4B"/>
                <w:sz w:val="28"/>
                <w:bdr w:val="none" w:sz="0" w:space="0" w:color="auto" w:frame="1"/>
                <w:lang w:eastAsia="en-GB"/>
              </w:rPr>
              <w:t xml:space="preserve"> and flourishing. Hence, we believe that dynamic, mutually accountable collaboration and challenge between local schools as members of the LiFE MAT is the cornerstone of our future success.</w:t>
            </w:r>
          </w:p>
          <w:p w14:paraId="173A1ABE" w14:textId="77777777" w:rsidR="00901D01" w:rsidRPr="008B2FED" w:rsidRDefault="00901D01" w:rsidP="00B25D2E">
            <w:pPr>
              <w:shd w:val="clear" w:color="auto" w:fill="FFFFFF"/>
              <w:jc w:val="both"/>
              <w:textAlignment w:val="baseline"/>
              <w:outlineLvl w:val="1"/>
              <w:rPr>
                <w:rFonts w:asciiTheme="majorHAnsi" w:eastAsia="Times New Roman" w:hAnsiTheme="majorHAnsi" w:cstheme="majorHAnsi"/>
                <w:color w:val="4C4C4B"/>
                <w:sz w:val="28"/>
                <w:lang w:eastAsia="en-GB"/>
              </w:rPr>
            </w:pPr>
          </w:p>
          <w:p w14:paraId="2B20B547" w14:textId="77777777" w:rsidR="00901D01" w:rsidRPr="008B2FED" w:rsidRDefault="00901D01" w:rsidP="00B25D2E">
            <w:pPr>
              <w:shd w:val="clear" w:color="auto" w:fill="FFFFFF"/>
              <w:jc w:val="both"/>
              <w:textAlignment w:val="baseline"/>
              <w:rPr>
                <w:rFonts w:asciiTheme="majorHAnsi" w:eastAsia="Times New Roman" w:hAnsiTheme="majorHAnsi" w:cstheme="majorHAnsi"/>
                <w:color w:val="4C4C4B"/>
                <w:sz w:val="28"/>
                <w:lang w:eastAsia="en-GB"/>
              </w:rPr>
            </w:pPr>
            <w:r w:rsidRPr="008B2FED">
              <w:rPr>
                <w:rFonts w:asciiTheme="majorHAnsi" w:eastAsia="Times New Roman" w:hAnsiTheme="majorHAnsi" w:cstheme="majorHAnsi"/>
                <w:color w:val="4C4C4B"/>
                <w:sz w:val="28"/>
                <w:bdr w:val="none" w:sz="0" w:space="0" w:color="auto" w:frame="1"/>
                <w:lang w:eastAsia="en-GB"/>
              </w:rPr>
              <w:t>Each school is seen as a leader of</w:t>
            </w:r>
            <w:r>
              <w:rPr>
                <w:rFonts w:asciiTheme="majorHAnsi" w:eastAsia="Times New Roman" w:hAnsiTheme="majorHAnsi" w:cstheme="majorHAnsi"/>
                <w:color w:val="4C4C4B"/>
                <w:sz w:val="28"/>
                <w:bdr w:val="none" w:sz="0" w:space="0" w:color="auto" w:frame="1"/>
                <w:lang w:eastAsia="en-GB"/>
              </w:rPr>
              <w:t>,</w:t>
            </w:r>
            <w:r w:rsidRPr="008B2FED">
              <w:rPr>
                <w:rFonts w:asciiTheme="majorHAnsi" w:eastAsia="Times New Roman" w:hAnsiTheme="majorHAnsi" w:cstheme="majorHAnsi"/>
                <w:color w:val="4C4C4B"/>
                <w:sz w:val="28"/>
                <w:bdr w:val="none" w:sz="0" w:space="0" w:color="auto" w:frame="1"/>
                <w:lang w:eastAsia="en-GB"/>
              </w:rPr>
              <w:t xml:space="preserve"> and vital to its local community; each school is regarded as fundamental to the identity of its surrounding community.</w:t>
            </w:r>
          </w:p>
          <w:p w14:paraId="20D73EDC" w14:textId="77777777" w:rsidR="00901D01" w:rsidRPr="008B2FED" w:rsidRDefault="00901D01" w:rsidP="00B25D2E">
            <w:pPr>
              <w:shd w:val="clear" w:color="auto" w:fill="FFFFFF"/>
              <w:jc w:val="both"/>
              <w:textAlignment w:val="baseline"/>
              <w:outlineLvl w:val="1"/>
              <w:rPr>
                <w:rFonts w:asciiTheme="majorHAnsi" w:eastAsia="Times New Roman" w:hAnsiTheme="majorHAnsi" w:cstheme="majorHAnsi"/>
                <w:b/>
                <w:bCs/>
                <w:color w:val="222222"/>
                <w:sz w:val="28"/>
                <w:bdr w:val="none" w:sz="0" w:space="0" w:color="auto" w:frame="1"/>
                <w:lang w:eastAsia="en-GB"/>
              </w:rPr>
            </w:pPr>
          </w:p>
          <w:p w14:paraId="7C933E22" w14:textId="77777777" w:rsidR="00901D01" w:rsidRPr="008B2FED" w:rsidRDefault="00901D01" w:rsidP="00B25D2E">
            <w:pPr>
              <w:shd w:val="clear" w:color="auto" w:fill="FFFFFF"/>
              <w:jc w:val="both"/>
              <w:textAlignment w:val="baseline"/>
              <w:outlineLvl w:val="1"/>
              <w:rPr>
                <w:rFonts w:asciiTheme="majorHAnsi" w:eastAsia="Times New Roman" w:hAnsiTheme="majorHAnsi" w:cstheme="majorHAnsi"/>
                <w:b/>
                <w:bCs/>
                <w:color w:val="222222"/>
                <w:sz w:val="28"/>
                <w:lang w:eastAsia="en-GB"/>
              </w:rPr>
            </w:pPr>
            <w:r w:rsidRPr="008B2FED">
              <w:rPr>
                <w:rFonts w:asciiTheme="majorHAnsi" w:eastAsia="Times New Roman" w:hAnsiTheme="majorHAnsi" w:cstheme="majorHAnsi"/>
                <w:b/>
                <w:bCs/>
                <w:color w:val="222222"/>
                <w:sz w:val="28"/>
                <w:bdr w:val="none" w:sz="0" w:space="0" w:color="auto" w:frame="1"/>
                <w:lang w:eastAsia="en-GB"/>
              </w:rPr>
              <w:t xml:space="preserve">Values: </w:t>
            </w:r>
          </w:p>
          <w:p w14:paraId="37C391BE" w14:textId="77777777" w:rsidR="00901D01" w:rsidRPr="008B2FED" w:rsidRDefault="00901D01" w:rsidP="00B25D2E">
            <w:pPr>
              <w:numPr>
                <w:ilvl w:val="0"/>
                <w:numId w:val="3"/>
              </w:numPr>
              <w:shd w:val="clear" w:color="auto" w:fill="FFFFFF"/>
              <w:ind w:left="360"/>
              <w:jc w:val="both"/>
              <w:textAlignment w:val="baseline"/>
              <w:rPr>
                <w:rFonts w:asciiTheme="majorHAnsi" w:eastAsia="Times New Roman" w:hAnsiTheme="majorHAnsi" w:cstheme="majorHAnsi"/>
                <w:color w:val="4C4C4B"/>
                <w:sz w:val="28"/>
                <w:lang w:eastAsia="en-GB"/>
              </w:rPr>
            </w:pPr>
            <w:r w:rsidRPr="008B2FED">
              <w:rPr>
                <w:rFonts w:asciiTheme="majorHAnsi" w:eastAsia="Times New Roman" w:hAnsiTheme="majorHAnsi" w:cstheme="majorHAnsi"/>
                <w:color w:val="4C4C4B"/>
                <w:sz w:val="28"/>
                <w:bdr w:val="none" w:sz="0" w:space="0" w:color="auto" w:frame="1"/>
                <w:lang w:eastAsia="en-GB"/>
              </w:rPr>
              <w:t>Ensuring that every student achieves positive, life changing outcomes</w:t>
            </w:r>
          </w:p>
          <w:p w14:paraId="64BAF55F" w14:textId="77777777" w:rsidR="00901D01" w:rsidRPr="008B2FED" w:rsidRDefault="00901D01" w:rsidP="00B25D2E">
            <w:pPr>
              <w:numPr>
                <w:ilvl w:val="0"/>
                <w:numId w:val="3"/>
              </w:numPr>
              <w:shd w:val="clear" w:color="auto" w:fill="FFFFFF"/>
              <w:ind w:left="360"/>
              <w:jc w:val="both"/>
              <w:textAlignment w:val="baseline"/>
              <w:rPr>
                <w:rFonts w:asciiTheme="majorHAnsi" w:eastAsia="Times New Roman" w:hAnsiTheme="majorHAnsi" w:cstheme="majorHAnsi"/>
                <w:color w:val="4C4C4B"/>
                <w:sz w:val="28"/>
                <w:lang w:eastAsia="en-GB"/>
              </w:rPr>
            </w:pPr>
            <w:r w:rsidRPr="008B2FED">
              <w:rPr>
                <w:rFonts w:asciiTheme="majorHAnsi" w:eastAsia="Times New Roman" w:hAnsiTheme="majorHAnsi" w:cstheme="majorHAnsi"/>
                <w:color w:val="4C4C4B"/>
                <w:sz w:val="28"/>
                <w:bdr w:val="none" w:sz="0" w:space="0" w:color="auto" w:frame="1"/>
                <w:lang w:eastAsia="en-GB"/>
              </w:rPr>
              <w:t>Providing a whole education: academic excellence co-existing with an exceptional commitment to activity beyond</w:t>
            </w:r>
          </w:p>
          <w:p w14:paraId="7364250F" w14:textId="77777777" w:rsidR="00901D01" w:rsidRPr="008B2FED" w:rsidRDefault="00901D01" w:rsidP="00B25D2E">
            <w:pPr>
              <w:numPr>
                <w:ilvl w:val="0"/>
                <w:numId w:val="3"/>
              </w:numPr>
              <w:shd w:val="clear" w:color="auto" w:fill="FFFFFF"/>
              <w:ind w:left="360"/>
              <w:jc w:val="both"/>
              <w:textAlignment w:val="baseline"/>
              <w:rPr>
                <w:rFonts w:asciiTheme="majorHAnsi" w:eastAsia="Times New Roman" w:hAnsiTheme="majorHAnsi" w:cstheme="majorHAnsi"/>
                <w:color w:val="4C4C4B"/>
                <w:sz w:val="28"/>
                <w:lang w:eastAsia="en-GB"/>
              </w:rPr>
            </w:pPr>
            <w:r w:rsidRPr="008B2FED">
              <w:rPr>
                <w:rFonts w:asciiTheme="majorHAnsi" w:eastAsia="Times New Roman" w:hAnsiTheme="majorHAnsi" w:cstheme="majorHAnsi"/>
                <w:b/>
                <w:bCs/>
                <w:color w:val="4C4C4B"/>
                <w:sz w:val="28"/>
                <w:bdr w:val="none" w:sz="0" w:space="0" w:color="auto" w:frame="1"/>
                <w:lang w:eastAsia="en-GB"/>
              </w:rPr>
              <w:t>The relentless pursuit of excellence by;</w:t>
            </w:r>
            <w:r w:rsidRPr="008B2FED">
              <w:rPr>
                <w:rFonts w:asciiTheme="majorHAnsi" w:eastAsia="Times New Roman" w:hAnsiTheme="majorHAnsi" w:cstheme="majorHAnsi"/>
                <w:color w:val="4C4C4B"/>
                <w:sz w:val="28"/>
                <w:bdr w:val="none" w:sz="0" w:space="0" w:color="auto" w:frame="1"/>
                <w:lang w:eastAsia="en-GB"/>
              </w:rPr>
              <w:t> expecting this of every person, every day; recognising and celebrating behaviours that lead to great progress</w:t>
            </w:r>
            <w:r>
              <w:rPr>
                <w:rFonts w:asciiTheme="majorHAnsi" w:eastAsia="Times New Roman" w:hAnsiTheme="majorHAnsi" w:cstheme="majorHAnsi"/>
                <w:color w:val="4C4C4B"/>
                <w:sz w:val="28"/>
                <w:bdr w:val="none" w:sz="0" w:space="0" w:color="auto" w:frame="1"/>
                <w:lang w:eastAsia="en-GB"/>
              </w:rPr>
              <w:t>,</w:t>
            </w:r>
            <w:r w:rsidRPr="008B2FED">
              <w:rPr>
                <w:rFonts w:asciiTheme="majorHAnsi" w:eastAsia="Times New Roman" w:hAnsiTheme="majorHAnsi" w:cstheme="majorHAnsi"/>
                <w:color w:val="4C4C4B"/>
                <w:sz w:val="28"/>
                <w:bdr w:val="none" w:sz="0" w:space="0" w:color="auto" w:frame="1"/>
                <w:lang w:eastAsia="en-GB"/>
              </w:rPr>
              <w:t xml:space="preserve"> and promoting and celebrating elite performance inside school and in the wider world</w:t>
            </w:r>
          </w:p>
          <w:p w14:paraId="63EEB1B3" w14:textId="77777777" w:rsidR="00901D01" w:rsidRPr="008B2FED" w:rsidRDefault="00901D01" w:rsidP="00B25D2E">
            <w:pPr>
              <w:numPr>
                <w:ilvl w:val="0"/>
                <w:numId w:val="3"/>
              </w:numPr>
              <w:shd w:val="clear" w:color="auto" w:fill="FFFFFF"/>
              <w:ind w:left="360"/>
              <w:jc w:val="both"/>
              <w:textAlignment w:val="baseline"/>
              <w:rPr>
                <w:rFonts w:asciiTheme="majorHAnsi" w:eastAsia="Times New Roman" w:hAnsiTheme="majorHAnsi" w:cstheme="majorHAnsi"/>
                <w:color w:val="4C4C4B"/>
                <w:sz w:val="28"/>
                <w:lang w:eastAsia="en-GB"/>
              </w:rPr>
            </w:pPr>
            <w:r w:rsidRPr="008B2FED">
              <w:rPr>
                <w:rFonts w:asciiTheme="majorHAnsi" w:eastAsia="Times New Roman" w:hAnsiTheme="majorHAnsi" w:cstheme="majorHAnsi"/>
                <w:color w:val="4C4C4B"/>
                <w:sz w:val="28"/>
                <w:bdr w:val="none" w:sz="0" w:space="0" w:color="auto" w:frame="1"/>
                <w:lang w:eastAsia="en-GB"/>
              </w:rPr>
              <w:t>Valuing the diversity and qualities of our staff and students</w:t>
            </w:r>
          </w:p>
          <w:p w14:paraId="5724069A" w14:textId="77777777" w:rsidR="00901D01" w:rsidRPr="008B2FED" w:rsidRDefault="00901D01" w:rsidP="00B25D2E">
            <w:pPr>
              <w:numPr>
                <w:ilvl w:val="0"/>
                <w:numId w:val="3"/>
              </w:numPr>
              <w:shd w:val="clear" w:color="auto" w:fill="FFFFFF"/>
              <w:ind w:left="360"/>
              <w:jc w:val="both"/>
              <w:textAlignment w:val="baseline"/>
              <w:rPr>
                <w:rFonts w:asciiTheme="majorHAnsi" w:eastAsia="Times New Roman" w:hAnsiTheme="majorHAnsi" w:cstheme="majorHAnsi"/>
                <w:color w:val="4C4C4B"/>
                <w:sz w:val="28"/>
                <w:lang w:eastAsia="en-GB"/>
              </w:rPr>
            </w:pPr>
            <w:r w:rsidRPr="008B2FED">
              <w:rPr>
                <w:rFonts w:asciiTheme="majorHAnsi" w:eastAsia="Times New Roman" w:hAnsiTheme="majorHAnsi" w:cstheme="majorHAnsi"/>
                <w:color w:val="4C4C4B"/>
                <w:sz w:val="28"/>
                <w:bdr w:val="none" w:sz="0" w:space="0" w:color="auto" w:frame="1"/>
                <w:lang w:eastAsia="en-GB"/>
              </w:rPr>
              <w:t xml:space="preserve">Ensuring that all students and staff feel known, </w:t>
            </w:r>
            <w:proofErr w:type="gramStart"/>
            <w:r w:rsidRPr="008B2FED">
              <w:rPr>
                <w:rFonts w:asciiTheme="majorHAnsi" w:eastAsia="Times New Roman" w:hAnsiTheme="majorHAnsi" w:cstheme="majorHAnsi"/>
                <w:color w:val="4C4C4B"/>
                <w:sz w:val="28"/>
                <w:bdr w:val="none" w:sz="0" w:space="0" w:color="auto" w:frame="1"/>
                <w:lang w:eastAsia="en-GB"/>
              </w:rPr>
              <w:t>appreciated</w:t>
            </w:r>
            <w:proofErr w:type="gramEnd"/>
            <w:r w:rsidRPr="008B2FED">
              <w:rPr>
                <w:rFonts w:asciiTheme="majorHAnsi" w:eastAsia="Times New Roman" w:hAnsiTheme="majorHAnsi" w:cstheme="majorHAnsi"/>
                <w:color w:val="4C4C4B"/>
                <w:sz w:val="28"/>
                <w:bdr w:val="none" w:sz="0" w:space="0" w:color="auto" w:frame="1"/>
                <w:lang w:eastAsia="en-GB"/>
              </w:rPr>
              <w:t xml:space="preserve"> and supported</w:t>
            </w:r>
          </w:p>
          <w:p w14:paraId="1C1E3556" w14:textId="77777777" w:rsidR="00901D01" w:rsidRPr="008B2FED" w:rsidRDefault="00901D01" w:rsidP="00B25D2E">
            <w:pPr>
              <w:numPr>
                <w:ilvl w:val="0"/>
                <w:numId w:val="3"/>
              </w:numPr>
              <w:shd w:val="clear" w:color="auto" w:fill="FFFFFF"/>
              <w:ind w:left="360"/>
              <w:jc w:val="both"/>
              <w:textAlignment w:val="baseline"/>
              <w:rPr>
                <w:rFonts w:asciiTheme="majorHAnsi" w:eastAsia="Times New Roman" w:hAnsiTheme="majorHAnsi" w:cstheme="majorHAnsi"/>
                <w:color w:val="4C4C4B"/>
                <w:sz w:val="24"/>
                <w:lang w:eastAsia="en-GB"/>
              </w:rPr>
            </w:pPr>
            <w:r w:rsidRPr="008B2FED">
              <w:rPr>
                <w:rFonts w:asciiTheme="majorHAnsi" w:eastAsia="Times New Roman" w:hAnsiTheme="majorHAnsi" w:cstheme="majorHAnsi"/>
                <w:color w:val="4C4C4B"/>
                <w:sz w:val="28"/>
                <w:bdr w:val="none" w:sz="0" w:space="0" w:color="auto" w:frame="1"/>
                <w:lang w:eastAsia="en-GB"/>
              </w:rPr>
              <w:t>Committing whole-heartedly to collaboration within, between and beyond our academies</w:t>
            </w:r>
            <w:r w:rsidRPr="008B2FED">
              <w:rPr>
                <w:rFonts w:asciiTheme="majorHAnsi" w:eastAsia="Times New Roman" w:hAnsiTheme="majorHAnsi" w:cstheme="majorHAnsi"/>
                <w:color w:val="4C4C4B"/>
                <w:sz w:val="24"/>
                <w:bdr w:val="none" w:sz="0" w:space="0" w:color="auto" w:frame="1"/>
                <w:lang w:eastAsia="en-GB"/>
              </w:rPr>
              <w:t>.</w:t>
            </w:r>
          </w:p>
        </w:tc>
      </w:tr>
    </w:tbl>
    <w:p w14:paraId="2FBDCF68" w14:textId="77777777" w:rsidR="00901D01" w:rsidRDefault="00901D01" w:rsidP="00901D01">
      <w:pPr>
        <w:rPr>
          <w:rFonts w:asciiTheme="majorHAnsi" w:hAnsiTheme="majorHAnsi" w:cstheme="majorHAnsi"/>
          <w:b/>
          <w:color w:val="767171" w:themeColor="background2" w:themeShade="80"/>
          <w:sz w:val="28"/>
          <w:szCs w:val="28"/>
        </w:rPr>
      </w:pPr>
    </w:p>
    <w:p w14:paraId="1FCAA3AC" w14:textId="77777777" w:rsidR="00901D01" w:rsidRDefault="00901D01" w:rsidP="00901D01">
      <w:pPr>
        <w:rPr>
          <w:color w:val="455560"/>
          <w:sz w:val="56"/>
          <w:szCs w:val="68"/>
        </w:rPr>
      </w:pPr>
      <w:r>
        <w:rPr>
          <w:color w:val="455560"/>
          <w:sz w:val="56"/>
          <w:szCs w:val="68"/>
        </w:rPr>
        <w:t>Our Trust consists of</w:t>
      </w:r>
    </w:p>
    <w:p w14:paraId="3BF5BDA0" w14:textId="77777777" w:rsidR="00901D01" w:rsidRPr="00635213" w:rsidRDefault="00901D01" w:rsidP="00901D01">
      <w:pPr>
        <w:jc w:val="both"/>
        <w:rPr>
          <w:rFonts w:asciiTheme="majorHAnsi" w:hAnsiTheme="majorHAnsi" w:cstheme="majorHAnsi"/>
          <w:sz w:val="28"/>
        </w:rPr>
      </w:pPr>
      <w:r w:rsidRPr="00635213">
        <w:rPr>
          <w:rFonts w:asciiTheme="majorHAnsi" w:hAnsiTheme="majorHAnsi" w:cstheme="majorHAnsi"/>
          <w:sz w:val="28"/>
        </w:rPr>
        <w:t>The LiFE Multi Academy Trust currently consists of</w:t>
      </w:r>
      <w:r>
        <w:rPr>
          <w:rFonts w:asciiTheme="majorHAnsi" w:hAnsiTheme="majorHAnsi" w:cstheme="majorHAnsi"/>
          <w:sz w:val="28"/>
        </w:rPr>
        <w:t xml:space="preserve"> </w:t>
      </w:r>
      <w:r w:rsidRPr="00635213">
        <w:rPr>
          <w:rFonts w:asciiTheme="majorHAnsi" w:hAnsiTheme="majorHAnsi" w:cstheme="majorHAnsi"/>
          <w:sz w:val="28"/>
        </w:rPr>
        <w:t>Bosworth Academy, The Winstanley School, Kingsway Primary School</w:t>
      </w:r>
      <w:r>
        <w:rPr>
          <w:rFonts w:asciiTheme="majorHAnsi" w:hAnsiTheme="majorHAnsi" w:cstheme="majorHAnsi"/>
          <w:sz w:val="28"/>
        </w:rPr>
        <w:t xml:space="preserve">, </w:t>
      </w:r>
      <w:r w:rsidRPr="00635213">
        <w:rPr>
          <w:rFonts w:asciiTheme="majorHAnsi" w:hAnsiTheme="majorHAnsi" w:cstheme="majorHAnsi"/>
          <w:sz w:val="28"/>
        </w:rPr>
        <w:t>Braunstone Frith Pri</w:t>
      </w:r>
      <w:r>
        <w:rPr>
          <w:rFonts w:asciiTheme="majorHAnsi" w:hAnsiTheme="majorHAnsi" w:cstheme="majorHAnsi"/>
          <w:sz w:val="28"/>
        </w:rPr>
        <w:t xml:space="preserve">mary School, </w:t>
      </w:r>
      <w:r w:rsidRPr="00635213">
        <w:rPr>
          <w:rFonts w:asciiTheme="majorHAnsi" w:hAnsiTheme="majorHAnsi" w:cstheme="majorHAnsi"/>
          <w:sz w:val="28"/>
        </w:rPr>
        <w:t>Countestho</w:t>
      </w:r>
      <w:r>
        <w:rPr>
          <w:rFonts w:asciiTheme="majorHAnsi" w:hAnsiTheme="majorHAnsi" w:cstheme="majorHAnsi"/>
          <w:sz w:val="28"/>
        </w:rPr>
        <w:t xml:space="preserve">rpe Academy, Ashby School, Ibstock Community </w:t>
      </w:r>
      <w:proofErr w:type="gramStart"/>
      <w:r>
        <w:rPr>
          <w:rFonts w:asciiTheme="majorHAnsi" w:hAnsiTheme="majorHAnsi" w:cstheme="majorHAnsi"/>
          <w:sz w:val="28"/>
        </w:rPr>
        <w:t>College</w:t>
      </w:r>
      <w:proofErr w:type="gramEnd"/>
      <w:r>
        <w:rPr>
          <w:rFonts w:asciiTheme="majorHAnsi" w:hAnsiTheme="majorHAnsi" w:cstheme="majorHAnsi"/>
          <w:sz w:val="28"/>
        </w:rPr>
        <w:t xml:space="preserve"> and Ivanhoe College.</w:t>
      </w:r>
    </w:p>
    <w:p w14:paraId="5D78692E" w14:textId="77777777" w:rsidR="00901D01" w:rsidRDefault="00901D01" w:rsidP="00901D01">
      <w:pPr>
        <w:rPr>
          <w:rFonts w:asciiTheme="majorHAnsi" w:hAnsiTheme="majorHAnsi" w:cstheme="majorHAnsi"/>
          <w:b/>
          <w:color w:val="767171" w:themeColor="background2" w:themeShade="80"/>
          <w:sz w:val="28"/>
          <w:szCs w:val="28"/>
        </w:rPr>
      </w:pPr>
    </w:p>
    <w:p w14:paraId="6F68038B" w14:textId="77777777" w:rsidR="00901D01" w:rsidRPr="008E169F" w:rsidRDefault="00901D01" w:rsidP="00901D01">
      <w:pPr>
        <w:rPr>
          <w:rFonts w:asciiTheme="majorHAnsi" w:hAnsiTheme="majorHAnsi" w:cstheme="majorHAnsi"/>
          <w:b/>
          <w:color w:val="767171" w:themeColor="background2" w:themeShade="80"/>
          <w:sz w:val="28"/>
          <w:szCs w:val="2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
        <w:gridCol w:w="8208"/>
      </w:tblGrid>
      <w:tr w:rsidR="00901D01" w:rsidRPr="008E169F" w14:paraId="085913CC" w14:textId="77777777" w:rsidTr="00B25D2E">
        <w:tc>
          <w:tcPr>
            <w:tcW w:w="9356" w:type="dxa"/>
            <w:gridSpan w:val="2"/>
          </w:tcPr>
          <w:p w14:paraId="045CD2AD" w14:textId="77777777" w:rsidR="00901D01" w:rsidRPr="00635606" w:rsidRDefault="00901D01" w:rsidP="00B25D2E">
            <w:pPr>
              <w:pStyle w:val="NoSpacing"/>
              <w:rPr>
                <w:rFonts w:asciiTheme="majorHAnsi" w:hAnsiTheme="majorHAnsi" w:cstheme="majorHAnsi"/>
                <w:b/>
                <w:sz w:val="28"/>
                <w:szCs w:val="28"/>
              </w:rPr>
            </w:pPr>
          </w:p>
          <w:p w14:paraId="780AEEF7" w14:textId="77777777" w:rsidR="00901D01" w:rsidRPr="00635606" w:rsidRDefault="00901D01" w:rsidP="00B25D2E">
            <w:pPr>
              <w:pStyle w:val="NoSpacing"/>
              <w:rPr>
                <w:rFonts w:asciiTheme="majorHAnsi" w:hAnsiTheme="majorHAnsi" w:cstheme="majorHAnsi"/>
                <w:b/>
                <w:sz w:val="28"/>
                <w:szCs w:val="28"/>
              </w:rPr>
            </w:pPr>
            <w:r w:rsidRPr="00635606">
              <w:rPr>
                <w:rFonts w:asciiTheme="majorHAnsi" w:hAnsiTheme="majorHAnsi" w:cstheme="majorHAnsi"/>
                <w:b/>
                <w:sz w:val="28"/>
                <w:szCs w:val="28"/>
              </w:rPr>
              <w:t>Countesthorpe Academy</w:t>
            </w:r>
            <w:r w:rsidRPr="00635606">
              <w:rPr>
                <w:rFonts w:ascii="Calibri" w:hAnsi="Calibri" w:cs="Calibri"/>
                <w:b/>
                <w:bCs/>
                <w:noProof/>
                <w:color w:val="000000"/>
                <w:sz w:val="28"/>
                <w:szCs w:val="28"/>
                <w:lang w:eastAsia="en-GB"/>
              </w:rPr>
              <w:t xml:space="preserve"> </w:t>
            </w:r>
          </w:p>
          <w:p w14:paraId="567E7BCE" w14:textId="77777777" w:rsidR="00901D01" w:rsidRPr="00635606" w:rsidRDefault="00901D01" w:rsidP="00B25D2E">
            <w:pPr>
              <w:pStyle w:val="NoSpacing"/>
              <w:rPr>
                <w:rFonts w:asciiTheme="majorHAnsi" w:hAnsiTheme="majorHAnsi" w:cstheme="majorHAnsi"/>
                <w:b/>
                <w:sz w:val="28"/>
                <w:szCs w:val="28"/>
                <w:shd w:val="clear" w:color="auto" w:fill="FFFFFF"/>
              </w:rPr>
            </w:pPr>
            <w:r w:rsidRPr="00635606">
              <w:rPr>
                <w:rFonts w:asciiTheme="majorHAnsi" w:hAnsiTheme="majorHAnsi" w:cstheme="majorHAnsi"/>
                <w:b/>
                <w:sz w:val="28"/>
                <w:szCs w:val="28"/>
                <w:shd w:val="clear" w:color="auto" w:fill="FFFFFF"/>
              </w:rPr>
              <w:t>11- 19 school educating KS3, KS4 &amp; KS5</w:t>
            </w:r>
          </w:p>
          <w:p w14:paraId="4D607443" w14:textId="77777777" w:rsidR="00901D01" w:rsidRPr="00635606" w:rsidRDefault="00901D01" w:rsidP="00B25D2E">
            <w:pPr>
              <w:pStyle w:val="NoSpacing"/>
              <w:rPr>
                <w:rFonts w:asciiTheme="majorHAnsi" w:hAnsiTheme="majorHAnsi" w:cstheme="majorHAnsi"/>
                <w:b/>
                <w:color w:val="404040" w:themeColor="text1" w:themeTint="BF"/>
                <w:sz w:val="28"/>
                <w:szCs w:val="28"/>
              </w:rPr>
            </w:pPr>
          </w:p>
        </w:tc>
      </w:tr>
      <w:tr w:rsidR="00901D01" w:rsidRPr="00F5753A" w14:paraId="3370E473" w14:textId="77777777" w:rsidTr="00B25D2E">
        <w:tc>
          <w:tcPr>
            <w:tcW w:w="1148" w:type="dxa"/>
          </w:tcPr>
          <w:p w14:paraId="5C592A56" w14:textId="77777777" w:rsidR="00901D01" w:rsidRPr="00635606" w:rsidRDefault="00901D01" w:rsidP="00B25D2E">
            <w:pPr>
              <w:rPr>
                <w:rFonts w:asciiTheme="majorHAnsi" w:hAnsiTheme="majorHAnsi" w:cstheme="majorHAnsi"/>
                <w:b/>
              </w:rPr>
            </w:pPr>
            <w:r w:rsidRPr="00635606">
              <w:rPr>
                <w:rFonts w:asciiTheme="majorHAnsi" w:hAnsiTheme="majorHAnsi" w:cstheme="majorHAnsi"/>
                <w:b/>
              </w:rPr>
              <w:t xml:space="preserve">Vision: </w:t>
            </w:r>
          </w:p>
        </w:tc>
        <w:tc>
          <w:tcPr>
            <w:tcW w:w="8208" w:type="dxa"/>
          </w:tcPr>
          <w:p w14:paraId="63BA0C0B" w14:textId="77777777" w:rsidR="00901D01" w:rsidRPr="00635606" w:rsidRDefault="00901D01" w:rsidP="00B25D2E">
            <w:p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 xml:space="preserve">With everything we do, we aim for everyone in our school community </w:t>
            </w:r>
            <w:r w:rsidRPr="00635606">
              <w:rPr>
                <w:rFonts w:asciiTheme="majorHAnsi" w:hAnsiTheme="majorHAnsi" w:cstheme="majorHAnsi"/>
                <w:i/>
                <w:iCs/>
                <w:color w:val="404040" w:themeColor="text1" w:themeTint="BF"/>
                <w:sz w:val="28"/>
                <w:szCs w:val="28"/>
              </w:rPr>
              <w:t>to be the best they can be.</w:t>
            </w:r>
          </w:p>
          <w:p w14:paraId="736CE3ED" w14:textId="77777777" w:rsidR="00901D01" w:rsidRPr="00635606" w:rsidRDefault="00901D01" w:rsidP="00B25D2E">
            <w:pPr>
              <w:jc w:val="both"/>
              <w:rPr>
                <w:rFonts w:asciiTheme="majorHAnsi" w:hAnsiTheme="majorHAnsi" w:cstheme="majorHAnsi"/>
                <w:color w:val="404040" w:themeColor="text1" w:themeTint="BF"/>
                <w:sz w:val="28"/>
                <w:szCs w:val="28"/>
              </w:rPr>
            </w:pPr>
          </w:p>
        </w:tc>
      </w:tr>
      <w:tr w:rsidR="00901D01" w:rsidRPr="00F5753A" w14:paraId="1C431F91" w14:textId="77777777" w:rsidTr="00B25D2E">
        <w:tc>
          <w:tcPr>
            <w:tcW w:w="1148" w:type="dxa"/>
          </w:tcPr>
          <w:p w14:paraId="0CF8D23E" w14:textId="77777777" w:rsidR="00901D01" w:rsidRPr="00635606" w:rsidRDefault="00901D01" w:rsidP="00B25D2E">
            <w:pPr>
              <w:rPr>
                <w:rFonts w:asciiTheme="majorHAnsi" w:hAnsiTheme="majorHAnsi" w:cstheme="majorHAnsi"/>
                <w:b/>
              </w:rPr>
            </w:pPr>
            <w:r w:rsidRPr="00635606">
              <w:rPr>
                <w:rFonts w:asciiTheme="majorHAnsi" w:hAnsiTheme="majorHAnsi" w:cstheme="majorHAnsi"/>
                <w:b/>
              </w:rPr>
              <w:t>Values:</w:t>
            </w:r>
          </w:p>
          <w:p w14:paraId="40A64C6C" w14:textId="77777777" w:rsidR="00901D01" w:rsidRPr="00635606" w:rsidRDefault="00901D01" w:rsidP="00B25D2E">
            <w:pPr>
              <w:rPr>
                <w:rFonts w:asciiTheme="majorHAnsi" w:hAnsiTheme="majorHAnsi" w:cstheme="majorHAnsi"/>
                <w:b/>
              </w:rPr>
            </w:pPr>
          </w:p>
        </w:tc>
        <w:tc>
          <w:tcPr>
            <w:tcW w:w="8208" w:type="dxa"/>
          </w:tcPr>
          <w:p w14:paraId="46CE920B" w14:textId="77777777" w:rsidR="00901D01" w:rsidRPr="00635606" w:rsidRDefault="00901D01" w:rsidP="00B25D2E">
            <w:pPr>
              <w:jc w:val="both"/>
              <w:rPr>
                <w:rFonts w:asciiTheme="majorHAnsi" w:hAnsiTheme="majorHAnsi" w:cstheme="majorHAnsi"/>
                <w:bCs/>
                <w:iCs/>
                <w:color w:val="404040" w:themeColor="text1" w:themeTint="BF"/>
                <w:sz w:val="28"/>
                <w:szCs w:val="28"/>
              </w:rPr>
            </w:pPr>
            <w:r w:rsidRPr="00635606">
              <w:rPr>
                <w:rFonts w:asciiTheme="majorHAnsi" w:hAnsiTheme="majorHAnsi" w:cstheme="majorHAnsi"/>
                <w:bCs/>
                <w:iCs/>
                <w:color w:val="404040" w:themeColor="text1" w:themeTint="BF"/>
                <w:sz w:val="28"/>
                <w:szCs w:val="28"/>
              </w:rPr>
              <w:t xml:space="preserve">We are all learners.  We practise and embed our core values of showing respect, developing </w:t>
            </w:r>
            <w:proofErr w:type="gramStart"/>
            <w:r w:rsidRPr="00635606">
              <w:rPr>
                <w:rFonts w:asciiTheme="majorHAnsi" w:hAnsiTheme="majorHAnsi" w:cstheme="majorHAnsi"/>
                <w:bCs/>
                <w:iCs/>
                <w:color w:val="404040" w:themeColor="text1" w:themeTint="BF"/>
                <w:sz w:val="28"/>
                <w:szCs w:val="28"/>
              </w:rPr>
              <w:t>resilience</w:t>
            </w:r>
            <w:proofErr w:type="gramEnd"/>
            <w:r w:rsidRPr="00635606">
              <w:rPr>
                <w:rFonts w:asciiTheme="majorHAnsi" w:hAnsiTheme="majorHAnsi" w:cstheme="majorHAnsi"/>
                <w:bCs/>
                <w:iCs/>
                <w:color w:val="404040" w:themeColor="text1" w:themeTint="BF"/>
                <w:sz w:val="28"/>
                <w:szCs w:val="28"/>
              </w:rPr>
              <w:t xml:space="preserve"> and achieving success.</w:t>
            </w:r>
          </w:p>
          <w:p w14:paraId="7DC57C6B" w14:textId="77777777" w:rsidR="00901D01" w:rsidRPr="00635606" w:rsidRDefault="00901D01" w:rsidP="00B25D2E">
            <w:pPr>
              <w:jc w:val="both"/>
              <w:rPr>
                <w:rFonts w:asciiTheme="majorHAnsi" w:hAnsiTheme="majorHAnsi" w:cstheme="majorHAnsi"/>
                <w:color w:val="404040" w:themeColor="text1" w:themeTint="BF"/>
                <w:sz w:val="28"/>
                <w:szCs w:val="28"/>
              </w:rPr>
            </w:pPr>
          </w:p>
        </w:tc>
      </w:tr>
      <w:tr w:rsidR="00901D01" w:rsidRPr="00F5753A" w14:paraId="41B4AC86" w14:textId="77777777" w:rsidTr="00B25D2E">
        <w:tc>
          <w:tcPr>
            <w:tcW w:w="1148" w:type="dxa"/>
          </w:tcPr>
          <w:p w14:paraId="561EB98B" w14:textId="77777777" w:rsidR="00901D01" w:rsidRPr="00635606" w:rsidRDefault="00901D01" w:rsidP="00B25D2E">
            <w:pPr>
              <w:rPr>
                <w:rFonts w:asciiTheme="majorHAnsi" w:hAnsiTheme="majorHAnsi" w:cstheme="majorHAnsi"/>
                <w:b/>
              </w:rPr>
            </w:pPr>
            <w:r w:rsidRPr="00635606">
              <w:rPr>
                <w:rFonts w:asciiTheme="majorHAnsi" w:hAnsiTheme="majorHAnsi" w:cstheme="majorHAnsi"/>
                <w:b/>
              </w:rPr>
              <w:t>Ethos:</w:t>
            </w:r>
          </w:p>
          <w:p w14:paraId="73C0E85A" w14:textId="77777777" w:rsidR="00901D01" w:rsidRPr="00635606" w:rsidRDefault="00901D01" w:rsidP="00B25D2E">
            <w:pPr>
              <w:rPr>
                <w:rFonts w:asciiTheme="majorHAnsi" w:hAnsiTheme="majorHAnsi" w:cstheme="majorHAnsi"/>
                <w:b/>
              </w:rPr>
            </w:pPr>
          </w:p>
        </w:tc>
        <w:tc>
          <w:tcPr>
            <w:tcW w:w="8208" w:type="dxa"/>
          </w:tcPr>
          <w:p w14:paraId="4A9EC340" w14:textId="77777777" w:rsidR="00901D01" w:rsidRDefault="00901D01" w:rsidP="00B25D2E">
            <w:p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 xml:space="preserve">We do this </w:t>
            </w:r>
            <w:proofErr w:type="gramStart"/>
            <w:r w:rsidRPr="00635606">
              <w:rPr>
                <w:rFonts w:asciiTheme="majorHAnsi" w:hAnsiTheme="majorHAnsi" w:cstheme="majorHAnsi"/>
                <w:color w:val="404040" w:themeColor="text1" w:themeTint="BF"/>
                <w:sz w:val="28"/>
                <w:szCs w:val="28"/>
              </w:rPr>
              <w:t>through:-</w:t>
            </w:r>
            <w:proofErr w:type="gramEnd"/>
          </w:p>
          <w:p w14:paraId="47B54025" w14:textId="77777777" w:rsidR="00901D01" w:rsidRPr="00635606" w:rsidRDefault="00901D01" w:rsidP="00B25D2E">
            <w:pPr>
              <w:jc w:val="both"/>
              <w:rPr>
                <w:rFonts w:asciiTheme="majorHAnsi" w:hAnsiTheme="majorHAnsi" w:cstheme="majorHAnsi"/>
                <w:color w:val="404040" w:themeColor="text1" w:themeTint="BF"/>
                <w:sz w:val="28"/>
                <w:szCs w:val="28"/>
              </w:rPr>
            </w:pPr>
          </w:p>
          <w:p w14:paraId="0F6AB9BD"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Providing high quality learning opportunities</w:t>
            </w:r>
          </w:p>
          <w:p w14:paraId="0C644987"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Bring a research informed school</w:t>
            </w:r>
          </w:p>
          <w:p w14:paraId="7E65668D"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Delivering real life/innovative curriculum</w:t>
            </w:r>
          </w:p>
          <w:p w14:paraId="131C3D5D"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Our high expectations</w:t>
            </w:r>
          </w:p>
          <w:p w14:paraId="3D6AE24A"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Being aspirational for our community</w:t>
            </w:r>
          </w:p>
          <w:p w14:paraId="487811FD"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Recognising success</w:t>
            </w:r>
          </w:p>
          <w:p w14:paraId="41570056" w14:textId="77777777" w:rsidR="00901D01" w:rsidRPr="00635606" w:rsidRDefault="00901D01" w:rsidP="00B25D2E">
            <w:pPr>
              <w:pStyle w:val="ListParagraph"/>
              <w:numPr>
                <w:ilvl w:val="0"/>
                <w:numId w:val="10"/>
              </w:numPr>
              <w:jc w:val="both"/>
              <w:rPr>
                <w:rFonts w:asciiTheme="majorHAnsi" w:hAnsiTheme="majorHAnsi" w:cstheme="majorHAnsi"/>
                <w:color w:val="404040" w:themeColor="text1" w:themeTint="BF"/>
                <w:sz w:val="28"/>
                <w:szCs w:val="28"/>
              </w:rPr>
            </w:pPr>
            <w:r w:rsidRPr="00635606">
              <w:rPr>
                <w:rFonts w:asciiTheme="majorHAnsi" w:hAnsiTheme="majorHAnsi" w:cstheme="majorHAnsi"/>
                <w:color w:val="404040" w:themeColor="text1" w:themeTint="BF"/>
                <w:sz w:val="28"/>
                <w:szCs w:val="28"/>
              </w:rPr>
              <w:t>Developing leadership</w:t>
            </w:r>
          </w:p>
        </w:tc>
      </w:tr>
    </w:tbl>
    <w:p w14:paraId="4B4B5CE2" w14:textId="77777777" w:rsidR="00901D01" w:rsidRDefault="00901D01" w:rsidP="00901D01">
      <w:pPr>
        <w:sectPr w:rsidR="00901D01" w:rsidSect="00AC363B">
          <w:headerReference w:type="default" r:id="rId14"/>
          <w:footerReference w:type="default" r:id="rId15"/>
          <w:pgSz w:w="11906" w:h="16838"/>
          <w:pgMar w:top="1440" w:right="1440" w:bottom="1440" w:left="1440" w:header="850" w:footer="567" w:gutter="0"/>
          <w:cols w:space="708"/>
          <w:docGrid w:linePitch="360"/>
        </w:sectPr>
      </w:pPr>
    </w:p>
    <w:p w14:paraId="25371987" w14:textId="77777777" w:rsidR="00901D01" w:rsidRDefault="00901D01" w:rsidP="00901D01">
      <w:pPr>
        <w:jc w:val="center"/>
        <w:rPr>
          <w:color w:val="455560"/>
          <w:sz w:val="32"/>
          <w:szCs w:val="68"/>
        </w:rPr>
      </w:pPr>
      <w:r w:rsidRPr="006340DF">
        <w:rPr>
          <w:color w:val="455560"/>
          <w:sz w:val="32"/>
          <w:szCs w:val="68"/>
        </w:rPr>
        <w:lastRenderedPageBreak/>
        <w:t>Our Offer</w:t>
      </w:r>
      <w:r w:rsidRPr="006340DF">
        <w:rPr>
          <w:sz w:val="10"/>
        </w:rPr>
        <w:t xml:space="preserve"> </w:t>
      </w:r>
      <w:r>
        <w:rPr>
          <w:color w:val="455560"/>
          <w:sz w:val="32"/>
          <w:szCs w:val="68"/>
        </w:rPr>
        <w:t xml:space="preserve">to </w:t>
      </w:r>
      <w:r w:rsidRPr="006340DF">
        <w:rPr>
          <w:color w:val="455560"/>
          <w:sz w:val="32"/>
          <w:szCs w:val="68"/>
        </w:rPr>
        <w:t xml:space="preserve">staff </w:t>
      </w:r>
      <w:r>
        <w:rPr>
          <w:color w:val="455560"/>
          <w:sz w:val="32"/>
          <w:szCs w:val="68"/>
        </w:rPr>
        <w:t>in</w:t>
      </w:r>
      <w:r w:rsidRPr="006340DF">
        <w:rPr>
          <w:color w:val="455560"/>
          <w:sz w:val="32"/>
          <w:szCs w:val="68"/>
        </w:rPr>
        <w:t xml:space="preserve"> the LiFE Mult</w:t>
      </w:r>
      <w:r>
        <w:rPr>
          <w:color w:val="455560"/>
          <w:sz w:val="32"/>
          <w:szCs w:val="68"/>
        </w:rPr>
        <w:t>i Academy Trust and our schools</w:t>
      </w:r>
    </w:p>
    <w:p w14:paraId="4DDB1833" w14:textId="77777777" w:rsidR="00901D01" w:rsidRDefault="00901D01" w:rsidP="00901D01">
      <w:pPr>
        <w:jc w:val="center"/>
        <w:rPr>
          <w:rFonts w:asciiTheme="majorHAnsi" w:eastAsia="Times New Roman" w:hAnsiTheme="majorHAnsi" w:cstheme="majorHAnsi"/>
          <w:b/>
          <w:bCs/>
          <w:color w:val="000000"/>
          <w:sz w:val="28"/>
          <w:lang w:eastAsia="en-GB"/>
        </w:rPr>
      </w:pPr>
      <w:r w:rsidRPr="006340DF">
        <w:rPr>
          <w:rFonts w:asciiTheme="majorHAnsi" w:eastAsia="Times New Roman" w:hAnsiTheme="majorHAnsi" w:cstheme="majorHAnsi"/>
          <w:b/>
          <w:bCs/>
          <w:color w:val="000000"/>
          <w:sz w:val="28"/>
          <w:lang w:eastAsia="en-GB"/>
        </w:rPr>
        <w:t>Professional Capital:</w:t>
      </w:r>
    </w:p>
    <w:p w14:paraId="693C334B" w14:textId="77777777" w:rsidR="00901D01" w:rsidRPr="00DF4D0F" w:rsidRDefault="00901D01" w:rsidP="00901D01">
      <w:pPr>
        <w:jc w:val="center"/>
        <w:rPr>
          <w:rFonts w:ascii="Times New Roman" w:eastAsia="Times New Roman" w:hAnsi="Times New Roman" w:cs="Times New Roman"/>
          <w:sz w:val="24"/>
          <w:szCs w:val="24"/>
          <w:lang w:eastAsia="en-GB"/>
        </w:rPr>
      </w:pPr>
      <w:r w:rsidRPr="004D65EA">
        <w:rPr>
          <w:rFonts w:asciiTheme="majorHAnsi" w:eastAsia="Times New Roman" w:hAnsiTheme="majorHAnsi" w:cstheme="majorHAnsi"/>
          <w:b/>
          <w:bCs/>
          <w:color w:val="000000"/>
          <w:lang w:eastAsia="en-GB"/>
        </w:rPr>
        <w:t>‘We believe in getting the right people, getting them to work tog</w:t>
      </w:r>
      <w:r>
        <w:rPr>
          <w:rFonts w:asciiTheme="majorHAnsi" w:eastAsia="Times New Roman" w:hAnsiTheme="majorHAnsi" w:cstheme="majorHAnsi"/>
          <w:b/>
          <w:bCs/>
          <w:color w:val="000000"/>
          <w:lang w:eastAsia="en-GB"/>
        </w:rPr>
        <w:t>ether and getting them to stay’</w:t>
      </w:r>
    </w:p>
    <w:tbl>
      <w:tblPr>
        <w:tblW w:w="10065" w:type="dxa"/>
        <w:tblInd w:w="-436" w:type="dxa"/>
        <w:tblCellMar>
          <w:top w:w="15" w:type="dxa"/>
          <w:left w:w="15" w:type="dxa"/>
          <w:bottom w:w="15" w:type="dxa"/>
          <w:right w:w="15" w:type="dxa"/>
        </w:tblCellMar>
        <w:tblLook w:val="04A0" w:firstRow="1" w:lastRow="0" w:firstColumn="1" w:lastColumn="0" w:noHBand="0" w:noVBand="1"/>
      </w:tblPr>
      <w:tblGrid>
        <w:gridCol w:w="2269"/>
        <w:gridCol w:w="7796"/>
      </w:tblGrid>
      <w:tr w:rsidR="00901D01" w:rsidRPr="00DF4D0F" w14:paraId="1F14E320" w14:textId="77777777" w:rsidTr="00B25D2E">
        <w:tc>
          <w:tcPr>
            <w:tcW w:w="2269" w:type="dxa"/>
            <w:tcMar>
              <w:top w:w="100" w:type="dxa"/>
              <w:left w:w="100" w:type="dxa"/>
              <w:bottom w:w="100" w:type="dxa"/>
              <w:right w:w="100" w:type="dxa"/>
            </w:tcMar>
            <w:hideMark/>
          </w:tcPr>
          <w:p w14:paraId="4588AB1F"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Strategy</w:t>
            </w:r>
          </w:p>
        </w:tc>
        <w:tc>
          <w:tcPr>
            <w:tcW w:w="7796" w:type="dxa"/>
            <w:tcMar>
              <w:top w:w="100" w:type="dxa"/>
              <w:left w:w="100" w:type="dxa"/>
              <w:bottom w:w="100" w:type="dxa"/>
              <w:right w:w="100" w:type="dxa"/>
            </w:tcMar>
            <w:hideMark/>
          </w:tcPr>
          <w:p w14:paraId="2719AD2A"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Description </w:t>
            </w:r>
          </w:p>
        </w:tc>
      </w:tr>
      <w:tr w:rsidR="00901D01" w:rsidRPr="00DF4D0F" w14:paraId="4F63F12B" w14:textId="77777777" w:rsidTr="00B25D2E">
        <w:tc>
          <w:tcPr>
            <w:tcW w:w="2269" w:type="dxa"/>
            <w:tcMar>
              <w:top w:w="100" w:type="dxa"/>
              <w:left w:w="100" w:type="dxa"/>
              <w:bottom w:w="100" w:type="dxa"/>
              <w:right w:w="100" w:type="dxa"/>
            </w:tcMar>
            <w:hideMark/>
          </w:tcPr>
          <w:p w14:paraId="7F5A054F" w14:textId="77777777" w:rsidR="00901D01" w:rsidRPr="00DF4D0F"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Putting your trust in our Trust </w:t>
            </w:r>
          </w:p>
        </w:tc>
        <w:tc>
          <w:tcPr>
            <w:tcW w:w="7796" w:type="dxa"/>
            <w:tcMar>
              <w:top w:w="100" w:type="dxa"/>
              <w:left w:w="100" w:type="dxa"/>
              <w:bottom w:w="100" w:type="dxa"/>
              <w:right w:w="100" w:type="dxa"/>
            </w:tcMar>
            <w:hideMark/>
          </w:tcPr>
          <w:p w14:paraId="3B8A9ADD"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We believe in your development.  Everything we do is about creating a team of committed professionals who share our ambition for young people.  If you believe in this too, we are committed to providing an exciting, </w:t>
            </w:r>
            <w:proofErr w:type="gramStart"/>
            <w:r w:rsidRPr="00DF4D0F">
              <w:rPr>
                <w:rFonts w:asciiTheme="majorHAnsi" w:eastAsia="Times New Roman" w:hAnsiTheme="majorHAnsi" w:cstheme="majorHAnsi"/>
                <w:color w:val="000000"/>
                <w:lang w:eastAsia="en-GB"/>
              </w:rPr>
              <w:t>enjoyable</w:t>
            </w:r>
            <w:proofErr w:type="gramEnd"/>
            <w:r w:rsidRPr="00DF4D0F">
              <w:rPr>
                <w:rFonts w:asciiTheme="majorHAnsi" w:eastAsia="Times New Roman" w:hAnsiTheme="majorHAnsi" w:cstheme="majorHAnsi"/>
                <w:color w:val="000000"/>
                <w:lang w:eastAsia="en-GB"/>
              </w:rPr>
              <w:t xml:space="preserve"> and rewarding working environment.   </w:t>
            </w:r>
          </w:p>
        </w:tc>
      </w:tr>
      <w:tr w:rsidR="00901D01" w:rsidRPr="00DF4D0F" w14:paraId="206F414A" w14:textId="77777777" w:rsidTr="00B25D2E">
        <w:tc>
          <w:tcPr>
            <w:tcW w:w="2269" w:type="dxa"/>
            <w:tcMar>
              <w:top w:w="100" w:type="dxa"/>
              <w:left w:w="100" w:type="dxa"/>
              <w:bottom w:w="100" w:type="dxa"/>
              <w:right w:w="100" w:type="dxa"/>
            </w:tcMar>
            <w:hideMark/>
          </w:tcPr>
          <w:p w14:paraId="4827D324"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Coaching</w:t>
            </w:r>
          </w:p>
        </w:tc>
        <w:tc>
          <w:tcPr>
            <w:tcW w:w="7796" w:type="dxa"/>
            <w:tcMar>
              <w:top w:w="100" w:type="dxa"/>
              <w:left w:w="100" w:type="dxa"/>
              <w:bottom w:w="100" w:type="dxa"/>
              <w:right w:w="100" w:type="dxa"/>
            </w:tcMar>
            <w:hideMark/>
          </w:tcPr>
          <w:p w14:paraId="3ADBE1B9"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Coaching is integral to our success.  We support colleagues through coaching; enabling deep reflection, which has allowed us to build a bold, </w:t>
            </w:r>
            <w:proofErr w:type="gramStart"/>
            <w:r w:rsidRPr="00DF4D0F">
              <w:rPr>
                <w:rFonts w:asciiTheme="majorHAnsi" w:eastAsia="Times New Roman" w:hAnsiTheme="majorHAnsi" w:cstheme="majorHAnsi"/>
                <w:color w:val="000000"/>
                <w:lang w:eastAsia="en-GB"/>
              </w:rPr>
              <w:t>creative</w:t>
            </w:r>
            <w:proofErr w:type="gramEnd"/>
            <w:r w:rsidRPr="00DF4D0F">
              <w:rPr>
                <w:rFonts w:asciiTheme="majorHAnsi" w:eastAsia="Times New Roman" w:hAnsiTheme="majorHAnsi" w:cstheme="majorHAnsi"/>
                <w:color w:val="000000"/>
                <w:lang w:eastAsia="en-GB"/>
              </w:rPr>
              <w:t xml:space="preserve"> and aspirational culture, where collaboration with peers and new approaches to practice are encouraged. </w:t>
            </w:r>
          </w:p>
        </w:tc>
      </w:tr>
      <w:tr w:rsidR="00901D01" w:rsidRPr="00DF4D0F" w14:paraId="7223C0CD" w14:textId="77777777" w:rsidTr="00B25D2E">
        <w:tc>
          <w:tcPr>
            <w:tcW w:w="2269" w:type="dxa"/>
            <w:tcMar>
              <w:top w:w="100" w:type="dxa"/>
              <w:left w:w="100" w:type="dxa"/>
              <w:bottom w:w="100" w:type="dxa"/>
              <w:right w:w="100" w:type="dxa"/>
            </w:tcMar>
            <w:hideMark/>
          </w:tcPr>
          <w:p w14:paraId="67286782"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Personal Improvement Plan </w:t>
            </w:r>
          </w:p>
          <w:p w14:paraId="1417C5D7"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versus Performance Management</w:t>
            </w:r>
          </w:p>
        </w:tc>
        <w:tc>
          <w:tcPr>
            <w:tcW w:w="7796" w:type="dxa"/>
            <w:tcMar>
              <w:top w:w="100" w:type="dxa"/>
              <w:left w:w="100" w:type="dxa"/>
              <w:bottom w:w="100" w:type="dxa"/>
              <w:right w:w="100" w:type="dxa"/>
            </w:tcMar>
            <w:hideMark/>
          </w:tcPr>
          <w:p w14:paraId="6F0D73E3"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Pr>
                <w:rFonts w:asciiTheme="majorHAnsi" w:eastAsia="Times New Roman" w:hAnsiTheme="majorHAnsi" w:cstheme="majorHAnsi"/>
                <w:color w:val="000000"/>
                <w:lang w:eastAsia="en-GB"/>
              </w:rPr>
              <w:t>Instead of the usual Performance M</w:t>
            </w:r>
            <w:r w:rsidRPr="00DF4D0F">
              <w:rPr>
                <w:rFonts w:asciiTheme="majorHAnsi" w:eastAsia="Times New Roman" w:hAnsiTheme="majorHAnsi" w:cstheme="majorHAnsi"/>
                <w:color w:val="000000"/>
                <w:lang w:eastAsia="en-GB"/>
              </w:rPr>
              <w:t xml:space="preserve">anagement, we encourage our staff to identify aspirational targets through our ‘Personal Improvement Plan’ (PIP) process.  With your coach, you will look to make significant progress in a critical area of your practice; we believe in valuing the process of improvement </w:t>
            </w:r>
            <w:proofErr w:type="gramStart"/>
            <w:r w:rsidRPr="00DF4D0F">
              <w:rPr>
                <w:rFonts w:asciiTheme="majorHAnsi" w:eastAsia="Times New Roman" w:hAnsiTheme="majorHAnsi" w:cstheme="majorHAnsi"/>
                <w:color w:val="000000"/>
                <w:lang w:eastAsia="en-GB"/>
              </w:rPr>
              <w:t>not pass</w:t>
            </w:r>
            <w:proofErr w:type="gramEnd"/>
            <w:r w:rsidRPr="00DF4D0F">
              <w:rPr>
                <w:rFonts w:asciiTheme="majorHAnsi" w:eastAsia="Times New Roman" w:hAnsiTheme="majorHAnsi" w:cstheme="majorHAnsi"/>
                <w:color w:val="000000"/>
                <w:lang w:eastAsia="en-GB"/>
              </w:rPr>
              <w:t xml:space="preserve"> or fail numerical targets. </w:t>
            </w:r>
          </w:p>
        </w:tc>
      </w:tr>
      <w:tr w:rsidR="00901D01" w:rsidRPr="00DF4D0F" w14:paraId="7E2C39D4" w14:textId="77777777" w:rsidTr="00B25D2E">
        <w:tc>
          <w:tcPr>
            <w:tcW w:w="2269" w:type="dxa"/>
            <w:tcMar>
              <w:top w:w="100" w:type="dxa"/>
              <w:left w:w="100" w:type="dxa"/>
              <w:bottom w:w="100" w:type="dxa"/>
              <w:right w:w="100" w:type="dxa"/>
            </w:tcMar>
            <w:hideMark/>
          </w:tcPr>
          <w:p w14:paraId="60A863B2"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Health and Wellbeing Strategies </w:t>
            </w:r>
          </w:p>
        </w:tc>
        <w:tc>
          <w:tcPr>
            <w:tcW w:w="7796" w:type="dxa"/>
            <w:tcMar>
              <w:top w:w="100" w:type="dxa"/>
              <w:left w:w="100" w:type="dxa"/>
              <w:bottom w:w="100" w:type="dxa"/>
              <w:right w:w="100" w:type="dxa"/>
            </w:tcMar>
            <w:hideMark/>
          </w:tcPr>
          <w:p w14:paraId="37057ACE"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Having happy and healthy staff is key to a successful organisation. The Trust </w:t>
            </w:r>
            <w:r w:rsidRPr="00DF4D0F">
              <w:rPr>
                <w:rFonts w:asciiTheme="majorHAnsi" w:eastAsia="Times New Roman" w:hAnsiTheme="majorHAnsi" w:cstheme="majorHAnsi"/>
                <w:color w:val="000000"/>
                <w:sz w:val="21"/>
                <w:szCs w:val="21"/>
                <w:lang w:eastAsia="en-GB"/>
              </w:rPr>
              <w:t>is committed to:</w:t>
            </w:r>
          </w:p>
          <w:p w14:paraId="68451430" w14:textId="77777777" w:rsidR="00901D01" w:rsidRPr="00DF4D0F" w:rsidRDefault="00901D01" w:rsidP="00B25D2E">
            <w:pPr>
              <w:numPr>
                <w:ilvl w:val="0"/>
                <w:numId w:val="8"/>
              </w:numPr>
              <w:spacing w:after="0" w:line="240" w:lineRule="auto"/>
              <w:jc w:val="both"/>
              <w:textAlignment w:val="baseline"/>
              <w:rPr>
                <w:rFonts w:asciiTheme="majorHAnsi" w:eastAsia="Times New Roman" w:hAnsiTheme="majorHAnsi" w:cstheme="majorHAnsi"/>
                <w:color w:val="000000"/>
                <w:sz w:val="21"/>
                <w:szCs w:val="21"/>
                <w:lang w:eastAsia="en-GB"/>
              </w:rPr>
            </w:pPr>
            <w:r w:rsidRPr="00DF4D0F">
              <w:rPr>
                <w:rFonts w:asciiTheme="majorHAnsi" w:eastAsia="Times New Roman" w:hAnsiTheme="majorHAnsi" w:cstheme="majorHAnsi"/>
                <w:color w:val="000000"/>
                <w:sz w:val="21"/>
                <w:szCs w:val="21"/>
                <w:lang w:eastAsia="en-GB"/>
              </w:rPr>
              <w:t xml:space="preserve">providing employees with a safe, </w:t>
            </w:r>
            <w:proofErr w:type="gramStart"/>
            <w:r w:rsidRPr="00DF4D0F">
              <w:rPr>
                <w:rFonts w:asciiTheme="majorHAnsi" w:eastAsia="Times New Roman" w:hAnsiTheme="majorHAnsi" w:cstheme="majorHAnsi"/>
                <w:color w:val="000000"/>
                <w:sz w:val="21"/>
                <w:szCs w:val="21"/>
                <w:lang w:eastAsia="en-GB"/>
              </w:rPr>
              <w:t>healthy</w:t>
            </w:r>
            <w:proofErr w:type="gramEnd"/>
            <w:r w:rsidRPr="00DF4D0F">
              <w:rPr>
                <w:rFonts w:asciiTheme="majorHAnsi" w:eastAsia="Times New Roman" w:hAnsiTheme="majorHAnsi" w:cstheme="majorHAnsi"/>
                <w:color w:val="000000"/>
                <w:sz w:val="21"/>
                <w:szCs w:val="21"/>
                <w:lang w:eastAsia="en-GB"/>
              </w:rPr>
              <w:t xml:space="preserve"> and supportive environment in which to work</w:t>
            </w:r>
          </w:p>
          <w:p w14:paraId="3D247018" w14:textId="77777777" w:rsidR="00901D01" w:rsidRPr="00DF4D0F" w:rsidRDefault="00901D01" w:rsidP="00B25D2E">
            <w:pPr>
              <w:numPr>
                <w:ilvl w:val="0"/>
                <w:numId w:val="8"/>
              </w:numPr>
              <w:spacing w:after="0" w:line="240" w:lineRule="auto"/>
              <w:jc w:val="both"/>
              <w:textAlignment w:val="baseline"/>
              <w:rPr>
                <w:rFonts w:asciiTheme="majorHAnsi" w:eastAsia="Times New Roman" w:hAnsiTheme="majorHAnsi" w:cstheme="majorHAnsi"/>
                <w:color w:val="000000"/>
                <w:sz w:val="21"/>
                <w:szCs w:val="21"/>
                <w:lang w:eastAsia="en-GB"/>
              </w:rPr>
            </w:pPr>
            <w:r w:rsidRPr="00DF4D0F">
              <w:rPr>
                <w:rFonts w:asciiTheme="majorHAnsi" w:eastAsia="Times New Roman" w:hAnsiTheme="majorHAnsi" w:cstheme="majorHAnsi"/>
                <w:color w:val="000000"/>
                <w:sz w:val="21"/>
                <w:szCs w:val="21"/>
                <w:lang w:eastAsia="en-GB"/>
              </w:rPr>
              <w:t>recognising that the health and wellbeing of our employees is important</w:t>
            </w:r>
          </w:p>
          <w:p w14:paraId="39ED2FD2" w14:textId="77777777" w:rsidR="00901D01" w:rsidRPr="00DF4D0F" w:rsidRDefault="00901D01" w:rsidP="00B25D2E">
            <w:pPr>
              <w:numPr>
                <w:ilvl w:val="0"/>
                <w:numId w:val="8"/>
              </w:numPr>
              <w:spacing w:after="0" w:line="240" w:lineRule="auto"/>
              <w:jc w:val="both"/>
              <w:textAlignment w:val="baseline"/>
              <w:rPr>
                <w:rFonts w:asciiTheme="majorHAnsi" w:eastAsia="Times New Roman" w:hAnsiTheme="majorHAnsi" w:cstheme="majorHAnsi"/>
                <w:color w:val="000000"/>
                <w:sz w:val="21"/>
                <w:szCs w:val="21"/>
                <w:lang w:eastAsia="en-GB"/>
              </w:rPr>
            </w:pPr>
            <w:r w:rsidRPr="00DF4D0F">
              <w:rPr>
                <w:rFonts w:asciiTheme="majorHAnsi" w:eastAsia="Times New Roman" w:hAnsiTheme="majorHAnsi" w:cstheme="majorHAnsi"/>
                <w:color w:val="000000"/>
                <w:sz w:val="21"/>
                <w:szCs w:val="21"/>
                <w:lang w:eastAsia="en-GB"/>
              </w:rPr>
              <w:t>providing a supportive workplace culture where individuals healthy lifestyle choices are valued and encouraged</w:t>
            </w:r>
          </w:p>
          <w:p w14:paraId="5B5062BB"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35E878CD"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sz w:val="21"/>
                <w:szCs w:val="21"/>
                <w:lang w:eastAsia="en-GB"/>
              </w:rPr>
              <w:t xml:space="preserve">We are committed to supporting colleagues to overcome the stigma and discrimination of mental health issues within the </w:t>
            </w:r>
            <w:proofErr w:type="gramStart"/>
            <w:r w:rsidRPr="00DF4D0F">
              <w:rPr>
                <w:rFonts w:asciiTheme="majorHAnsi" w:eastAsia="Times New Roman" w:hAnsiTheme="majorHAnsi" w:cstheme="majorHAnsi"/>
                <w:color w:val="000000"/>
                <w:sz w:val="21"/>
                <w:szCs w:val="21"/>
                <w:lang w:eastAsia="en-GB"/>
              </w:rPr>
              <w:t>work place</w:t>
            </w:r>
            <w:proofErr w:type="gramEnd"/>
            <w:r w:rsidRPr="00DF4D0F">
              <w:rPr>
                <w:rFonts w:asciiTheme="majorHAnsi" w:eastAsia="Times New Roman" w:hAnsiTheme="majorHAnsi" w:cstheme="majorHAnsi"/>
                <w:color w:val="000000"/>
                <w:sz w:val="21"/>
                <w:szCs w:val="21"/>
                <w:lang w:eastAsia="en-GB"/>
              </w:rPr>
              <w:t>. To show our commitment to this we have publicly signed up to ‘Mindful Employer’ and the ‘Charter for Employers who are Positive about Mental Health’.    </w:t>
            </w:r>
          </w:p>
          <w:p w14:paraId="326F1449"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6A69F6C1"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We believe it is important that we are role models to our students of how to be a healthy adult.  We actively promote the importance of a work life balance, offering support to staff on managing stress and workload, as well as </w:t>
            </w:r>
            <w:r>
              <w:rPr>
                <w:rFonts w:asciiTheme="majorHAnsi" w:eastAsia="Times New Roman" w:hAnsiTheme="majorHAnsi" w:cstheme="majorHAnsi"/>
                <w:color w:val="000000"/>
                <w:lang w:eastAsia="en-GB"/>
              </w:rPr>
              <w:t>a physical activity programme. </w:t>
            </w:r>
            <w:r w:rsidRPr="00DF4D0F">
              <w:rPr>
                <w:rFonts w:asciiTheme="majorHAnsi" w:eastAsia="Times New Roman" w:hAnsiTheme="majorHAnsi" w:cstheme="majorHAnsi"/>
                <w:color w:val="000000"/>
                <w:lang w:eastAsia="en-GB"/>
              </w:rPr>
              <w:t>Access to coaching, counselling and supervision is also available to all staff.</w:t>
            </w:r>
          </w:p>
        </w:tc>
      </w:tr>
      <w:tr w:rsidR="00901D01" w:rsidRPr="00DF4D0F" w14:paraId="1E4DCA52" w14:textId="77777777" w:rsidTr="00B25D2E">
        <w:tc>
          <w:tcPr>
            <w:tcW w:w="2269" w:type="dxa"/>
            <w:tcMar>
              <w:top w:w="100" w:type="dxa"/>
              <w:left w:w="100" w:type="dxa"/>
              <w:bottom w:w="100" w:type="dxa"/>
              <w:right w:w="100" w:type="dxa"/>
            </w:tcMar>
            <w:hideMark/>
          </w:tcPr>
          <w:p w14:paraId="01B3738E"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Equality and Equal Opportunities </w:t>
            </w:r>
          </w:p>
        </w:tc>
        <w:tc>
          <w:tcPr>
            <w:tcW w:w="7796" w:type="dxa"/>
            <w:tcMar>
              <w:top w:w="100" w:type="dxa"/>
              <w:left w:w="100" w:type="dxa"/>
              <w:bottom w:w="100" w:type="dxa"/>
              <w:right w:w="100" w:type="dxa"/>
            </w:tcMar>
            <w:hideMark/>
          </w:tcPr>
          <w:p w14:paraId="5C64B3AD"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222222"/>
                <w:shd w:val="clear" w:color="auto" w:fill="FFFFFF"/>
                <w:lang w:eastAsia="en-GB"/>
              </w:rPr>
              <w:t xml:space="preserve">Our Trust and its schools are </w:t>
            </w:r>
            <w:r w:rsidRPr="00DF4D0F">
              <w:rPr>
                <w:rFonts w:asciiTheme="majorHAnsi" w:eastAsia="Times New Roman" w:hAnsiTheme="majorHAnsi" w:cstheme="majorHAnsi"/>
                <w:color w:val="000000"/>
                <w:shd w:val="clear" w:color="auto" w:fill="FFFFFF"/>
                <w:lang w:eastAsia="en-GB"/>
              </w:rPr>
              <w:t xml:space="preserve">committed to ensuring equality of opportunity in line with the Equality Act 2010. The Trust seeks to reduce disadvantages, </w:t>
            </w:r>
            <w:proofErr w:type="gramStart"/>
            <w:r w:rsidRPr="00DF4D0F">
              <w:rPr>
                <w:rFonts w:asciiTheme="majorHAnsi" w:eastAsia="Times New Roman" w:hAnsiTheme="majorHAnsi" w:cstheme="majorHAnsi"/>
                <w:color w:val="000000"/>
                <w:shd w:val="clear" w:color="auto" w:fill="FFFFFF"/>
                <w:lang w:eastAsia="en-GB"/>
              </w:rPr>
              <w:t>discrimination</w:t>
            </w:r>
            <w:proofErr w:type="gramEnd"/>
            <w:r w:rsidRPr="00DF4D0F">
              <w:rPr>
                <w:rFonts w:asciiTheme="majorHAnsi" w:eastAsia="Times New Roman" w:hAnsiTheme="majorHAnsi" w:cstheme="majorHAnsi"/>
                <w:color w:val="000000"/>
                <w:shd w:val="clear" w:color="auto" w:fill="FFFFFF"/>
                <w:lang w:eastAsia="en-GB"/>
              </w:rPr>
              <w:t xml:space="preserve"> and inequalities of opportunity, and promote diversity in terms of its students, workforce and our wider communities we serve. </w:t>
            </w:r>
          </w:p>
        </w:tc>
      </w:tr>
    </w:tbl>
    <w:p w14:paraId="2957676F" w14:textId="77777777" w:rsidR="00901D01" w:rsidRDefault="00901D01" w:rsidP="00901D01">
      <w:pPr>
        <w:spacing w:after="0" w:line="240" w:lineRule="auto"/>
        <w:rPr>
          <w:rFonts w:asciiTheme="majorHAnsi" w:eastAsia="Times New Roman" w:hAnsiTheme="majorHAnsi" w:cstheme="majorHAnsi"/>
          <w:lang w:eastAsia="en-GB"/>
        </w:rPr>
      </w:pPr>
    </w:p>
    <w:p w14:paraId="1927D748" w14:textId="77777777" w:rsidR="00901D01" w:rsidRDefault="00901D01" w:rsidP="00901D01">
      <w:pPr>
        <w:spacing w:after="0" w:line="240" w:lineRule="auto"/>
        <w:rPr>
          <w:rFonts w:asciiTheme="majorHAnsi" w:eastAsia="Times New Roman" w:hAnsiTheme="majorHAnsi" w:cstheme="majorHAnsi"/>
          <w:lang w:eastAsia="en-GB"/>
        </w:rPr>
      </w:pPr>
    </w:p>
    <w:p w14:paraId="287AA359" w14:textId="77777777" w:rsidR="00901D01" w:rsidRDefault="00901D01" w:rsidP="00901D01">
      <w:pPr>
        <w:spacing w:after="0" w:line="240" w:lineRule="auto"/>
        <w:rPr>
          <w:rFonts w:asciiTheme="majorHAnsi" w:eastAsia="Times New Roman" w:hAnsiTheme="majorHAnsi" w:cstheme="majorHAnsi"/>
          <w:lang w:eastAsia="en-GB"/>
        </w:rPr>
      </w:pPr>
    </w:p>
    <w:p w14:paraId="03D95E09" w14:textId="77777777" w:rsidR="00901D01" w:rsidRDefault="00901D01" w:rsidP="00901D01">
      <w:pPr>
        <w:spacing w:after="0" w:line="240" w:lineRule="auto"/>
        <w:rPr>
          <w:rFonts w:asciiTheme="majorHAnsi" w:eastAsia="Times New Roman" w:hAnsiTheme="majorHAnsi" w:cstheme="majorHAnsi"/>
          <w:lang w:eastAsia="en-GB"/>
        </w:rPr>
      </w:pPr>
    </w:p>
    <w:p w14:paraId="44F9246F" w14:textId="77777777" w:rsidR="00901D01" w:rsidRPr="006340DF" w:rsidRDefault="00901D01" w:rsidP="00901D01">
      <w:pPr>
        <w:spacing w:after="0" w:line="240" w:lineRule="auto"/>
        <w:rPr>
          <w:rFonts w:asciiTheme="majorHAnsi" w:eastAsia="Times New Roman" w:hAnsiTheme="majorHAnsi" w:cstheme="majorHAnsi"/>
          <w:lang w:eastAsia="en-GB"/>
        </w:rPr>
      </w:pPr>
    </w:p>
    <w:p w14:paraId="24F793C3" w14:textId="77777777" w:rsidR="00901D01" w:rsidRDefault="00901D01" w:rsidP="00901D01">
      <w:pPr>
        <w:jc w:val="center"/>
        <w:rPr>
          <w:color w:val="455560"/>
          <w:sz w:val="32"/>
          <w:szCs w:val="68"/>
        </w:rPr>
      </w:pPr>
      <w:r w:rsidRPr="006340DF">
        <w:rPr>
          <w:color w:val="455560"/>
          <w:sz w:val="32"/>
          <w:szCs w:val="68"/>
        </w:rPr>
        <w:lastRenderedPageBreak/>
        <w:t>Our Offer</w:t>
      </w:r>
      <w:r w:rsidRPr="006340DF">
        <w:rPr>
          <w:sz w:val="10"/>
        </w:rPr>
        <w:t xml:space="preserve"> </w:t>
      </w:r>
      <w:r>
        <w:rPr>
          <w:color w:val="455560"/>
          <w:sz w:val="32"/>
          <w:szCs w:val="68"/>
        </w:rPr>
        <w:t xml:space="preserve">to </w:t>
      </w:r>
      <w:r w:rsidRPr="006340DF">
        <w:rPr>
          <w:color w:val="455560"/>
          <w:sz w:val="32"/>
          <w:szCs w:val="68"/>
        </w:rPr>
        <w:t xml:space="preserve">staff </w:t>
      </w:r>
      <w:r>
        <w:rPr>
          <w:color w:val="455560"/>
          <w:sz w:val="32"/>
          <w:szCs w:val="68"/>
        </w:rPr>
        <w:t>in</w:t>
      </w:r>
      <w:r w:rsidRPr="006340DF">
        <w:rPr>
          <w:color w:val="455560"/>
          <w:sz w:val="32"/>
          <w:szCs w:val="68"/>
        </w:rPr>
        <w:t xml:space="preserve"> the LiFE Multi Academy Trust and our schools </w:t>
      </w:r>
      <w:proofErr w:type="gramStart"/>
      <w:r>
        <w:rPr>
          <w:color w:val="455560"/>
          <w:sz w:val="32"/>
          <w:szCs w:val="68"/>
        </w:rPr>
        <w:t>continued..</w:t>
      </w:r>
      <w:proofErr w:type="gramEnd"/>
    </w:p>
    <w:p w14:paraId="48EC66B9" w14:textId="77777777" w:rsidR="00901D01" w:rsidRPr="00DF4D0F" w:rsidRDefault="00901D01" w:rsidP="00901D01">
      <w:pPr>
        <w:spacing w:after="0" w:line="240" w:lineRule="auto"/>
        <w:rPr>
          <w:rFonts w:ascii="Times New Roman" w:eastAsia="Times New Roman" w:hAnsi="Times New Roman" w:cs="Times New Roman"/>
          <w:sz w:val="24"/>
          <w:szCs w:val="24"/>
          <w:lang w:eastAsia="en-GB"/>
        </w:rPr>
      </w:pPr>
    </w:p>
    <w:tbl>
      <w:tblPr>
        <w:tblW w:w="10065" w:type="dxa"/>
        <w:tblInd w:w="-436" w:type="dxa"/>
        <w:tblCellMar>
          <w:top w:w="15" w:type="dxa"/>
          <w:left w:w="15" w:type="dxa"/>
          <w:bottom w:w="15" w:type="dxa"/>
          <w:right w:w="15" w:type="dxa"/>
        </w:tblCellMar>
        <w:tblLook w:val="04A0" w:firstRow="1" w:lastRow="0" w:firstColumn="1" w:lastColumn="0" w:noHBand="0" w:noVBand="1"/>
      </w:tblPr>
      <w:tblGrid>
        <w:gridCol w:w="2269"/>
        <w:gridCol w:w="7796"/>
      </w:tblGrid>
      <w:tr w:rsidR="00901D01" w:rsidRPr="00DF4D0F" w14:paraId="31DA48B3" w14:textId="77777777" w:rsidTr="00B25D2E">
        <w:tc>
          <w:tcPr>
            <w:tcW w:w="2269" w:type="dxa"/>
            <w:tcMar>
              <w:top w:w="100" w:type="dxa"/>
              <w:left w:w="100" w:type="dxa"/>
              <w:bottom w:w="100" w:type="dxa"/>
              <w:right w:w="100" w:type="dxa"/>
            </w:tcMar>
            <w:hideMark/>
          </w:tcPr>
          <w:p w14:paraId="302D9A9A"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Presumed Professionalism </w:t>
            </w:r>
          </w:p>
        </w:tc>
        <w:tc>
          <w:tcPr>
            <w:tcW w:w="7796" w:type="dxa"/>
            <w:tcMar>
              <w:top w:w="100" w:type="dxa"/>
              <w:left w:w="100" w:type="dxa"/>
              <w:bottom w:w="100" w:type="dxa"/>
              <w:right w:w="100" w:type="dxa"/>
            </w:tcMar>
            <w:hideMark/>
          </w:tcPr>
          <w:p w14:paraId="6090E627"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We have a ‘Presumed Professionalism’ ethos across the Trust.  Our staff are professional </w:t>
            </w:r>
            <w:proofErr w:type="gramStart"/>
            <w:r w:rsidRPr="00DF4D0F">
              <w:rPr>
                <w:rFonts w:asciiTheme="majorHAnsi" w:eastAsia="Times New Roman" w:hAnsiTheme="majorHAnsi" w:cstheme="majorHAnsi"/>
                <w:color w:val="000000"/>
                <w:lang w:eastAsia="en-GB"/>
              </w:rPr>
              <w:t>educators</w:t>
            </w:r>
            <w:proofErr w:type="gramEnd"/>
            <w:r w:rsidRPr="00DF4D0F">
              <w:rPr>
                <w:rFonts w:asciiTheme="majorHAnsi" w:eastAsia="Times New Roman" w:hAnsiTheme="majorHAnsi" w:cstheme="majorHAnsi"/>
                <w:color w:val="000000"/>
                <w:lang w:eastAsia="en-GB"/>
              </w:rPr>
              <w:t xml:space="preserve"> and we recognise the need to support staff to enable a healthy work life balance to allow maximum impact whilst working with our young people and each other.  We achieve this by allowing staff to sign out during their free periods, </w:t>
            </w:r>
            <w:proofErr w:type="gramStart"/>
            <w:r w:rsidRPr="00DF4D0F">
              <w:rPr>
                <w:rFonts w:asciiTheme="majorHAnsi" w:eastAsia="Times New Roman" w:hAnsiTheme="majorHAnsi" w:cstheme="majorHAnsi"/>
                <w:color w:val="000000"/>
                <w:lang w:eastAsia="en-GB"/>
              </w:rPr>
              <w:t>as long as</w:t>
            </w:r>
            <w:proofErr w:type="gramEnd"/>
            <w:r w:rsidRPr="00DF4D0F">
              <w:rPr>
                <w:rFonts w:asciiTheme="majorHAnsi" w:eastAsia="Times New Roman" w:hAnsiTheme="majorHAnsi" w:cstheme="majorHAnsi"/>
                <w:color w:val="000000"/>
                <w:lang w:eastAsia="en-GB"/>
              </w:rPr>
              <w:t xml:space="preserve"> professional duties are not affected.  See our policy for further details.</w:t>
            </w:r>
          </w:p>
        </w:tc>
      </w:tr>
      <w:tr w:rsidR="00901D01" w:rsidRPr="00DF4D0F" w14:paraId="0281B9B6" w14:textId="77777777" w:rsidTr="00B25D2E">
        <w:trPr>
          <w:trHeight w:val="7948"/>
        </w:trPr>
        <w:tc>
          <w:tcPr>
            <w:tcW w:w="2269" w:type="dxa"/>
            <w:tcMar>
              <w:top w:w="100" w:type="dxa"/>
              <w:left w:w="100" w:type="dxa"/>
              <w:bottom w:w="100" w:type="dxa"/>
              <w:right w:w="100" w:type="dxa"/>
            </w:tcMar>
            <w:hideMark/>
          </w:tcPr>
          <w:p w14:paraId="1E23CF66" w14:textId="77777777" w:rsidR="00901D01" w:rsidRPr="00DF4D0F" w:rsidRDefault="00901D01" w:rsidP="00B25D2E">
            <w:pPr>
              <w:spacing w:after="0" w:line="240" w:lineRule="auto"/>
              <w:jc w:val="center"/>
              <w:rPr>
                <w:rFonts w:asciiTheme="majorHAnsi" w:eastAsia="Times New Roman" w:hAnsiTheme="majorHAnsi" w:cstheme="majorHAnsi"/>
                <w:sz w:val="24"/>
                <w:szCs w:val="24"/>
                <w:lang w:eastAsia="en-GB"/>
              </w:rPr>
            </w:pPr>
            <w:r w:rsidRPr="00DF4D0F">
              <w:rPr>
                <w:rFonts w:asciiTheme="majorHAnsi" w:eastAsia="Times New Roman" w:hAnsiTheme="majorHAnsi" w:cstheme="majorHAnsi"/>
                <w:b/>
                <w:bCs/>
                <w:color w:val="000000"/>
                <w:lang w:eastAsia="en-GB"/>
              </w:rPr>
              <w:t>Development of Professional Capital and Excellence</w:t>
            </w:r>
          </w:p>
        </w:tc>
        <w:tc>
          <w:tcPr>
            <w:tcW w:w="7796" w:type="dxa"/>
            <w:tcMar>
              <w:top w:w="100" w:type="dxa"/>
              <w:left w:w="100" w:type="dxa"/>
              <w:bottom w:w="100" w:type="dxa"/>
              <w:right w:w="100" w:type="dxa"/>
            </w:tcMar>
            <w:hideMark/>
          </w:tcPr>
          <w:p w14:paraId="5ED843C2"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As a Trust we always look to invest in our staff and pride ourselves on our ‘home grown talent’.  We </w:t>
            </w:r>
            <w:r>
              <w:rPr>
                <w:rFonts w:asciiTheme="majorHAnsi" w:eastAsia="Times New Roman" w:hAnsiTheme="majorHAnsi" w:cstheme="majorHAnsi"/>
                <w:color w:val="000000"/>
                <w:lang w:eastAsia="en-GB"/>
              </w:rPr>
              <w:t>are proud</w:t>
            </w:r>
            <w:r w:rsidRPr="00DF4D0F">
              <w:rPr>
                <w:rFonts w:asciiTheme="majorHAnsi" w:eastAsia="Times New Roman" w:hAnsiTheme="majorHAnsi" w:cstheme="majorHAnsi"/>
                <w:color w:val="000000"/>
                <w:lang w:eastAsia="en-GB"/>
              </w:rPr>
              <w:t xml:space="preserve"> </w:t>
            </w:r>
            <w:r>
              <w:rPr>
                <w:rFonts w:asciiTheme="majorHAnsi" w:eastAsia="Times New Roman" w:hAnsiTheme="majorHAnsi" w:cstheme="majorHAnsi"/>
                <w:color w:val="000000"/>
                <w:lang w:eastAsia="en-GB"/>
              </w:rPr>
              <w:t>of this</w:t>
            </w:r>
            <w:r w:rsidRPr="00DF4D0F">
              <w:rPr>
                <w:rFonts w:asciiTheme="majorHAnsi" w:eastAsia="Times New Roman" w:hAnsiTheme="majorHAnsi" w:cstheme="majorHAnsi"/>
                <w:color w:val="000000"/>
                <w:lang w:eastAsia="en-GB"/>
              </w:rPr>
              <w:t xml:space="preserve"> and believe this has the biggest impact on how our staff understand their communities and make a difference to the lives of our young people.  </w:t>
            </w:r>
          </w:p>
          <w:p w14:paraId="29AC6329"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5564F522"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Quite simply, our aim is to employ people who match our ethos and values and enable them to truly collaborate with colleagues across the Trust so that they are satisfied professionally. We provide outstanding training pathways which draw on excellence both within and outside of our Trust to enable you to build your professional capital.</w:t>
            </w:r>
          </w:p>
          <w:p w14:paraId="1D1D0001"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7C95FA5B"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Examples of the many opportunities we encourage staf</w:t>
            </w:r>
            <w:r w:rsidRPr="004D65EA">
              <w:rPr>
                <w:rFonts w:asciiTheme="majorHAnsi" w:eastAsia="Times New Roman" w:hAnsiTheme="majorHAnsi" w:cstheme="majorHAnsi"/>
                <w:color w:val="000000"/>
                <w:lang w:eastAsia="en-GB"/>
              </w:rPr>
              <w:t>f to take up externally include</w:t>
            </w:r>
            <w:r w:rsidRPr="00DF4D0F">
              <w:rPr>
                <w:rFonts w:asciiTheme="majorHAnsi" w:eastAsia="Times New Roman" w:hAnsiTheme="majorHAnsi" w:cstheme="majorHAnsi"/>
                <w:color w:val="000000"/>
                <w:lang w:eastAsia="en-GB"/>
              </w:rPr>
              <w:t>: </w:t>
            </w:r>
          </w:p>
          <w:p w14:paraId="2495B230" w14:textId="1136ABAF" w:rsidR="00901D01" w:rsidRDefault="006004A6" w:rsidP="00B25D2E">
            <w:pPr>
              <w:numPr>
                <w:ilvl w:val="0"/>
                <w:numId w:val="9"/>
              </w:numPr>
              <w:spacing w:after="0" w:line="240" w:lineRule="auto"/>
              <w:jc w:val="both"/>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NPQ in Leading Teacher Development</w:t>
            </w:r>
          </w:p>
          <w:p w14:paraId="79650EBF" w14:textId="6DCB5F35" w:rsidR="006004A6" w:rsidRDefault="006004A6" w:rsidP="00B25D2E">
            <w:pPr>
              <w:numPr>
                <w:ilvl w:val="0"/>
                <w:numId w:val="9"/>
              </w:numPr>
              <w:spacing w:after="0" w:line="240" w:lineRule="auto"/>
              <w:jc w:val="both"/>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NPQ in Leding Behaviour and Culture</w:t>
            </w:r>
          </w:p>
          <w:p w14:paraId="2E1078CE" w14:textId="156652D1" w:rsidR="006004A6" w:rsidRDefault="006004A6" w:rsidP="00B25D2E">
            <w:pPr>
              <w:numPr>
                <w:ilvl w:val="0"/>
                <w:numId w:val="9"/>
              </w:numPr>
              <w:spacing w:after="0" w:line="240" w:lineRule="auto"/>
              <w:jc w:val="both"/>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NPQ in Leading Teaching</w:t>
            </w:r>
          </w:p>
          <w:p w14:paraId="1183E283" w14:textId="3EE7C86E" w:rsidR="006004A6" w:rsidRDefault="006004A6" w:rsidP="00B25D2E">
            <w:pPr>
              <w:numPr>
                <w:ilvl w:val="0"/>
                <w:numId w:val="9"/>
              </w:numPr>
              <w:spacing w:after="0" w:line="240" w:lineRule="auto"/>
              <w:jc w:val="both"/>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NPQ in Senior Leadership</w:t>
            </w:r>
          </w:p>
          <w:p w14:paraId="5D00FE40" w14:textId="27455E5A" w:rsidR="006004A6" w:rsidRDefault="006004A6" w:rsidP="00B25D2E">
            <w:pPr>
              <w:numPr>
                <w:ilvl w:val="0"/>
                <w:numId w:val="9"/>
              </w:numPr>
              <w:spacing w:after="0" w:line="240" w:lineRule="auto"/>
              <w:jc w:val="both"/>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NPQ in Headship</w:t>
            </w:r>
          </w:p>
          <w:p w14:paraId="2B4157E5" w14:textId="144CB2F2" w:rsidR="006004A6" w:rsidRPr="00DF4D0F" w:rsidRDefault="006004A6" w:rsidP="00B25D2E">
            <w:pPr>
              <w:numPr>
                <w:ilvl w:val="0"/>
                <w:numId w:val="9"/>
              </w:numPr>
              <w:spacing w:after="0" w:line="240" w:lineRule="auto"/>
              <w:jc w:val="both"/>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ITT Training</w:t>
            </w:r>
          </w:p>
          <w:p w14:paraId="1DE1950F"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72202E12"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Pathways are available at apprenticeship level, NQT, aspiring middle leader, Lead Practitioner and aspiring senior leader level.  Some of these courses are led by staff within the Trust and others are externally accredited.  In addition, the Trust provides the opportunity of becoming an associate SLT member, enabling middle leaders to gain insight and experience of leadership at the highest level within a school. </w:t>
            </w:r>
          </w:p>
          <w:p w14:paraId="57946FA2"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748B86DF"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Support staff have their own Personal Improvement Plan that they use as a tool to create a bespoke professional development plan. All support staff also receive Coaching and training opportunities, </w:t>
            </w:r>
            <w:proofErr w:type="gramStart"/>
            <w:r w:rsidRPr="00DF4D0F">
              <w:rPr>
                <w:rFonts w:asciiTheme="majorHAnsi" w:eastAsia="Times New Roman" w:hAnsiTheme="majorHAnsi" w:cstheme="majorHAnsi"/>
                <w:color w:val="000000"/>
                <w:lang w:eastAsia="en-GB"/>
              </w:rPr>
              <w:t>in order to</w:t>
            </w:r>
            <w:proofErr w:type="gramEnd"/>
            <w:r w:rsidRPr="00DF4D0F">
              <w:rPr>
                <w:rFonts w:asciiTheme="majorHAnsi" w:eastAsia="Times New Roman" w:hAnsiTheme="majorHAnsi" w:cstheme="majorHAnsi"/>
                <w:color w:val="000000"/>
                <w:lang w:eastAsia="en-GB"/>
              </w:rPr>
              <w:t xml:space="preserve"> help them feel empowered and in charge of their own development.</w:t>
            </w:r>
          </w:p>
          <w:p w14:paraId="27C1FDDE" w14:textId="77777777" w:rsidR="00901D01" w:rsidRPr="00DF4D0F" w:rsidRDefault="00901D01" w:rsidP="00B25D2E">
            <w:pPr>
              <w:spacing w:after="0" w:line="240" w:lineRule="auto"/>
              <w:rPr>
                <w:rFonts w:asciiTheme="majorHAnsi" w:eastAsia="Times New Roman" w:hAnsiTheme="majorHAnsi" w:cstheme="majorHAnsi"/>
                <w:sz w:val="24"/>
                <w:szCs w:val="24"/>
                <w:lang w:eastAsia="en-GB"/>
              </w:rPr>
            </w:pPr>
          </w:p>
          <w:p w14:paraId="5834F401" w14:textId="77777777"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r w:rsidRPr="00DF4D0F">
              <w:rPr>
                <w:rFonts w:asciiTheme="majorHAnsi" w:eastAsia="Times New Roman" w:hAnsiTheme="majorHAnsi" w:cstheme="majorHAnsi"/>
                <w:color w:val="000000"/>
                <w:lang w:eastAsia="en-GB"/>
              </w:rPr>
              <w:t xml:space="preserve">Across the Trust we pride ourselves on equal opportunities for all staff, irrespective of background, gender, disability, religion, sexual </w:t>
            </w:r>
            <w:proofErr w:type="gramStart"/>
            <w:r w:rsidRPr="00DF4D0F">
              <w:rPr>
                <w:rFonts w:asciiTheme="majorHAnsi" w:eastAsia="Times New Roman" w:hAnsiTheme="majorHAnsi" w:cstheme="majorHAnsi"/>
                <w:color w:val="000000"/>
                <w:lang w:eastAsia="en-GB"/>
              </w:rPr>
              <w:t>orientation</w:t>
            </w:r>
            <w:proofErr w:type="gramEnd"/>
            <w:r w:rsidRPr="00DF4D0F">
              <w:rPr>
                <w:rFonts w:asciiTheme="majorHAnsi" w:eastAsia="Times New Roman" w:hAnsiTheme="majorHAnsi" w:cstheme="majorHAnsi"/>
                <w:color w:val="000000"/>
                <w:lang w:eastAsia="en-GB"/>
              </w:rPr>
              <w:t xml:space="preserve"> or age.   </w:t>
            </w:r>
          </w:p>
        </w:tc>
      </w:tr>
      <w:tr w:rsidR="00901D01" w:rsidRPr="00DF4D0F" w14:paraId="246811D1" w14:textId="77777777" w:rsidTr="006004A6">
        <w:tc>
          <w:tcPr>
            <w:tcW w:w="2269" w:type="dxa"/>
            <w:tcMar>
              <w:top w:w="100" w:type="dxa"/>
              <w:left w:w="100" w:type="dxa"/>
              <w:bottom w:w="100" w:type="dxa"/>
              <w:right w:w="100" w:type="dxa"/>
            </w:tcMar>
          </w:tcPr>
          <w:p w14:paraId="45BE2B72" w14:textId="2081705C" w:rsidR="00901D01" w:rsidRPr="00DF4D0F" w:rsidRDefault="00901D01" w:rsidP="00B25D2E">
            <w:pPr>
              <w:spacing w:after="0" w:line="240" w:lineRule="auto"/>
              <w:ind w:left="360"/>
              <w:jc w:val="center"/>
              <w:rPr>
                <w:rFonts w:asciiTheme="majorHAnsi" w:eastAsia="Times New Roman" w:hAnsiTheme="majorHAnsi" w:cstheme="majorHAnsi"/>
                <w:sz w:val="24"/>
                <w:szCs w:val="24"/>
                <w:lang w:eastAsia="en-GB"/>
              </w:rPr>
            </w:pPr>
          </w:p>
        </w:tc>
        <w:tc>
          <w:tcPr>
            <w:tcW w:w="7796" w:type="dxa"/>
            <w:tcMar>
              <w:top w:w="100" w:type="dxa"/>
              <w:left w:w="100" w:type="dxa"/>
              <w:bottom w:w="100" w:type="dxa"/>
              <w:right w:w="100" w:type="dxa"/>
            </w:tcMar>
          </w:tcPr>
          <w:p w14:paraId="2B959454" w14:textId="5D79B0D3" w:rsidR="00901D01" w:rsidRPr="00DF4D0F" w:rsidRDefault="00901D01" w:rsidP="00B25D2E">
            <w:pPr>
              <w:spacing w:after="0" w:line="240" w:lineRule="auto"/>
              <w:jc w:val="both"/>
              <w:rPr>
                <w:rFonts w:asciiTheme="majorHAnsi" w:eastAsia="Times New Roman" w:hAnsiTheme="majorHAnsi" w:cstheme="majorHAnsi"/>
                <w:sz w:val="24"/>
                <w:szCs w:val="24"/>
                <w:lang w:eastAsia="en-GB"/>
              </w:rPr>
            </w:pPr>
          </w:p>
        </w:tc>
      </w:tr>
    </w:tbl>
    <w:p w14:paraId="47803459" w14:textId="77777777" w:rsidR="00901D01" w:rsidRDefault="00901D01" w:rsidP="00901D01"/>
    <w:p w14:paraId="1C6527BB" w14:textId="77777777" w:rsidR="00901D01" w:rsidRDefault="00901D01" w:rsidP="00901D01"/>
    <w:p w14:paraId="6FB1EBE6" w14:textId="77777777" w:rsidR="00901D01" w:rsidRDefault="00901D01" w:rsidP="00901D01">
      <w:pPr>
        <w:rPr>
          <w:color w:val="455560"/>
          <w:sz w:val="32"/>
          <w:szCs w:val="68"/>
        </w:rPr>
      </w:pPr>
    </w:p>
    <w:p w14:paraId="17B3D4E3" w14:textId="77777777" w:rsidR="00901D01" w:rsidRPr="00A87F5A" w:rsidRDefault="00901D01" w:rsidP="00901D01">
      <w:pPr>
        <w:jc w:val="center"/>
        <w:rPr>
          <w:rFonts w:ascii="Calibri" w:eastAsia="Times New Roman" w:hAnsi="Calibri" w:cs="Calibri"/>
          <w:b/>
          <w:bCs/>
          <w:color w:val="000000"/>
          <w:sz w:val="28"/>
          <w:szCs w:val="28"/>
          <w:lang w:eastAsia="en-GB"/>
        </w:rPr>
      </w:pPr>
      <w:r w:rsidRPr="006340DF">
        <w:rPr>
          <w:color w:val="455560"/>
          <w:sz w:val="32"/>
          <w:szCs w:val="68"/>
        </w:rPr>
        <w:lastRenderedPageBreak/>
        <w:t>Our Offer</w:t>
      </w:r>
      <w:r w:rsidRPr="006340DF">
        <w:rPr>
          <w:sz w:val="10"/>
        </w:rPr>
        <w:t xml:space="preserve"> </w:t>
      </w:r>
      <w:r>
        <w:rPr>
          <w:color w:val="455560"/>
          <w:sz w:val="32"/>
          <w:szCs w:val="68"/>
        </w:rPr>
        <w:t xml:space="preserve">to </w:t>
      </w:r>
      <w:r w:rsidRPr="006340DF">
        <w:rPr>
          <w:color w:val="455560"/>
          <w:sz w:val="32"/>
          <w:szCs w:val="68"/>
        </w:rPr>
        <w:t xml:space="preserve">staff </w:t>
      </w:r>
      <w:r>
        <w:rPr>
          <w:color w:val="455560"/>
          <w:sz w:val="32"/>
          <w:szCs w:val="68"/>
        </w:rPr>
        <w:t>in</w:t>
      </w:r>
      <w:r w:rsidRPr="006340DF">
        <w:rPr>
          <w:color w:val="455560"/>
          <w:sz w:val="32"/>
          <w:szCs w:val="68"/>
        </w:rPr>
        <w:t xml:space="preserve"> the LiFE Multi Academy Trust and our schools </w:t>
      </w:r>
      <w:proofErr w:type="gramStart"/>
      <w:r>
        <w:rPr>
          <w:color w:val="455560"/>
          <w:sz w:val="32"/>
          <w:szCs w:val="68"/>
        </w:rPr>
        <w:t>continued..</w:t>
      </w:r>
      <w:proofErr w:type="gramEnd"/>
    </w:p>
    <w:p w14:paraId="68FAC587" w14:textId="77777777" w:rsidR="00901D01" w:rsidRPr="004D65EA" w:rsidRDefault="00901D01" w:rsidP="00901D01">
      <w:pPr>
        <w:spacing w:after="0" w:line="240" w:lineRule="auto"/>
        <w:rPr>
          <w:rFonts w:ascii="Times New Roman" w:eastAsia="Times New Roman" w:hAnsi="Times New Roman" w:cs="Times New Roman"/>
          <w:sz w:val="24"/>
          <w:szCs w:val="24"/>
          <w:lang w:eastAsia="en-GB"/>
        </w:rPr>
      </w:pPr>
    </w:p>
    <w:tbl>
      <w:tblPr>
        <w:tblW w:w="10065" w:type="dxa"/>
        <w:tblInd w:w="-436" w:type="dxa"/>
        <w:tblCellMar>
          <w:top w:w="15" w:type="dxa"/>
          <w:left w:w="15" w:type="dxa"/>
          <w:bottom w:w="15" w:type="dxa"/>
          <w:right w:w="15" w:type="dxa"/>
        </w:tblCellMar>
        <w:tblLook w:val="04A0" w:firstRow="1" w:lastRow="0" w:firstColumn="1" w:lastColumn="0" w:noHBand="0" w:noVBand="1"/>
      </w:tblPr>
      <w:tblGrid>
        <w:gridCol w:w="2269"/>
        <w:gridCol w:w="7796"/>
      </w:tblGrid>
      <w:tr w:rsidR="00901D01" w:rsidRPr="004D65EA" w14:paraId="1FB24957" w14:textId="77777777" w:rsidTr="00B25D2E">
        <w:tc>
          <w:tcPr>
            <w:tcW w:w="2269" w:type="dxa"/>
            <w:tcMar>
              <w:top w:w="100" w:type="dxa"/>
              <w:left w:w="100" w:type="dxa"/>
              <w:bottom w:w="100" w:type="dxa"/>
              <w:right w:w="100" w:type="dxa"/>
            </w:tcMar>
            <w:hideMark/>
          </w:tcPr>
          <w:p w14:paraId="7778CDAA" w14:textId="77777777" w:rsidR="00901D01" w:rsidRPr="004D65EA"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4D65EA">
              <w:rPr>
                <w:rFonts w:asciiTheme="majorHAnsi" w:eastAsia="Times New Roman" w:hAnsiTheme="majorHAnsi" w:cstheme="majorHAnsi"/>
                <w:b/>
                <w:bCs/>
                <w:color w:val="000000"/>
                <w:lang w:eastAsia="en-GB"/>
              </w:rPr>
              <w:t>Collaboration across all schools </w:t>
            </w:r>
          </w:p>
        </w:tc>
        <w:tc>
          <w:tcPr>
            <w:tcW w:w="7796" w:type="dxa"/>
            <w:tcMar>
              <w:top w:w="100" w:type="dxa"/>
              <w:left w:w="100" w:type="dxa"/>
              <w:bottom w:w="100" w:type="dxa"/>
              <w:right w:w="100" w:type="dxa"/>
            </w:tcMar>
            <w:hideMark/>
          </w:tcPr>
          <w:p w14:paraId="7076FC19"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 xml:space="preserve">We are </w:t>
            </w:r>
            <w:r>
              <w:rPr>
                <w:rFonts w:asciiTheme="majorHAnsi" w:eastAsia="Times New Roman" w:hAnsiTheme="majorHAnsi" w:cstheme="majorHAnsi"/>
                <w:color w:val="000000"/>
                <w:lang w:eastAsia="en-GB"/>
              </w:rPr>
              <w:t xml:space="preserve">continually </w:t>
            </w:r>
            <w:r w:rsidRPr="004D65EA">
              <w:rPr>
                <w:rFonts w:asciiTheme="majorHAnsi" w:eastAsia="Times New Roman" w:hAnsiTheme="majorHAnsi" w:cstheme="majorHAnsi"/>
                <w:color w:val="000000"/>
                <w:lang w:eastAsia="en-GB"/>
              </w:rPr>
              <w:t xml:space="preserve">developing relationships across our Trust to enable collaboration to support learning and teaching outcomes.  In addition, we </w:t>
            </w:r>
            <w:proofErr w:type="gramStart"/>
            <w:r w:rsidRPr="004D65EA">
              <w:rPr>
                <w:rFonts w:asciiTheme="majorHAnsi" w:eastAsia="Times New Roman" w:hAnsiTheme="majorHAnsi" w:cstheme="majorHAnsi"/>
                <w:color w:val="000000"/>
                <w:lang w:eastAsia="en-GB"/>
              </w:rPr>
              <w:t>are able to</w:t>
            </w:r>
            <w:proofErr w:type="gramEnd"/>
            <w:r w:rsidRPr="004D65EA">
              <w:rPr>
                <w:rFonts w:asciiTheme="majorHAnsi" w:eastAsia="Times New Roman" w:hAnsiTheme="majorHAnsi" w:cstheme="majorHAnsi"/>
                <w:color w:val="000000"/>
                <w:lang w:eastAsia="en-GB"/>
              </w:rPr>
              <w:t xml:space="preserve"> offer a joint CPD programme to draw upon expertise across the Trust.  Staff work and meet regularly in teams across schools in the Trust and we hold an annual Strategic Planning Day, where each member of the Trust work together.</w:t>
            </w:r>
          </w:p>
        </w:tc>
      </w:tr>
      <w:tr w:rsidR="00901D01" w:rsidRPr="004D65EA" w14:paraId="05914F64" w14:textId="77777777" w:rsidTr="00B25D2E">
        <w:tc>
          <w:tcPr>
            <w:tcW w:w="2269" w:type="dxa"/>
            <w:tcMar>
              <w:top w:w="100" w:type="dxa"/>
              <w:left w:w="100" w:type="dxa"/>
              <w:bottom w:w="100" w:type="dxa"/>
              <w:right w:w="100" w:type="dxa"/>
            </w:tcMar>
            <w:hideMark/>
          </w:tcPr>
          <w:p w14:paraId="15B444A2" w14:textId="77777777" w:rsidR="00901D01" w:rsidRPr="004D65EA"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4D65EA">
              <w:rPr>
                <w:rFonts w:asciiTheme="majorHAnsi" w:eastAsia="Times New Roman" w:hAnsiTheme="majorHAnsi" w:cstheme="majorHAnsi"/>
                <w:b/>
                <w:bCs/>
                <w:color w:val="000000"/>
                <w:lang w:eastAsia="en-GB"/>
              </w:rPr>
              <w:t>Sabbatical and flexible working policies     </w:t>
            </w:r>
          </w:p>
        </w:tc>
        <w:tc>
          <w:tcPr>
            <w:tcW w:w="7796" w:type="dxa"/>
            <w:tcMar>
              <w:top w:w="100" w:type="dxa"/>
              <w:left w:w="100" w:type="dxa"/>
              <w:bottom w:w="100" w:type="dxa"/>
              <w:right w:w="100" w:type="dxa"/>
            </w:tcMar>
            <w:hideMark/>
          </w:tcPr>
          <w:p w14:paraId="3FB9ACE7"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We have developed a unique sabbatical policy to support staff to develop their interests.  For some, this has been to develop professionally, whilst others have taken this time to experience travel with their family.  See our policy for further details. </w:t>
            </w:r>
          </w:p>
          <w:p w14:paraId="512B00A5" w14:textId="77777777" w:rsidR="00901D01" w:rsidRPr="004D65EA" w:rsidRDefault="00901D01" w:rsidP="00B25D2E">
            <w:pPr>
              <w:spacing w:after="0" w:line="240" w:lineRule="auto"/>
              <w:rPr>
                <w:rFonts w:asciiTheme="majorHAnsi" w:eastAsia="Times New Roman" w:hAnsiTheme="majorHAnsi" w:cstheme="majorHAnsi"/>
                <w:sz w:val="24"/>
                <w:szCs w:val="24"/>
                <w:lang w:eastAsia="en-GB"/>
              </w:rPr>
            </w:pPr>
          </w:p>
          <w:p w14:paraId="79C494E7"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Flexible working arrangements are also promoted across the Trust where possible, to enable our staff to manage their work life and family commitments.</w:t>
            </w:r>
          </w:p>
        </w:tc>
      </w:tr>
      <w:tr w:rsidR="00901D01" w:rsidRPr="004D65EA" w14:paraId="0FF97568" w14:textId="77777777" w:rsidTr="00B25D2E">
        <w:tc>
          <w:tcPr>
            <w:tcW w:w="2269" w:type="dxa"/>
            <w:tcMar>
              <w:top w:w="100" w:type="dxa"/>
              <w:left w:w="100" w:type="dxa"/>
              <w:bottom w:w="100" w:type="dxa"/>
              <w:right w:w="100" w:type="dxa"/>
            </w:tcMar>
            <w:hideMark/>
          </w:tcPr>
          <w:p w14:paraId="329F7157" w14:textId="77777777" w:rsidR="00901D01" w:rsidRPr="004D65EA"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4D65EA">
              <w:rPr>
                <w:rFonts w:asciiTheme="majorHAnsi" w:eastAsia="Times New Roman" w:hAnsiTheme="majorHAnsi" w:cstheme="majorHAnsi"/>
                <w:b/>
                <w:bCs/>
                <w:color w:val="000000"/>
                <w:lang w:eastAsia="en-GB"/>
              </w:rPr>
              <w:t>Strong Induction Process </w:t>
            </w:r>
          </w:p>
        </w:tc>
        <w:tc>
          <w:tcPr>
            <w:tcW w:w="7796" w:type="dxa"/>
            <w:tcMar>
              <w:top w:w="100" w:type="dxa"/>
              <w:left w:w="100" w:type="dxa"/>
              <w:bottom w:w="100" w:type="dxa"/>
              <w:right w:w="100" w:type="dxa"/>
            </w:tcMar>
            <w:hideMark/>
          </w:tcPr>
          <w:p w14:paraId="29CBF16C"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It is important to us that every member of staff has the right start to working in our Trust.  The importance of a good induction is invaluable for new starters irrespective of previous experience.  To support this</w:t>
            </w:r>
            <w:r>
              <w:rPr>
                <w:rFonts w:asciiTheme="majorHAnsi" w:eastAsia="Times New Roman" w:hAnsiTheme="majorHAnsi" w:cstheme="majorHAnsi"/>
                <w:color w:val="000000"/>
                <w:lang w:eastAsia="en-GB"/>
              </w:rPr>
              <w:t>,</w:t>
            </w:r>
            <w:r w:rsidRPr="004D65EA">
              <w:rPr>
                <w:rFonts w:asciiTheme="majorHAnsi" w:eastAsia="Times New Roman" w:hAnsiTheme="majorHAnsi" w:cstheme="majorHAnsi"/>
                <w:color w:val="000000"/>
                <w:lang w:eastAsia="en-GB"/>
              </w:rPr>
              <w:t xml:space="preserve"> we have a New Staff Induction Day before the start of term, which enables colleagues to get a real understanding of what the school is about and what it means to be part of the Trust.  This day also prepares new staff for our training (conference) days at the beginning of the Autumn term.  In addition to this ALL staff are invited to visit a series of lessons across the school year.</w:t>
            </w:r>
          </w:p>
        </w:tc>
      </w:tr>
      <w:tr w:rsidR="00901D01" w:rsidRPr="004D65EA" w14:paraId="1AFC69A5" w14:textId="77777777" w:rsidTr="00B25D2E">
        <w:tc>
          <w:tcPr>
            <w:tcW w:w="2269" w:type="dxa"/>
            <w:tcMar>
              <w:top w:w="100" w:type="dxa"/>
              <w:left w:w="100" w:type="dxa"/>
              <w:bottom w:w="100" w:type="dxa"/>
              <w:right w:w="100" w:type="dxa"/>
            </w:tcMar>
            <w:hideMark/>
          </w:tcPr>
          <w:p w14:paraId="7019E0F5" w14:textId="77777777" w:rsidR="00901D01" w:rsidRPr="004D65EA"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4D65EA">
              <w:rPr>
                <w:rFonts w:asciiTheme="majorHAnsi" w:eastAsia="Times New Roman" w:hAnsiTheme="majorHAnsi" w:cstheme="majorHAnsi"/>
                <w:b/>
                <w:bCs/>
                <w:color w:val="000000"/>
                <w:lang w:eastAsia="en-GB"/>
              </w:rPr>
              <w:t>NQT Programme </w:t>
            </w:r>
          </w:p>
        </w:tc>
        <w:tc>
          <w:tcPr>
            <w:tcW w:w="7796" w:type="dxa"/>
            <w:tcMar>
              <w:top w:w="100" w:type="dxa"/>
              <w:left w:w="100" w:type="dxa"/>
              <w:bottom w:w="100" w:type="dxa"/>
              <w:right w:w="100" w:type="dxa"/>
            </w:tcMar>
            <w:hideMark/>
          </w:tcPr>
          <w:p w14:paraId="2BD81077"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 xml:space="preserve">We offer newly qualified teachers a robust, </w:t>
            </w:r>
            <w:proofErr w:type="gramStart"/>
            <w:r w:rsidRPr="004D65EA">
              <w:rPr>
                <w:rFonts w:asciiTheme="majorHAnsi" w:eastAsia="Times New Roman" w:hAnsiTheme="majorHAnsi" w:cstheme="majorHAnsi"/>
                <w:color w:val="000000"/>
                <w:lang w:eastAsia="en-GB"/>
              </w:rPr>
              <w:t>supportive</w:t>
            </w:r>
            <w:proofErr w:type="gramEnd"/>
            <w:r w:rsidRPr="004D65EA">
              <w:rPr>
                <w:rFonts w:asciiTheme="majorHAnsi" w:eastAsia="Times New Roman" w:hAnsiTheme="majorHAnsi" w:cstheme="majorHAnsi"/>
                <w:color w:val="000000"/>
                <w:lang w:eastAsia="en-GB"/>
              </w:rPr>
              <w:t xml:space="preserve"> and bespoke training programme which will enable you to develop into an outstanding teacher. </w:t>
            </w:r>
          </w:p>
        </w:tc>
      </w:tr>
      <w:tr w:rsidR="00901D01" w:rsidRPr="004D65EA" w14:paraId="04F62CF7" w14:textId="77777777" w:rsidTr="00B25D2E">
        <w:tc>
          <w:tcPr>
            <w:tcW w:w="2269" w:type="dxa"/>
            <w:tcMar>
              <w:top w:w="100" w:type="dxa"/>
              <w:left w:w="100" w:type="dxa"/>
              <w:bottom w:w="100" w:type="dxa"/>
              <w:right w:w="100" w:type="dxa"/>
            </w:tcMar>
            <w:hideMark/>
          </w:tcPr>
          <w:p w14:paraId="606D8C32" w14:textId="77777777" w:rsidR="00901D01" w:rsidRPr="004D65EA"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4D65EA">
              <w:rPr>
                <w:rFonts w:asciiTheme="majorHAnsi" w:eastAsia="Times New Roman" w:hAnsiTheme="majorHAnsi" w:cstheme="majorHAnsi"/>
                <w:b/>
                <w:bCs/>
                <w:color w:val="000000"/>
                <w:lang w:eastAsia="en-GB"/>
              </w:rPr>
              <w:t>Continued NQT and RQT support</w:t>
            </w:r>
          </w:p>
        </w:tc>
        <w:tc>
          <w:tcPr>
            <w:tcW w:w="7796" w:type="dxa"/>
            <w:tcMar>
              <w:top w:w="100" w:type="dxa"/>
              <w:left w:w="100" w:type="dxa"/>
              <w:bottom w:w="100" w:type="dxa"/>
              <w:right w:w="100" w:type="dxa"/>
            </w:tcMar>
            <w:hideMark/>
          </w:tcPr>
          <w:p w14:paraId="65A84F46"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 xml:space="preserve">Where possible we try to ensure that NQTs and second year teachers have reduced teaching loads to allow them more opportunities for CPD throughout the school week.  This also allows for </w:t>
            </w:r>
            <w:proofErr w:type="gramStart"/>
            <w:r w:rsidRPr="004D65EA">
              <w:rPr>
                <w:rFonts w:asciiTheme="majorHAnsi" w:eastAsia="Times New Roman" w:hAnsiTheme="majorHAnsi" w:cstheme="majorHAnsi"/>
                <w:color w:val="000000"/>
                <w:lang w:eastAsia="en-GB"/>
              </w:rPr>
              <w:t>peer to peer</w:t>
            </w:r>
            <w:proofErr w:type="gramEnd"/>
            <w:r w:rsidRPr="004D65EA">
              <w:rPr>
                <w:rFonts w:asciiTheme="majorHAnsi" w:eastAsia="Times New Roman" w:hAnsiTheme="majorHAnsi" w:cstheme="majorHAnsi"/>
                <w:color w:val="000000"/>
                <w:lang w:eastAsia="en-GB"/>
              </w:rPr>
              <w:t xml:space="preserve"> observations and additional coaching to take place to develop their practice. </w:t>
            </w:r>
          </w:p>
        </w:tc>
      </w:tr>
      <w:tr w:rsidR="00901D01" w:rsidRPr="004D65EA" w14:paraId="7C92A07E" w14:textId="77777777" w:rsidTr="00B25D2E">
        <w:tc>
          <w:tcPr>
            <w:tcW w:w="2269" w:type="dxa"/>
            <w:tcMar>
              <w:top w:w="100" w:type="dxa"/>
              <w:left w:w="100" w:type="dxa"/>
              <w:bottom w:w="100" w:type="dxa"/>
              <w:right w:w="100" w:type="dxa"/>
            </w:tcMar>
            <w:hideMark/>
          </w:tcPr>
          <w:p w14:paraId="0B59F7E1" w14:textId="77777777" w:rsidR="00901D01" w:rsidRPr="004D65EA" w:rsidRDefault="00901D01" w:rsidP="00B25D2E">
            <w:pPr>
              <w:spacing w:after="0" w:line="240" w:lineRule="auto"/>
              <w:ind w:left="360"/>
              <w:jc w:val="center"/>
              <w:rPr>
                <w:rFonts w:asciiTheme="majorHAnsi" w:eastAsia="Times New Roman" w:hAnsiTheme="majorHAnsi" w:cstheme="majorHAnsi"/>
                <w:sz w:val="24"/>
                <w:szCs w:val="24"/>
                <w:lang w:eastAsia="en-GB"/>
              </w:rPr>
            </w:pPr>
            <w:r w:rsidRPr="004D65EA">
              <w:rPr>
                <w:rFonts w:asciiTheme="majorHAnsi" w:eastAsia="Times New Roman" w:hAnsiTheme="majorHAnsi" w:cstheme="majorHAnsi"/>
                <w:b/>
                <w:bCs/>
                <w:color w:val="000000"/>
                <w:lang w:eastAsia="en-GB"/>
              </w:rPr>
              <w:t>Attendance of staff </w:t>
            </w:r>
          </w:p>
        </w:tc>
        <w:tc>
          <w:tcPr>
            <w:tcW w:w="7796" w:type="dxa"/>
            <w:tcMar>
              <w:top w:w="100" w:type="dxa"/>
              <w:left w:w="100" w:type="dxa"/>
              <w:bottom w:w="100" w:type="dxa"/>
              <w:right w:w="100" w:type="dxa"/>
            </w:tcMar>
            <w:hideMark/>
          </w:tcPr>
          <w:p w14:paraId="15872492" w14:textId="77777777" w:rsidR="00901D01" w:rsidRPr="004D65EA" w:rsidRDefault="00901D01" w:rsidP="00B25D2E">
            <w:pPr>
              <w:spacing w:after="0" w:line="240" w:lineRule="auto"/>
              <w:jc w:val="both"/>
              <w:rPr>
                <w:rFonts w:asciiTheme="majorHAnsi" w:eastAsia="Times New Roman" w:hAnsiTheme="majorHAnsi" w:cstheme="majorHAnsi"/>
                <w:sz w:val="24"/>
                <w:szCs w:val="24"/>
                <w:lang w:eastAsia="en-GB"/>
              </w:rPr>
            </w:pPr>
            <w:r w:rsidRPr="004D65EA">
              <w:rPr>
                <w:rFonts w:asciiTheme="majorHAnsi" w:eastAsia="Times New Roman" w:hAnsiTheme="majorHAnsi" w:cstheme="majorHAnsi"/>
                <w:color w:val="000000"/>
                <w:lang w:eastAsia="en-GB"/>
              </w:rPr>
              <w:t>Our staff are committed to their roles and ensure that students are supported to maximise their outcomes.  Levels of attendance are exceptionally high across all staff and well above national averages in the education sector and beyond. </w:t>
            </w:r>
          </w:p>
        </w:tc>
      </w:tr>
    </w:tbl>
    <w:p w14:paraId="20240F77" w14:textId="77777777" w:rsidR="00901D01" w:rsidRPr="004D65EA" w:rsidRDefault="00901D01" w:rsidP="00901D01">
      <w:pPr>
        <w:spacing w:after="0" w:line="240" w:lineRule="auto"/>
        <w:rPr>
          <w:rFonts w:asciiTheme="majorHAnsi" w:eastAsia="Times New Roman" w:hAnsiTheme="majorHAnsi" w:cstheme="majorHAnsi"/>
          <w:lang w:eastAsia="en-GB"/>
        </w:rPr>
      </w:pPr>
    </w:p>
    <w:p w14:paraId="22720E4A" w14:textId="20C04DDE" w:rsidR="00901D01" w:rsidRDefault="00901D01" w:rsidP="00901D01">
      <w:pPr>
        <w:spacing w:after="0" w:line="240" w:lineRule="auto"/>
        <w:rPr>
          <w:rFonts w:asciiTheme="majorHAnsi" w:eastAsia="Times New Roman" w:hAnsiTheme="majorHAnsi" w:cstheme="majorHAnsi"/>
          <w:lang w:eastAsia="en-GB"/>
        </w:rPr>
      </w:pPr>
    </w:p>
    <w:p w14:paraId="0C780C54" w14:textId="747D9B59" w:rsidR="006004A6" w:rsidRDefault="006004A6" w:rsidP="00901D01">
      <w:pPr>
        <w:spacing w:after="0" w:line="240" w:lineRule="auto"/>
        <w:rPr>
          <w:rFonts w:asciiTheme="majorHAnsi" w:eastAsia="Times New Roman" w:hAnsiTheme="majorHAnsi" w:cstheme="majorHAnsi"/>
          <w:lang w:eastAsia="en-GB"/>
        </w:rPr>
      </w:pPr>
    </w:p>
    <w:p w14:paraId="11BDA550" w14:textId="337BAAD5" w:rsidR="006004A6" w:rsidRDefault="006004A6" w:rsidP="00901D01">
      <w:pPr>
        <w:spacing w:after="0" w:line="240" w:lineRule="auto"/>
        <w:rPr>
          <w:rFonts w:asciiTheme="majorHAnsi" w:eastAsia="Times New Roman" w:hAnsiTheme="majorHAnsi" w:cstheme="majorHAnsi"/>
          <w:lang w:eastAsia="en-GB"/>
        </w:rPr>
      </w:pPr>
    </w:p>
    <w:p w14:paraId="2A556CC5" w14:textId="77777777" w:rsidR="006004A6" w:rsidRPr="004D65EA" w:rsidRDefault="006004A6" w:rsidP="00901D01">
      <w:pPr>
        <w:spacing w:after="0" w:line="240" w:lineRule="auto"/>
        <w:rPr>
          <w:rFonts w:asciiTheme="majorHAnsi" w:eastAsia="Times New Roman" w:hAnsiTheme="majorHAnsi" w:cstheme="majorHAnsi"/>
          <w:lang w:eastAsia="en-GB"/>
        </w:rPr>
      </w:pPr>
    </w:p>
    <w:p w14:paraId="0C9B005B" w14:textId="77777777" w:rsidR="00901D01" w:rsidRPr="004D65EA" w:rsidRDefault="00901D01" w:rsidP="00901D01">
      <w:pPr>
        <w:spacing w:after="0" w:line="240" w:lineRule="auto"/>
        <w:jc w:val="center"/>
        <w:rPr>
          <w:rFonts w:asciiTheme="majorHAnsi" w:eastAsia="Times New Roman" w:hAnsiTheme="majorHAnsi" w:cstheme="majorHAnsi"/>
          <w:lang w:eastAsia="en-GB"/>
        </w:rPr>
      </w:pPr>
      <w:r w:rsidRPr="004D65EA">
        <w:rPr>
          <w:rFonts w:asciiTheme="majorHAnsi" w:eastAsia="Times New Roman" w:hAnsiTheme="majorHAnsi" w:cstheme="majorHAnsi"/>
          <w:b/>
          <w:bCs/>
          <w:color w:val="000000"/>
          <w:lang w:eastAsia="en-GB"/>
        </w:rPr>
        <w:t>We are always looking for highly quality teachers and support staff who buy into our values across the LiFE Multi Academy Trust and our schools</w:t>
      </w:r>
    </w:p>
    <w:p w14:paraId="316963DF" w14:textId="77777777" w:rsidR="00901D01" w:rsidRDefault="00901D01" w:rsidP="00901D01">
      <w:pPr>
        <w:rPr>
          <w:color w:val="455560"/>
          <w:sz w:val="56"/>
          <w:szCs w:val="68"/>
        </w:rPr>
      </w:pPr>
    </w:p>
    <w:p w14:paraId="3329406C" w14:textId="77777777" w:rsidR="00901D01" w:rsidRDefault="00901D01" w:rsidP="00901D01">
      <w:pPr>
        <w:rPr>
          <w:color w:val="455560"/>
          <w:sz w:val="56"/>
          <w:szCs w:val="68"/>
        </w:rPr>
      </w:pPr>
    </w:p>
    <w:p w14:paraId="509943FA" w14:textId="77777777" w:rsidR="00901D01" w:rsidRPr="00457A2B" w:rsidRDefault="00901D01" w:rsidP="00901D01">
      <w:pPr>
        <w:rPr>
          <w:sz w:val="56"/>
          <w:szCs w:val="68"/>
        </w:rPr>
      </w:pPr>
      <w:r w:rsidRPr="00457A2B">
        <w:rPr>
          <w:sz w:val="56"/>
          <w:szCs w:val="68"/>
        </w:rPr>
        <w:lastRenderedPageBreak/>
        <w:t>We can offer you:</w:t>
      </w:r>
    </w:p>
    <w:p w14:paraId="22D1B85F" w14:textId="77777777" w:rsidR="00901D01" w:rsidRPr="00AE6E95" w:rsidRDefault="00901D01" w:rsidP="00901D01">
      <w:pPr>
        <w:pStyle w:val="ListParagraph"/>
        <w:numPr>
          <w:ilvl w:val="0"/>
          <w:numId w:val="11"/>
        </w:numPr>
        <w:rPr>
          <w:rFonts w:asciiTheme="majorHAnsi" w:hAnsiTheme="majorHAnsi" w:cstheme="majorHAnsi"/>
          <w:lang w:eastAsia="en-GB"/>
        </w:rPr>
      </w:pPr>
      <w:r w:rsidRPr="00AE6E95">
        <w:rPr>
          <w:rFonts w:asciiTheme="majorHAnsi" w:hAnsiTheme="majorHAnsi" w:cstheme="majorHAnsi"/>
          <w:lang w:eastAsia="en-GB"/>
        </w:rPr>
        <w:t>A chance to join a dynamic Multi Academy Trust</w:t>
      </w:r>
    </w:p>
    <w:p w14:paraId="629AD33A" w14:textId="77777777" w:rsidR="00901D01" w:rsidRPr="00AE6E95" w:rsidRDefault="00901D01" w:rsidP="00901D01">
      <w:pPr>
        <w:pStyle w:val="ListParagraph"/>
        <w:numPr>
          <w:ilvl w:val="0"/>
          <w:numId w:val="11"/>
        </w:numPr>
        <w:rPr>
          <w:rFonts w:asciiTheme="majorHAnsi" w:hAnsiTheme="majorHAnsi" w:cstheme="majorHAnsi"/>
        </w:rPr>
      </w:pPr>
      <w:r w:rsidRPr="00AE6E95">
        <w:rPr>
          <w:rFonts w:asciiTheme="majorHAnsi" w:hAnsiTheme="majorHAnsi" w:cstheme="majorHAnsi"/>
        </w:rPr>
        <w:t>A committed and dedicated team of qualified teachers</w:t>
      </w:r>
    </w:p>
    <w:p w14:paraId="68A6332E" w14:textId="77777777" w:rsidR="00901D01" w:rsidRPr="00AE6E95" w:rsidRDefault="00901D01" w:rsidP="00901D01">
      <w:pPr>
        <w:pStyle w:val="ListParagraph"/>
        <w:numPr>
          <w:ilvl w:val="0"/>
          <w:numId w:val="11"/>
        </w:numPr>
        <w:rPr>
          <w:rFonts w:asciiTheme="majorHAnsi" w:hAnsiTheme="majorHAnsi" w:cstheme="majorHAnsi"/>
        </w:rPr>
      </w:pPr>
      <w:r w:rsidRPr="00AE6E95">
        <w:rPr>
          <w:rFonts w:asciiTheme="majorHAnsi" w:hAnsiTheme="majorHAnsi" w:cstheme="majorHAnsi"/>
        </w:rPr>
        <w:t>A passion for learning by all members of our community</w:t>
      </w:r>
    </w:p>
    <w:p w14:paraId="4B06671E" w14:textId="77777777" w:rsidR="00901D01" w:rsidRPr="00AE6E95" w:rsidRDefault="00901D01" w:rsidP="00901D01">
      <w:pPr>
        <w:pStyle w:val="ListParagraph"/>
        <w:numPr>
          <w:ilvl w:val="0"/>
          <w:numId w:val="11"/>
        </w:numPr>
        <w:rPr>
          <w:rFonts w:asciiTheme="majorHAnsi" w:hAnsiTheme="majorHAnsi" w:cstheme="majorHAnsi"/>
        </w:rPr>
      </w:pPr>
      <w:r w:rsidRPr="00AE6E95">
        <w:rPr>
          <w:rFonts w:asciiTheme="majorHAnsi" w:hAnsiTheme="majorHAnsi" w:cstheme="majorHAnsi"/>
        </w:rPr>
        <w:t>100% focus on improving outcomes for the students in our schools and across the Trust</w:t>
      </w:r>
    </w:p>
    <w:p w14:paraId="4FAEC9F5" w14:textId="77777777" w:rsidR="00901D01" w:rsidRPr="00AE6E95" w:rsidRDefault="00901D01" w:rsidP="00901D01">
      <w:pPr>
        <w:pStyle w:val="ListParagraph"/>
        <w:numPr>
          <w:ilvl w:val="0"/>
          <w:numId w:val="11"/>
        </w:numPr>
        <w:rPr>
          <w:rFonts w:asciiTheme="majorHAnsi" w:hAnsiTheme="majorHAnsi" w:cstheme="majorHAnsi"/>
        </w:rPr>
      </w:pPr>
      <w:r w:rsidRPr="00AE6E95">
        <w:rPr>
          <w:rFonts w:asciiTheme="majorHAnsi" w:hAnsiTheme="majorHAnsi" w:cstheme="majorHAnsi"/>
        </w:rPr>
        <w:t>Strong support for your further professional development, including visiting other schools</w:t>
      </w:r>
    </w:p>
    <w:p w14:paraId="7F869098" w14:textId="77777777" w:rsidR="00901D01" w:rsidRPr="00457A2B" w:rsidRDefault="00901D01" w:rsidP="00901D01">
      <w:pPr>
        <w:rPr>
          <w:sz w:val="56"/>
          <w:szCs w:val="68"/>
        </w:rPr>
      </w:pPr>
    </w:p>
    <w:p w14:paraId="68661A31" w14:textId="77777777" w:rsidR="00901D01" w:rsidRPr="00457A2B" w:rsidRDefault="00901D01" w:rsidP="00901D01">
      <w:pPr>
        <w:rPr>
          <w:sz w:val="56"/>
          <w:szCs w:val="68"/>
        </w:rPr>
      </w:pPr>
      <w:r w:rsidRPr="00457A2B">
        <w:rPr>
          <w:sz w:val="56"/>
          <w:szCs w:val="68"/>
        </w:rPr>
        <w:t>We require you to:</w:t>
      </w:r>
    </w:p>
    <w:p w14:paraId="3007B71F"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Be passionate about student’s learning and development</w:t>
      </w:r>
    </w:p>
    <w:p w14:paraId="3308FAA0"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Be a great team player with a positive outlook</w:t>
      </w:r>
    </w:p>
    <w:p w14:paraId="7A83A835"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Have high expectations of students learning and behaviour</w:t>
      </w:r>
    </w:p>
    <w:p w14:paraId="27D90286"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Be an excellent classroom practitioner with a strong record of achievement and success</w:t>
      </w:r>
    </w:p>
    <w:p w14:paraId="4B429F87" w14:textId="77777777" w:rsidR="00901D01" w:rsidRPr="00457A2B" w:rsidRDefault="00901D01" w:rsidP="00901D01">
      <w:pPr>
        <w:rPr>
          <w:rFonts w:asciiTheme="majorHAnsi" w:hAnsiTheme="majorHAnsi" w:cstheme="majorHAnsi"/>
          <w:lang w:eastAsia="en-GB"/>
        </w:rPr>
      </w:pPr>
    </w:p>
    <w:p w14:paraId="55EED782" w14:textId="77777777" w:rsidR="00901D01" w:rsidRPr="00457A2B" w:rsidRDefault="00901D01" w:rsidP="00901D01">
      <w:pPr>
        <w:rPr>
          <w:rFonts w:asciiTheme="majorHAnsi" w:hAnsiTheme="majorHAnsi" w:cstheme="majorHAnsi"/>
          <w:lang w:eastAsia="en-GB"/>
        </w:rPr>
      </w:pPr>
    </w:p>
    <w:p w14:paraId="46CE6B6C" w14:textId="77777777" w:rsidR="00901D01" w:rsidRPr="00457A2B" w:rsidRDefault="00901D01" w:rsidP="00901D01">
      <w:pPr>
        <w:rPr>
          <w:sz w:val="56"/>
          <w:szCs w:val="68"/>
        </w:rPr>
      </w:pPr>
      <w:r w:rsidRPr="00457A2B">
        <w:rPr>
          <w:sz w:val="56"/>
          <w:szCs w:val="68"/>
        </w:rPr>
        <w:t>In addition, we offer:</w:t>
      </w:r>
    </w:p>
    <w:p w14:paraId="77FBD5DD"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Training &amp; development opportunities</w:t>
      </w:r>
    </w:p>
    <w:p w14:paraId="13487201"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On-site parking</w:t>
      </w:r>
    </w:p>
    <w:p w14:paraId="5D4A476F"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On-site catering facilities</w:t>
      </w:r>
    </w:p>
    <w:p w14:paraId="05A35A93"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Staff wellbeing and flexible working</w:t>
      </w:r>
    </w:p>
    <w:p w14:paraId="66D6666F"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Childcare and cycle to school vouchers</w:t>
      </w:r>
    </w:p>
    <w:p w14:paraId="4A249088" w14:textId="77777777" w:rsidR="00901D01" w:rsidRPr="00457A2B" w:rsidRDefault="00901D01" w:rsidP="00901D01">
      <w:pPr>
        <w:pStyle w:val="ListParagraph"/>
        <w:numPr>
          <w:ilvl w:val="0"/>
          <w:numId w:val="11"/>
        </w:numPr>
        <w:rPr>
          <w:rFonts w:asciiTheme="majorHAnsi" w:hAnsiTheme="majorHAnsi" w:cstheme="majorHAnsi"/>
          <w:lang w:eastAsia="en-GB"/>
        </w:rPr>
      </w:pPr>
      <w:r w:rsidRPr="00457A2B">
        <w:rPr>
          <w:rFonts w:asciiTheme="majorHAnsi" w:hAnsiTheme="majorHAnsi" w:cstheme="majorHAnsi"/>
          <w:lang w:eastAsia="en-GB"/>
        </w:rPr>
        <w:t>Located in Leicestershire our schools have excellent transport links and road networks</w:t>
      </w:r>
    </w:p>
    <w:p w14:paraId="77C993EF" w14:textId="77777777" w:rsidR="00901D01" w:rsidRPr="00635606" w:rsidRDefault="00901D01" w:rsidP="00901D01">
      <w:pPr>
        <w:rPr>
          <w:rFonts w:asciiTheme="majorHAnsi" w:hAnsiTheme="majorHAnsi" w:cstheme="majorHAnsi"/>
          <w:color w:val="000000"/>
          <w:lang w:eastAsia="en-GB"/>
        </w:rPr>
      </w:pPr>
    </w:p>
    <w:p w14:paraId="0B3D328F" w14:textId="77777777" w:rsidR="00901D01" w:rsidRDefault="00901D01" w:rsidP="00901D01">
      <w:pPr>
        <w:rPr>
          <w:color w:val="455560"/>
          <w:sz w:val="56"/>
          <w:szCs w:val="68"/>
        </w:rPr>
      </w:pPr>
    </w:p>
    <w:p w14:paraId="45C95FCE" w14:textId="77777777" w:rsidR="00901D01" w:rsidRDefault="00901D01" w:rsidP="00901D01">
      <w:pPr>
        <w:rPr>
          <w:color w:val="455560"/>
          <w:sz w:val="56"/>
          <w:szCs w:val="68"/>
        </w:rPr>
      </w:pPr>
    </w:p>
    <w:p w14:paraId="596D4317" w14:textId="77777777" w:rsidR="00901D01" w:rsidRDefault="00901D01" w:rsidP="00901D01">
      <w:pPr>
        <w:rPr>
          <w:color w:val="455560"/>
          <w:sz w:val="56"/>
          <w:szCs w:val="68"/>
        </w:rPr>
      </w:pPr>
    </w:p>
    <w:p w14:paraId="4FB3C0B7" w14:textId="77777777" w:rsidR="00901D01" w:rsidRDefault="00901D01" w:rsidP="00901D01">
      <w:pPr>
        <w:rPr>
          <w:color w:val="455560"/>
          <w:sz w:val="56"/>
          <w:szCs w:val="68"/>
        </w:rPr>
      </w:pPr>
    </w:p>
    <w:p w14:paraId="3DF513E2" w14:textId="77777777" w:rsidR="00901D01" w:rsidRDefault="00901D01" w:rsidP="00901D01">
      <w:pPr>
        <w:rPr>
          <w:color w:val="455560"/>
          <w:sz w:val="56"/>
          <w:szCs w:val="68"/>
        </w:rPr>
      </w:pPr>
    </w:p>
    <w:p w14:paraId="7E08920D" w14:textId="77777777" w:rsidR="00901D01" w:rsidRPr="000B6D4B" w:rsidRDefault="00901D01" w:rsidP="00901D01">
      <w:pPr>
        <w:rPr>
          <w:szCs w:val="24"/>
        </w:rPr>
      </w:pPr>
      <w:r w:rsidRPr="000B6D4B">
        <w:rPr>
          <w:color w:val="455560"/>
          <w:sz w:val="56"/>
          <w:szCs w:val="68"/>
        </w:rPr>
        <w:t>The Application Process</w:t>
      </w:r>
    </w:p>
    <w:p w14:paraId="29D7EB78" w14:textId="77777777" w:rsidR="00901D01" w:rsidRDefault="00901D01" w:rsidP="00901D01">
      <w:pPr>
        <w:rPr>
          <w:sz w:val="24"/>
          <w:szCs w:val="24"/>
        </w:rPr>
      </w:pPr>
    </w:p>
    <w:p w14:paraId="5B71200D" w14:textId="77777777" w:rsidR="00901D01" w:rsidRPr="0061672A" w:rsidRDefault="00901D01" w:rsidP="00901D01">
      <w:pPr>
        <w:pStyle w:val="NoSpacing"/>
        <w:rPr>
          <w:rFonts w:asciiTheme="majorHAnsi" w:hAnsiTheme="majorHAnsi" w:cstheme="majorHAnsi"/>
        </w:rPr>
      </w:pPr>
    </w:p>
    <w:p w14:paraId="1DE77B2D" w14:textId="77777777" w:rsidR="00901D01" w:rsidRPr="0061672A" w:rsidRDefault="00901D01" w:rsidP="00901D01">
      <w:pPr>
        <w:pStyle w:val="NoSpacing"/>
        <w:rPr>
          <w:rFonts w:asciiTheme="majorHAnsi" w:hAnsiTheme="majorHAnsi" w:cstheme="majorHAnsi"/>
        </w:rPr>
      </w:pPr>
      <w:r w:rsidRPr="0061672A">
        <w:rPr>
          <w:rFonts w:asciiTheme="majorHAnsi" w:hAnsiTheme="majorHAnsi" w:cstheme="majorHAnsi"/>
        </w:rPr>
        <w:t xml:space="preserve">Complete application should be returned to </w:t>
      </w:r>
      <w:hyperlink r:id="rId16" w:history="1">
        <w:r w:rsidRPr="00D931B9">
          <w:rPr>
            <w:rStyle w:val="Hyperlink"/>
          </w:rPr>
          <w:t>hr@clcc.college</w:t>
        </w:r>
      </w:hyperlink>
      <w:r>
        <w:t xml:space="preserve"> </w:t>
      </w:r>
    </w:p>
    <w:p w14:paraId="546D28C4" w14:textId="77777777" w:rsidR="00901D01" w:rsidRPr="0061672A" w:rsidRDefault="00901D01" w:rsidP="00901D01">
      <w:pPr>
        <w:pStyle w:val="NoSpacing"/>
        <w:rPr>
          <w:rFonts w:asciiTheme="majorHAnsi" w:hAnsiTheme="majorHAnsi" w:cstheme="majorHAnsi"/>
        </w:rPr>
      </w:pPr>
    </w:p>
    <w:p w14:paraId="7AC1C29D" w14:textId="77777777" w:rsidR="00901D01" w:rsidRPr="0061672A" w:rsidRDefault="00901D01" w:rsidP="00901D01">
      <w:pPr>
        <w:pStyle w:val="NoSpacing"/>
        <w:rPr>
          <w:rFonts w:asciiTheme="majorHAnsi" w:hAnsiTheme="majorHAnsi" w:cstheme="majorHAnsi"/>
        </w:rPr>
      </w:pPr>
      <w:r w:rsidRPr="0061672A">
        <w:rPr>
          <w:rFonts w:asciiTheme="majorHAnsi" w:hAnsiTheme="majorHAnsi" w:cstheme="majorHAnsi"/>
        </w:rPr>
        <w:t>or by post to</w:t>
      </w:r>
    </w:p>
    <w:p w14:paraId="7653F1F3" w14:textId="77777777" w:rsidR="00901D01" w:rsidRPr="0061672A" w:rsidRDefault="00901D01" w:rsidP="00901D01">
      <w:pPr>
        <w:pStyle w:val="NoSpacing"/>
        <w:rPr>
          <w:rFonts w:asciiTheme="majorHAnsi" w:hAnsiTheme="majorHAnsi" w:cstheme="majorHAnsi"/>
        </w:rPr>
      </w:pPr>
    </w:p>
    <w:p w14:paraId="0D75ED4B" w14:textId="77777777" w:rsidR="00901D01" w:rsidRPr="0061672A" w:rsidRDefault="00901D01" w:rsidP="00901D01">
      <w:pPr>
        <w:pStyle w:val="NoSpacing"/>
        <w:rPr>
          <w:rFonts w:asciiTheme="majorHAnsi" w:hAnsiTheme="majorHAnsi" w:cstheme="majorHAnsi"/>
        </w:rPr>
      </w:pPr>
      <w:r w:rsidRPr="0061672A">
        <w:rPr>
          <w:rFonts w:asciiTheme="majorHAnsi" w:hAnsiTheme="majorHAnsi" w:cstheme="majorHAnsi"/>
        </w:rPr>
        <w:t xml:space="preserve">F.A.O. Mrs </w:t>
      </w:r>
      <w:r>
        <w:rPr>
          <w:rFonts w:asciiTheme="majorHAnsi" w:hAnsiTheme="majorHAnsi" w:cstheme="majorHAnsi"/>
        </w:rPr>
        <w:t>T Tassell</w:t>
      </w:r>
      <w:r w:rsidRPr="0061672A">
        <w:rPr>
          <w:rFonts w:asciiTheme="majorHAnsi" w:hAnsiTheme="majorHAnsi" w:cstheme="majorHAnsi"/>
        </w:rPr>
        <w:t>,</w:t>
      </w:r>
    </w:p>
    <w:p w14:paraId="001D0D06" w14:textId="77777777" w:rsidR="00901D01" w:rsidRPr="0061672A" w:rsidRDefault="00901D01" w:rsidP="00901D01">
      <w:pPr>
        <w:pStyle w:val="NoSpacing"/>
        <w:rPr>
          <w:rFonts w:asciiTheme="majorHAnsi" w:hAnsiTheme="majorHAnsi" w:cstheme="majorHAnsi"/>
        </w:rPr>
      </w:pPr>
      <w:r>
        <w:rPr>
          <w:rFonts w:asciiTheme="majorHAnsi" w:hAnsiTheme="majorHAnsi" w:cstheme="majorHAnsi"/>
        </w:rPr>
        <w:t>PA</w:t>
      </w:r>
    </w:p>
    <w:p w14:paraId="75894A30" w14:textId="77777777" w:rsidR="00901D01" w:rsidRPr="0061672A" w:rsidRDefault="00901D01" w:rsidP="00901D01">
      <w:pPr>
        <w:pStyle w:val="NoSpacing"/>
        <w:rPr>
          <w:rFonts w:asciiTheme="majorHAnsi" w:hAnsiTheme="majorHAnsi" w:cstheme="majorHAnsi"/>
          <w:b/>
        </w:rPr>
      </w:pPr>
      <w:r>
        <w:rPr>
          <w:rFonts w:asciiTheme="majorHAnsi" w:hAnsiTheme="majorHAnsi" w:cstheme="majorHAnsi"/>
          <w:b/>
        </w:rPr>
        <w:t xml:space="preserve">Countesthorpe </w:t>
      </w:r>
      <w:r w:rsidRPr="0061672A">
        <w:rPr>
          <w:rFonts w:asciiTheme="majorHAnsi" w:hAnsiTheme="majorHAnsi" w:cstheme="majorHAnsi"/>
          <w:b/>
        </w:rPr>
        <w:t>Academy</w:t>
      </w:r>
    </w:p>
    <w:p w14:paraId="2EEFF752" w14:textId="77777777" w:rsidR="00901D01" w:rsidRDefault="00901D01" w:rsidP="00901D01">
      <w:pPr>
        <w:pStyle w:val="NoSpacing"/>
        <w:rPr>
          <w:rFonts w:asciiTheme="majorHAnsi" w:hAnsiTheme="majorHAnsi" w:cstheme="majorHAnsi"/>
          <w:b/>
        </w:rPr>
      </w:pPr>
      <w:r>
        <w:rPr>
          <w:rFonts w:asciiTheme="majorHAnsi" w:hAnsiTheme="majorHAnsi" w:cstheme="majorHAnsi"/>
          <w:b/>
        </w:rPr>
        <w:t>Winchester Road</w:t>
      </w:r>
    </w:p>
    <w:p w14:paraId="46EFCB99" w14:textId="77777777" w:rsidR="00901D01" w:rsidRPr="0061672A" w:rsidRDefault="00901D01" w:rsidP="00901D01">
      <w:pPr>
        <w:pStyle w:val="NoSpacing"/>
        <w:rPr>
          <w:rFonts w:asciiTheme="majorHAnsi" w:hAnsiTheme="majorHAnsi" w:cstheme="majorHAnsi"/>
          <w:b/>
        </w:rPr>
      </w:pPr>
      <w:r>
        <w:rPr>
          <w:rFonts w:asciiTheme="majorHAnsi" w:hAnsiTheme="majorHAnsi" w:cstheme="majorHAnsi"/>
          <w:b/>
        </w:rPr>
        <w:t>Countesthorpe</w:t>
      </w:r>
    </w:p>
    <w:p w14:paraId="78627901" w14:textId="77777777" w:rsidR="00901D01" w:rsidRPr="0061672A" w:rsidRDefault="00901D01" w:rsidP="00901D01">
      <w:pPr>
        <w:pStyle w:val="NoSpacing"/>
        <w:rPr>
          <w:rFonts w:asciiTheme="majorHAnsi" w:hAnsiTheme="majorHAnsi" w:cstheme="majorHAnsi"/>
          <w:b/>
        </w:rPr>
      </w:pPr>
      <w:r>
        <w:rPr>
          <w:rFonts w:asciiTheme="majorHAnsi" w:hAnsiTheme="majorHAnsi" w:cstheme="majorHAnsi"/>
          <w:b/>
        </w:rPr>
        <w:t>Leicestershire</w:t>
      </w:r>
    </w:p>
    <w:p w14:paraId="74C9260D" w14:textId="77777777" w:rsidR="00901D01" w:rsidRPr="0061672A" w:rsidRDefault="00901D01" w:rsidP="00901D01">
      <w:pPr>
        <w:pStyle w:val="NoSpacing"/>
        <w:rPr>
          <w:rFonts w:asciiTheme="majorHAnsi" w:hAnsiTheme="majorHAnsi" w:cstheme="majorHAnsi"/>
          <w:b/>
        </w:rPr>
      </w:pPr>
      <w:r w:rsidRPr="0061672A">
        <w:rPr>
          <w:rFonts w:asciiTheme="majorHAnsi" w:hAnsiTheme="majorHAnsi" w:cstheme="majorHAnsi"/>
          <w:b/>
        </w:rPr>
        <w:t>LE</w:t>
      </w:r>
      <w:r>
        <w:rPr>
          <w:rFonts w:asciiTheme="majorHAnsi" w:hAnsiTheme="majorHAnsi" w:cstheme="majorHAnsi"/>
          <w:b/>
        </w:rPr>
        <w:t>8 5PR</w:t>
      </w:r>
    </w:p>
    <w:p w14:paraId="63C5C951" w14:textId="77777777" w:rsidR="00901D01" w:rsidRPr="0061672A" w:rsidRDefault="00901D01" w:rsidP="00901D01">
      <w:pPr>
        <w:pStyle w:val="NoSpacing"/>
        <w:rPr>
          <w:rFonts w:asciiTheme="majorHAnsi" w:hAnsiTheme="majorHAnsi" w:cstheme="majorHAnsi"/>
        </w:rPr>
      </w:pPr>
    </w:p>
    <w:p w14:paraId="35C9075C" w14:textId="77777777" w:rsidR="00901D01" w:rsidRDefault="00901D01" w:rsidP="00901D01">
      <w:pPr>
        <w:pStyle w:val="NoSpacing"/>
        <w:jc w:val="both"/>
        <w:rPr>
          <w:rFonts w:asciiTheme="majorHAnsi" w:hAnsiTheme="majorHAnsi" w:cstheme="majorHAnsi"/>
        </w:rPr>
      </w:pPr>
      <w:r>
        <w:rPr>
          <w:rFonts w:asciiTheme="majorHAnsi" w:hAnsiTheme="majorHAnsi" w:cstheme="majorHAnsi"/>
        </w:rPr>
        <w:t>An email</w:t>
      </w:r>
      <w:r w:rsidRPr="0061672A">
        <w:rPr>
          <w:rFonts w:asciiTheme="majorHAnsi" w:hAnsiTheme="majorHAnsi" w:cstheme="majorHAnsi"/>
        </w:rPr>
        <w:t xml:space="preserve"> will be sent to shortlisted candidates with details of the interview process</w:t>
      </w:r>
      <w:r>
        <w:rPr>
          <w:rFonts w:asciiTheme="majorHAnsi" w:hAnsiTheme="majorHAnsi" w:cstheme="majorHAnsi"/>
        </w:rPr>
        <w:t xml:space="preserve"> and outline of the day. </w:t>
      </w:r>
    </w:p>
    <w:p w14:paraId="7C2C3394" w14:textId="77777777" w:rsidR="00901D01" w:rsidRDefault="00901D01" w:rsidP="00901D01">
      <w:pPr>
        <w:pStyle w:val="NoSpacing"/>
        <w:jc w:val="both"/>
        <w:rPr>
          <w:rFonts w:asciiTheme="majorHAnsi" w:hAnsiTheme="majorHAnsi" w:cstheme="majorHAnsi"/>
        </w:rPr>
      </w:pPr>
    </w:p>
    <w:p w14:paraId="46C3A8D4" w14:textId="77777777" w:rsidR="00901D01" w:rsidRPr="0061672A" w:rsidRDefault="00901D01" w:rsidP="00901D01">
      <w:pPr>
        <w:pStyle w:val="NoSpacing"/>
        <w:rPr>
          <w:rFonts w:asciiTheme="majorHAnsi" w:hAnsiTheme="majorHAnsi" w:cstheme="majorHAnsi"/>
        </w:rPr>
      </w:pPr>
    </w:p>
    <w:p w14:paraId="5B30B4CA" w14:textId="77777777" w:rsidR="00901D01" w:rsidRPr="0061672A" w:rsidRDefault="00901D01" w:rsidP="00901D01">
      <w:pPr>
        <w:pStyle w:val="NoSpacing"/>
        <w:rPr>
          <w:rFonts w:asciiTheme="majorHAnsi" w:hAnsiTheme="majorHAnsi" w:cstheme="majorHAnsi"/>
        </w:rPr>
      </w:pPr>
    </w:p>
    <w:p w14:paraId="7694992C" w14:textId="77777777" w:rsidR="00901D01" w:rsidRPr="0061672A" w:rsidRDefault="00901D01" w:rsidP="00901D01">
      <w:pPr>
        <w:pStyle w:val="NoSpacing"/>
        <w:rPr>
          <w:rFonts w:asciiTheme="majorHAnsi" w:hAnsiTheme="majorHAnsi" w:cstheme="majorHAnsi"/>
          <w:b/>
        </w:rPr>
      </w:pPr>
      <w:r w:rsidRPr="0061672A">
        <w:rPr>
          <w:rFonts w:asciiTheme="majorHAnsi" w:hAnsiTheme="majorHAnsi" w:cstheme="majorHAnsi"/>
          <w:b/>
        </w:rPr>
        <w:t>Queries</w:t>
      </w:r>
    </w:p>
    <w:p w14:paraId="3DC52D7D" w14:textId="77777777" w:rsidR="00901D01" w:rsidRPr="0061672A" w:rsidRDefault="00901D01" w:rsidP="00901D01">
      <w:pPr>
        <w:pStyle w:val="NoSpacing"/>
        <w:rPr>
          <w:rFonts w:asciiTheme="majorHAnsi" w:hAnsiTheme="majorHAnsi" w:cstheme="majorHAnsi"/>
        </w:rPr>
      </w:pPr>
    </w:p>
    <w:p w14:paraId="506EDBAB" w14:textId="528EFFB0" w:rsidR="00901D01" w:rsidRDefault="00901D01" w:rsidP="00F25511">
      <w:pPr>
        <w:pStyle w:val="NoSpacing"/>
        <w:jc w:val="both"/>
        <w:rPr>
          <w:rFonts w:asciiTheme="majorHAnsi" w:hAnsiTheme="majorHAnsi" w:cstheme="majorHAnsi"/>
        </w:rPr>
      </w:pPr>
      <w:r w:rsidRPr="0061672A">
        <w:rPr>
          <w:rFonts w:asciiTheme="majorHAnsi" w:hAnsiTheme="majorHAnsi" w:cstheme="majorHAnsi"/>
        </w:rPr>
        <w:t xml:space="preserve">If you have any queries on any aspect of the application or need additional </w:t>
      </w:r>
      <w:proofErr w:type="gramStart"/>
      <w:r w:rsidRPr="0061672A">
        <w:rPr>
          <w:rFonts w:asciiTheme="majorHAnsi" w:hAnsiTheme="majorHAnsi" w:cstheme="majorHAnsi"/>
        </w:rPr>
        <w:t>information</w:t>
      </w:r>
      <w:proofErr w:type="gramEnd"/>
      <w:r w:rsidRPr="0061672A">
        <w:rPr>
          <w:rFonts w:asciiTheme="majorHAnsi" w:hAnsiTheme="majorHAnsi" w:cstheme="majorHAnsi"/>
        </w:rPr>
        <w:t xml:space="preserve"> please contact Mrs </w:t>
      </w:r>
      <w:r>
        <w:rPr>
          <w:rFonts w:asciiTheme="majorHAnsi" w:hAnsiTheme="majorHAnsi" w:cstheme="majorHAnsi"/>
        </w:rPr>
        <w:t xml:space="preserve">T Tassell, PA 0116 2771555 who will be happy to help you.  For questions regarding the role or a visit to our school please contact </w:t>
      </w:r>
      <w:r w:rsidR="007561D4">
        <w:rPr>
          <w:rFonts w:asciiTheme="majorHAnsi" w:hAnsiTheme="majorHAnsi" w:cstheme="majorHAnsi"/>
        </w:rPr>
        <w:t>Mr D Thurston</w:t>
      </w:r>
      <w:r w:rsidR="00B05E1E">
        <w:rPr>
          <w:rFonts w:asciiTheme="majorHAnsi" w:hAnsiTheme="majorHAnsi" w:cstheme="majorHAnsi"/>
        </w:rPr>
        <w:t>, Deputy Headteacher</w:t>
      </w:r>
      <w:r>
        <w:rPr>
          <w:rFonts w:asciiTheme="majorHAnsi" w:hAnsiTheme="majorHAnsi" w:cstheme="majorHAnsi"/>
        </w:rPr>
        <w:t xml:space="preserve"> via email </w:t>
      </w:r>
      <w:hyperlink r:id="rId17" w:history="1">
        <w:r w:rsidRPr="00D931B9">
          <w:rPr>
            <w:rStyle w:val="Hyperlink"/>
            <w:rFonts w:asciiTheme="majorHAnsi" w:hAnsiTheme="majorHAnsi" w:cstheme="majorHAnsi"/>
          </w:rPr>
          <w:t>hr@clcc.college</w:t>
        </w:r>
      </w:hyperlink>
      <w:r>
        <w:rPr>
          <w:rFonts w:asciiTheme="majorHAnsi" w:hAnsiTheme="majorHAnsi" w:cstheme="majorHAnsi"/>
        </w:rPr>
        <w:t xml:space="preserve"> </w:t>
      </w:r>
    </w:p>
    <w:p w14:paraId="47EDFEFF" w14:textId="77777777" w:rsidR="00901D01" w:rsidRDefault="00901D01" w:rsidP="00F25511">
      <w:pPr>
        <w:pStyle w:val="NoSpacing"/>
        <w:jc w:val="both"/>
        <w:rPr>
          <w:rFonts w:asciiTheme="majorHAnsi" w:hAnsiTheme="majorHAnsi" w:cstheme="majorHAnsi"/>
        </w:rPr>
      </w:pPr>
    </w:p>
    <w:p w14:paraId="105C483E" w14:textId="77777777" w:rsidR="00901D01" w:rsidRPr="0061672A" w:rsidRDefault="00901D01" w:rsidP="00901D01">
      <w:pPr>
        <w:pStyle w:val="NoSpacing"/>
        <w:rPr>
          <w:rFonts w:asciiTheme="majorHAnsi" w:hAnsiTheme="majorHAnsi" w:cstheme="majorHAnsi"/>
        </w:rPr>
      </w:pPr>
      <w:r w:rsidRPr="0061672A">
        <w:rPr>
          <w:rFonts w:asciiTheme="majorHAnsi" w:hAnsiTheme="majorHAnsi" w:cstheme="majorHAnsi"/>
        </w:rPr>
        <w:t>Thank you</w:t>
      </w:r>
      <w:r>
        <w:rPr>
          <w:rFonts w:asciiTheme="majorHAnsi" w:hAnsiTheme="majorHAnsi" w:cstheme="majorHAnsi"/>
        </w:rPr>
        <w:t>, and we are really looking forward to hearing from you.</w:t>
      </w:r>
    </w:p>
    <w:p w14:paraId="3F4C3090" w14:textId="77777777" w:rsidR="00901D01" w:rsidRDefault="00901D01" w:rsidP="00901D01">
      <w:pPr>
        <w:pStyle w:val="NoSpacing"/>
        <w:rPr>
          <w:color w:val="455560"/>
          <w:sz w:val="18"/>
        </w:rPr>
      </w:pPr>
    </w:p>
    <w:p w14:paraId="68EFED6F" w14:textId="77777777" w:rsidR="00901D01" w:rsidRDefault="00901D01" w:rsidP="00901D01">
      <w:pPr>
        <w:pStyle w:val="NoSpacing"/>
        <w:rPr>
          <w:color w:val="455560"/>
          <w:sz w:val="18"/>
        </w:rPr>
      </w:pPr>
    </w:p>
    <w:p w14:paraId="5774B575" w14:textId="77777777" w:rsidR="00901D01" w:rsidRDefault="00901D01" w:rsidP="00901D01">
      <w:pPr>
        <w:pStyle w:val="NoSpacing"/>
        <w:rPr>
          <w:color w:val="455560"/>
          <w:sz w:val="18"/>
        </w:rPr>
      </w:pPr>
    </w:p>
    <w:p w14:paraId="33622631" w14:textId="77777777" w:rsidR="00901D01" w:rsidRDefault="00901D01" w:rsidP="00901D01">
      <w:pPr>
        <w:pStyle w:val="NoSpacing"/>
        <w:rPr>
          <w:color w:val="455560"/>
          <w:sz w:val="18"/>
        </w:rPr>
      </w:pPr>
    </w:p>
    <w:p w14:paraId="575FF3BA" w14:textId="77777777" w:rsidR="00901D01" w:rsidRDefault="00901D01" w:rsidP="00901D01">
      <w:pPr>
        <w:pStyle w:val="NoSpacing"/>
        <w:rPr>
          <w:color w:val="455560"/>
          <w:sz w:val="18"/>
        </w:rPr>
      </w:pPr>
    </w:p>
    <w:p w14:paraId="1715FCD1" w14:textId="77777777" w:rsidR="00901D01" w:rsidRDefault="00901D01" w:rsidP="00901D01">
      <w:pPr>
        <w:pStyle w:val="NoSpacing"/>
        <w:rPr>
          <w:color w:val="455560"/>
          <w:sz w:val="18"/>
        </w:rPr>
      </w:pPr>
    </w:p>
    <w:p w14:paraId="41909406" w14:textId="77777777" w:rsidR="00901D01" w:rsidRDefault="00901D01" w:rsidP="00901D01">
      <w:pPr>
        <w:pStyle w:val="NoSpacing"/>
        <w:rPr>
          <w:color w:val="455560"/>
          <w:sz w:val="18"/>
        </w:rPr>
      </w:pPr>
    </w:p>
    <w:p w14:paraId="628B8990" w14:textId="77777777" w:rsidR="00901D01" w:rsidRDefault="00901D01" w:rsidP="00901D01">
      <w:pPr>
        <w:pStyle w:val="NoSpacing"/>
        <w:rPr>
          <w:color w:val="455560"/>
          <w:sz w:val="18"/>
        </w:rPr>
      </w:pPr>
    </w:p>
    <w:p w14:paraId="1E293BEC" w14:textId="77777777" w:rsidR="00901D01" w:rsidRDefault="00901D01" w:rsidP="00901D01">
      <w:pPr>
        <w:pStyle w:val="NoSpacing"/>
        <w:rPr>
          <w:color w:val="455560"/>
          <w:sz w:val="18"/>
        </w:rPr>
      </w:pPr>
    </w:p>
    <w:p w14:paraId="2EEC81B6" w14:textId="77777777" w:rsidR="00901D01" w:rsidRDefault="00901D01" w:rsidP="00901D01">
      <w:pPr>
        <w:pStyle w:val="NoSpacing"/>
        <w:rPr>
          <w:color w:val="455560"/>
          <w:sz w:val="18"/>
        </w:rPr>
      </w:pPr>
    </w:p>
    <w:p w14:paraId="4238E6B4" w14:textId="77777777" w:rsidR="00901D01" w:rsidRDefault="00901D01" w:rsidP="00901D01">
      <w:pPr>
        <w:pStyle w:val="NoSpacing"/>
        <w:rPr>
          <w:color w:val="455560"/>
          <w:sz w:val="18"/>
        </w:rPr>
      </w:pPr>
    </w:p>
    <w:p w14:paraId="1BF75B17" w14:textId="77777777" w:rsidR="00901D01" w:rsidRDefault="00901D01" w:rsidP="00901D01">
      <w:pPr>
        <w:pStyle w:val="NoSpacing"/>
        <w:rPr>
          <w:color w:val="455560"/>
          <w:sz w:val="18"/>
        </w:rPr>
      </w:pPr>
    </w:p>
    <w:p w14:paraId="7B6E30B5" w14:textId="77777777" w:rsidR="00901D01" w:rsidRDefault="00901D01" w:rsidP="00901D01">
      <w:pPr>
        <w:pStyle w:val="NoSpacing"/>
        <w:rPr>
          <w:color w:val="455560"/>
          <w:sz w:val="18"/>
        </w:rPr>
      </w:pPr>
    </w:p>
    <w:p w14:paraId="4D4F882A" w14:textId="77777777" w:rsidR="00901D01" w:rsidRDefault="00901D01" w:rsidP="00901D01">
      <w:pPr>
        <w:pStyle w:val="NoSpacing"/>
        <w:rPr>
          <w:color w:val="455560"/>
          <w:sz w:val="18"/>
        </w:rPr>
      </w:pPr>
    </w:p>
    <w:p w14:paraId="7F278932" w14:textId="77777777" w:rsidR="00901D01" w:rsidRDefault="00901D01" w:rsidP="00901D01">
      <w:pPr>
        <w:pStyle w:val="NoSpacing"/>
        <w:rPr>
          <w:color w:val="455560"/>
          <w:sz w:val="18"/>
        </w:rPr>
      </w:pPr>
    </w:p>
    <w:p w14:paraId="2AC7507B" w14:textId="77777777" w:rsidR="00901D01" w:rsidRDefault="00901D01" w:rsidP="00901D01">
      <w:pPr>
        <w:pStyle w:val="NoSpacing"/>
        <w:rPr>
          <w:color w:val="455560"/>
          <w:sz w:val="18"/>
        </w:rPr>
      </w:pPr>
    </w:p>
    <w:p w14:paraId="3B674857" w14:textId="77777777" w:rsidR="00901D01" w:rsidRDefault="00901D01" w:rsidP="00901D01">
      <w:pPr>
        <w:pStyle w:val="NoSpacing"/>
        <w:rPr>
          <w:color w:val="455560"/>
          <w:sz w:val="18"/>
        </w:rPr>
        <w:sectPr w:rsidR="00901D01" w:rsidSect="00011312">
          <w:headerReference w:type="default" r:id="rId18"/>
          <w:footerReference w:type="default" r:id="rId19"/>
          <w:pgSz w:w="11906" w:h="16838"/>
          <w:pgMar w:top="1440" w:right="849" w:bottom="1440" w:left="993" w:header="708" w:footer="708" w:gutter="0"/>
          <w:cols w:space="708"/>
          <w:docGrid w:linePitch="360"/>
        </w:sectPr>
      </w:pPr>
    </w:p>
    <w:p w14:paraId="044EFA4A" w14:textId="77777777" w:rsidR="00901D01" w:rsidRPr="00D1733B" w:rsidRDefault="00901D01" w:rsidP="00901D01">
      <w:pPr>
        <w:spacing w:after="0"/>
        <w:rPr>
          <w:sz w:val="18"/>
          <w:szCs w:val="24"/>
        </w:rPr>
      </w:pPr>
      <w:r>
        <w:rPr>
          <w:color w:val="455560"/>
          <w:sz w:val="48"/>
          <w:szCs w:val="68"/>
        </w:rPr>
        <w:lastRenderedPageBreak/>
        <w:t>The Advert</w:t>
      </w:r>
    </w:p>
    <w:p w14:paraId="64E4A3B3" w14:textId="77777777" w:rsidR="00901D01" w:rsidRDefault="00901D01" w:rsidP="00901D01">
      <w:pPr>
        <w:pStyle w:val="NoSpacing"/>
        <w:rPr>
          <w:color w:val="455560"/>
          <w:sz w:val="18"/>
        </w:rPr>
      </w:pPr>
    </w:p>
    <w:p w14:paraId="3268FA6C" w14:textId="77777777" w:rsidR="00901D01" w:rsidRDefault="00901D01" w:rsidP="00901D01">
      <w:pPr>
        <w:pStyle w:val="NoSpacing"/>
        <w:ind w:right="-46"/>
        <w:jc w:val="center"/>
        <w:rPr>
          <w:rFonts w:asciiTheme="majorHAnsi" w:hAnsiTheme="majorHAnsi" w:cstheme="majorHAnsi"/>
          <w:b/>
          <w:color w:val="000000" w:themeColor="text1"/>
          <w:sz w:val="48"/>
        </w:rPr>
      </w:pPr>
      <w:r>
        <w:rPr>
          <w:rFonts w:asciiTheme="majorHAnsi" w:hAnsiTheme="majorHAnsi" w:cstheme="majorHAnsi"/>
          <w:b/>
          <w:color w:val="000000" w:themeColor="text1"/>
          <w:sz w:val="48"/>
        </w:rPr>
        <w:t xml:space="preserve">Temporary Maths Tutor </w:t>
      </w:r>
    </w:p>
    <w:p w14:paraId="005BC666" w14:textId="77777777" w:rsidR="00901D01" w:rsidRDefault="00901D01" w:rsidP="00901D01">
      <w:pPr>
        <w:pStyle w:val="NoSpacing"/>
        <w:ind w:right="-46"/>
        <w:jc w:val="center"/>
        <w:rPr>
          <w:rFonts w:asciiTheme="majorHAnsi" w:hAnsiTheme="majorHAnsi" w:cstheme="majorHAnsi"/>
          <w:b/>
          <w:color w:val="000000" w:themeColor="text1"/>
          <w:sz w:val="48"/>
        </w:rPr>
      </w:pPr>
      <w:proofErr w:type="gramStart"/>
      <w:r>
        <w:rPr>
          <w:rFonts w:asciiTheme="majorHAnsi" w:hAnsiTheme="majorHAnsi" w:cstheme="majorHAnsi"/>
          <w:b/>
          <w:color w:val="000000" w:themeColor="text1"/>
          <w:sz w:val="48"/>
        </w:rPr>
        <w:t>Hours</w:t>
      </w:r>
      <w:proofErr w:type="gramEnd"/>
      <w:r>
        <w:rPr>
          <w:rFonts w:asciiTheme="majorHAnsi" w:hAnsiTheme="majorHAnsi" w:cstheme="majorHAnsi"/>
          <w:b/>
          <w:color w:val="000000" w:themeColor="text1"/>
          <w:sz w:val="48"/>
        </w:rPr>
        <w:t xml:space="preserve"> negotiable/flexible</w:t>
      </w:r>
    </w:p>
    <w:p w14:paraId="5BD6DD44" w14:textId="77777777" w:rsidR="00901D01" w:rsidRDefault="00901D01" w:rsidP="00901D01">
      <w:pPr>
        <w:pStyle w:val="NoSpacing"/>
        <w:jc w:val="center"/>
        <w:rPr>
          <w:rFonts w:asciiTheme="majorHAnsi" w:hAnsiTheme="majorHAnsi" w:cstheme="majorHAnsi"/>
          <w:sz w:val="32"/>
          <w:szCs w:val="36"/>
        </w:rPr>
      </w:pPr>
      <w:r>
        <w:rPr>
          <w:rFonts w:asciiTheme="majorHAnsi" w:hAnsiTheme="majorHAnsi" w:cstheme="majorHAnsi"/>
          <w:sz w:val="32"/>
          <w:szCs w:val="36"/>
        </w:rPr>
        <w:t>Paid on the UQ Scale 1-6 (£18,169 to £28,735pa)</w:t>
      </w:r>
    </w:p>
    <w:p w14:paraId="5CF36BF8" w14:textId="77777777" w:rsidR="00901D01" w:rsidRDefault="00901D01" w:rsidP="00901D01">
      <w:pPr>
        <w:spacing w:after="0"/>
        <w:jc w:val="center"/>
        <w:rPr>
          <w:rFonts w:asciiTheme="majorHAnsi" w:hAnsiTheme="majorHAnsi" w:cstheme="majorHAnsi"/>
          <w:sz w:val="32"/>
          <w:szCs w:val="36"/>
        </w:rPr>
      </w:pPr>
      <w:r w:rsidRPr="00A213A0">
        <w:rPr>
          <w:rFonts w:asciiTheme="majorHAnsi" w:hAnsiTheme="majorHAnsi" w:cstheme="majorHAnsi"/>
          <w:sz w:val="32"/>
          <w:szCs w:val="36"/>
        </w:rPr>
        <w:t xml:space="preserve">Required </w:t>
      </w:r>
      <w:r>
        <w:rPr>
          <w:rFonts w:asciiTheme="majorHAnsi" w:hAnsiTheme="majorHAnsi" w:cstheme="majorHAnsi"/>
          <w:sz w:val="32"/>
          <w:szCs w:val="36"/>
        </w:rPr>
        <w:t>to start as soon as possible</w:t>
      </w:r>
    </w:p>
    <w:p w14:paraId="0181F166" w14:textId="77777777" w:rsidR="00901D01" w:rsidRDefault="00901D01" w:rsidP="00901D01">
      <w:pPr>
        <w:spacing w:after="0"/>
        <w:jc w:val="center"/>
        <w:rPr>
          <w:rFonts w:asciiTheme="majorHAnsi" w:hAnsiTheme="majorHAnsi" w:cstheme="majorHAnsi"/>
          <w:sz w:val="32"/>
          <w:szCs w:val="36"/>
        </w:rPr>
      </w:pPr>
    </w:p>
    <w:p w14:paraId="71168389" w14:textId="77777777" w:rsidR="00901D01" w:rsidRDefault="00901D01" w:rsidP="00901D01">
      <w:pPr>
        <w:spacing w:after="0"/>
        <w:jc w:val="both"/>
        <w:rPr>
          <w:rFonts w:asciiTheme="majorHAnsi" w:hAnsiTheme="majorHAnsi" w:cstheme="majorHAnsi"/>
        </w:rPr>
      </w:pPr>
      <w:r>
        <w:rPr>
          <w:rFonts w:asciiTheme="majorHAnsi" w:hAnsiTheme="majorHAnsi" w:cstheme="majorHAnsi"/>
        </w:rPr>
        <w:t>Countesthorpe</w:t>
      </w:r>
      <w:r w:rsidRPr="00232C0A">
        <w:rPr>
          <w:rFonts w:asciiTheme="majorHAnsi" w:hAnsiTheme="majorHAnsi" w:cstheme="majorHAnsi"/>
        </w:rPr>
        <w:t xml:space="preserve"> Academy is a popular and expanding 11-19 school, within the LiFE Multi-Academy Trust</w:t>
      </w:r>
      <w:r>
        <w:rPr>
          <w:rFonts w:asciiTheme="majorHAnsi" w:hAnsiTheme="majorHAnsi" w:cstheme="majorHAnsi"/>
        </w:rPr>
        <w:t>.  We are seeking to appoint a committed and enthusiastic Math Tutor.</w:t>
      </w:r>
    </w:p>
    <w:p w14:paraId="07C1026E" w14:textId="77777777" w:rsidR="00901D01" w:rsidRPr="00232C0A" w:rsidRDefault="00901D01" w:rsidP="00901D01">
      <w:pPr>
        <w:spacing w:after="0"/>
        <w:jc w:val="both"/>
        <w:rPr>
          <w:rFonts w:asciiTheme="majorHAnsi" w:hAnsiTheme="majorHAnsi" w:cstheme="majorHAnsi"/>
        </w:rPr>
      </w:pPr>
    </w:p>
    <w:p w14:paraId="1286E4F2" w14:textId="77777777" w:rsidR="00901D01" w:rsidRDefault="00901D01" w:rsidP="00901D01">
      <w:pPr>
        <w:spacing w:after="0"/>
        <w:jc w:val="both"/>
        <w:rPr>
          <w:rFonts w:asciiTheme="majorHAnsi" w:hAnsiTheme="majorHAnsi" w:cstheme="majorHAnsi"/>
        </w:rPr>
      </w:pPr>
      <w:r>
        <w:rPr>
          <w:rFonts w:asciiTheme="majorHAnsi" w:hAnsiTheme="majorHAnsi" w:cstheme="majorHAnsi"/>
        </w:rPr>
        <w:t xml:space="preserve">This role offers candidates an exciting opportunity to provide small group or one-to-one personal development of key skills and promote the love of the learning </w:t>
      </w:r>
      <w:proofErr w:type="gramStart"/>
      <w:r>
        <w:rPr>
          <w:rFonts w:asciiTheme="majorHAnsi" w:hAnsiTheme="majorHAnsi" w:cstheme="majorHAnsi"/>
        </w:rPr>
        <w:t>in order to</w:t>
      </w:r>
      <w:proofErr w:type="gramEnd"/>
      <w:r>
        <w:rPr>
          <w:rFonts w:asciiTheme="majorHAnsi" w:hAnsiTheme="majorHAnsi" w:cstheme="majorHAnsi"/>
        </w:rPr>
        <w:t xml:space="preserve"> make accelerated progress towards their set curriculum targets.</w:t>
      </w:r>
    </w:p>
    <w:p w14:paraId="5C09C71E" w14:textId="77777777" w:rsidR="00901D01" w:rsidRDefault="00901D01" w:rsidP="00901D01">
      <w:pPr>
        <w:spacing w:after="0"/>
        <w:jc w:val="both"/>
        <w:rPr>
          <w:rFonts w:asciiTheme="majorHAnsi" w:hAnsiTheme="majorHAnsi" w:cstheme="majorHAnsi"/>
        </w:rPr>
      </w:pPr>
    </w:p>
    <w:p w14:paraId="7E28B45E" w14:textId="77777777" w:rsidR="00901D01" w:rsidRDefault="00901D01" w:rsidP="00901D01">
      <w:pPr>
        <w:spacing w:after="0"/>
        <w:jc w:val="both"/>
        <w:rPr>
          <w:rFonts w:asciiTheme="majorHAnsi" w:hAnsiTheme="majorHAnsi" w:cstheme="majorHAnsi"/>
        </w:rPr>
      </w:pPr>
      <w:r>
        <w:rPr>
          <w:rFonts w:asciiTheme="majorHAnsi" w:hAnsiTheme="majorHAnsi" w:cstheme="majorHAnsi"/>
        </w:rPr>
        <w:t>You will possess a real passion for teaching and learning; and be able to promote the vision, and to live the values of the LiFE Multi-Academy Trust and their schools.</w:t>
      </w:r>
    </w:p>
    <w:p w14:paraId="7A9C7E9E" w14:textId="77777777" w:rsidR="00901D01" w:rsidRDefault="00901D01" w:rsidP="00901D01">
      <w:pPr>
        <w:spacing w:after="0"/>
        <w:jc w:val="both"/>
        <w:rPr>
          <w:rFonts w:asciiTheme="majorHAnsi" w:hAnsiTheme="majorHAnsi" w:cstheme="majorHAnsi"/>
        </w:rPr>
      </w:pPr>
    </w:p>
    <w:p w14:paraId="60B278FE" w14:textId="77777777" w:rsidR="00901D01" w:rsidRDefault="00901D01" w:rsidP="00901D01">
      <w:pPr>
        <w:spacing w:after="0"/>
        <w:jc w:val="center"/>
        <w:rPr>
          <w:rFonts w:asciiTheme="majorHAnsi" w:hAnsiTheme="majorHAnsi" w:cstheme="majorHAnsi"/>
        </w:rPr>
      </w:pPr>
      <w:r>
        <w:rPr>
          <w:rFonts w:asciiTheme="majorHAnsi" w:hAnsiTheme="majorHAnsi" w:cstheme="majorHAnsi"/>
        </w:rPr>
        <w:t xml:space="preserve">Our Trust believes in working together to achieve better outcomes for our </w:t>
      </w:r>
      <w:proofErr w:type="gramStart"/>
      <w:r>
        <w:rPr>
          <w:rFonts w:asciiTheme="majorHAnsi" w:hAnsiTheme="majorHAnsi" w:cstheme="majorHAnsi"/>
        </w:rPr>
        <w:t>students, and</w:t>
      </w:r>
      <w:proofErr w:type="gramEnd"/>
      <w:r>
        <w:rPr>
          <w:rFonts w:asciiTheme="majorHAnsi" w:hAnsiTheme="majorHAnsi" w:cstheme="majorHAnsi"/>
        </w:rPr>
        <w:t xml:space="preserve"> serving our local communities.</w:t>
      </w:r>
    </w:p>
    <w:p w14:paraId="39D8A362" w14:textId="77777777" w:rsidR="00901D01" w:rsidRDefault="00901D01" w:rsidP="00901D01">
      <w:pPr>
        <w:spacing w:after="0"/>
        <w:rPr>
          <w:rFonts w:asciiTheme="majorHAnsi" w:hAnsiTheme="majorHAnsi" w:cstheme="majorHAnsi"/>
        </w:rPr>
      </w:pPr>
    </w:p>
    <w:p w14:paraId="4700AAC9" w14:textId="30BC5892" w:rsidR="00901D01" w:rsidRDefault="00901D01" w:rsidP="00F25511">
      <w:pPr>
        <w:spacing w:after="0"/>
        <w:jc w:val="both"/>
        <w:rPr>
          <w:rFonts w:asciiTheme="majorHAnsi" w:hAnsiTheme="majorHAnsi" w:cstheme="majorHAnsi"/>
        </w:rPr>
      </w:pPr>
      <w:r>
        <w:rPr>
          <w:rFonts w:asciiTheme="majorHAnsi" w:hAnsiTheme="majorHAnsi" w:cstheme="majorHAnsi"/>
        </w:rPr>
        <w:t xml:space="preserve">We have high expectations of all our staff, which makes our school an exciting and progressive environment in which to work.  The team is forward thinking and </w:t>
      </w:r>
      <w:r w:rsidR="00F25511">
        <w:rPr>
          <w:rFonts w:asciiTheme="majorHAnsi" w:hAnsiTheme="majorHAnsi" w:cstheme="majorHAnsi"/>
        </w:rPr>
        <w:t>extremely supportive</w:t>
      </w:r>
      <w:r>
        <w:rPr>
          <w:rFonts w:asciiTheme="majorHAnsi" w:hAnsiTheme="majorHAnsi" w:cstheme="majorHAnsi"/>
        </w:rPr>
        <w:t xml:space="preserve"> of each other, working collaboratively to secure high standards of teaching and learning.  We are passionate in our goal of ensuring that our students get every opportunity to be the best they can possibly be.</w:t>
      </w:r>
    </w:p>
    <w:p w14:paraId="7FA4C618" w14:textId="77777777" w:rsidR="00901D01" w:rsidRPr="00232C0A" w:rsidRDefault="00901D01" w:rsidP="00901D01">
      <w:pPr>
        <w:spacing w:after="0"/>
        <w:rPr>
          <w:rFonts w:asciiTheme="majorHAnsi" w:hAnsiTheme="majorHAnsi" w:cstheme="majorHAnsi"/>
        </w:rPr>
      </w:pPr>
    </w:p>
    <w:p w14:paraId="6F508831" w14:textId="77777777" w:rsidR="00901D01" w:rsidRDefault="00901D01" w:rsidP="00901D01">
      <w:pPr>
        <w:spacing w:after="0"/>
        <w:jc w:val="center"/>
        <w:rPr>
          <w:rFonts w:asciiTheme="majorHAnsi" w:hAnsiTheme="majorHAnsi" w:cstheme="majorHAnsi"/>
          <w:b/>
        </w:rPr>
      </w:pPr>
      <w:r w:rsidRPr="00232C0A">
        <w:rPr>
          <w:rFonts w:asciiTheme="majorHAnsi" w:hAnsiTheme="majorHAnsi" w:cstheme="majorHAnsi"/>
          <w:b/>
        </w:rPr>
        <w:t>The closing date for completed applications is</w:t>
      </w:r>
      <w:r>
        <w:rPr>
          <w:rFonts w:asciiTheme="majorHAnsi" w:hAnsiTheme="majorHAnsi" w:cstheme="majorHAnsi"/>
          <w:b/>
        </w:rPr>
        <w:t xml:space="preserve"> 3pm Monday 25</w:t>
      </w:r>
      <w:r w:rsidRPr="00913EAC">
        <w:rPr>
          <w:rFonts w:asciiTheme="majorHAnsi" w:hAnsiTheme="majorHAnsi" w:cstheme="majorHAnsi"/>
          <w:b/>
          <w:vertAlign w:val="superscript"/>
        </w:rPr>
        <w:t>th</w:t>
      </w:r>
      <w:r>
        <w:rPr>
          <w:rFonts w:asciiTheme="majorHAnsi" w:hAnsiTheme="majorHAnsi" w:cstheme="majorHAnsi"/>
          <w:b/>
        </w:rPr>
        <w:t xml:space="preserve"> October with interviews taking place soon after.</w:t>
      </w:r>
    </w:p>
    <w:p w14:paraId="7F85BB34" w14:textId="77777777" w:rsidR="00901D01" w:rsidRPr="00066225" w:rsidRDefault="00901D01" w:rsidP="00901D01">
      <w:pPr>
        <w:spacing w:after="0"/>
        <w:jc w:val="center"/>
        <w:rPr>
          <w:rFonts w:asciiTheme="majorHAnsi" w:hAnsiTheme="majorHAnsi" w:cstheme="majorHAnsi"/>
          <w:b/>
        </w:rPr>
      </w:pPr>
    </w:p>
    <w:p w14:paraId="486BC063" w14:textId="77777777" w:rsidR="00901D01" w:rsidRDefault="00901D01" w:rsidP="00901D01">
      <w:pPr>
        <w:spacing w:after="0"/>
        <w:jc w:val="center"/>
        <w:rPr>
          <w:rFonts w:asciiTheme="majorHAnsi" w:hAnsiTheme="majorHAnsi" w:cstheme="majorHAnsi"/>
        </w:rPr>
      </w:pPr>
      <w:r w:rsidRPr="00B865ED">
        <w:rPr>
          <w:rFonts w:asciiTheme="majorHAnsi" w:hAnsiTheme="majorHAnsi" w:cstheme="majorHAnsi"/>
        </w:rPr>
        <w:t xml:space="preserve">“The LiFE Multi-Academy Trust </w:t>
      </w:r>
      <w:r>
        <w:rPr>
          <w:rFonts w:asciiTheme="majorHAnsi" w:hAnsiTheme="majorHAnsi" w:cstheme="majorHAnsi"/>
        </w:rPr>
        <w:t>and schools are</w:t>
      </w:r>
      <w:r w:rsidRPr="00B865ED">
        <w:rPr>
          <w:rFonts w:asciiTheme="majorHAnsi" w:hAnsiTheme="majorHAnsi" w:cstheme="majorHAnsi"/>
        </w:rPr>
        <w:t xml:space="preserve"> committed to safeguarding and promoting the welfare of children and young people and expects all staff and volunteers to share this commitment”</w:t>
      </w:r>
    </w:p>
    <w:p w14:paraId="68C0719A" w14:textId="77777777" w:rsidR="00901D01" w:rsidRPr="00B865ED" w:rsidRDefault="00901D01" w:rsidP="00901D01">
      <w:pPr>
        <w:spacing w:after="0"/>
        <w:jc w:val="center"/>
        <w:rPr>
          <w:rFonts w:asciiTheme="majorHAnsi" w:hAnsiTheme="majorHAnsi" w:cstheme="majorHAnsi"/>
        </w:rPr>
      </w:pPr>
    </w:p>
    <w:p w14:paraId="39D30068" w14:textId="77777777" w:rsidR="00901D01" w:rsidRPr="00B865ED" w:rsidRDefault="00901D01" w:rsidP="00901D01">
      <w:pPr>
        <w:spacing w:after="0" w:line="240" w:lineRule="auto"/>
        <w:jc w:val="center"/>
        <w:rPr>
          <w:rFonts w:asciiTheme="majorHAnsi" w:hAnsiTheme="majorHAnsi" w:cstheme="majorHAnsi"/>
        </w:rPr>
      </w:pPr>
      <w:r>
        <w:rPr>
          <w:rFonts w:asciiTheme="majorHAnsi" w:hAnsiTheme="majorHAnsi" w:cstheme="majorHAnsi"/>
        </w:rPr>
        <w:t>Countesthorpe</w:t>
      </w:r>
      <w:r w:rsidRPr="00B865ED">
        <w:rPr>
          <w:rFonts w:asciiTheme="majorHAnsi" w:hAnsiTheme="majorHAnsi" w:cstheme="majorHAnsi"/>
        </w:rPr>
        <w:t xml:space="preserve"> Academy</w:t>
      </w:r>
      <w:r>
        <w:rPr>
          <w:rFonts w:asciiTheme="majorHAnsi" w:hAnsiTheme="majorHAnsi" w:cstheme="majorHAnsi"/>
        </w:rPr>
        <w:t>, Winchester Road, Countesthorpe, Leicestershire LE8 5PR</w:t>
      </w:r>
    </w:p>
    <w:p w14:paraId="6EC358FD" w14:textId="77777777" w:rsidR="00901D01" w:rsidRPr="00B865ED" w:rsidRDefault="00901D01" w:rsidP="00901D01">
      <w:pPr>
        <w:spacing w:after="0" w:line="240" w:lineRule="auto"/>
        <w:jc w:val="center"/>
        <w:rPr>
          <w:rFonts w:asciiTheme="majorHAnsi" w:hAnsiTheme="majorHAnsi" w:cstheme="majorHAnsi"/>
        </w:rPr>
      </w:pPr>
      <w:r w:rsidRPr="00B865ED">
        <w:rPr>
          <w:rFonts w:asciiTheme="majorHAnsi" w:hAnsiTheme="majorHAnsi" w:cstheme="majorHAnsi"/>
        </w:rPr>
        <w:t xml:space="preserve">Tel </w:t>
      </w:r>
      <w:r>
        <w:rPr>
          <w:rFonts w:asciiTheme="majorHAnsi" w:hAnsiTheme="majorHAnsi" w:cstheme="majorHAnsi"/>
        </w:rPr>
        <w:t>0116 2771555</w:t>
      </w:r>
      <w:r w:rsidRPr="00B865ED">
        <w:rPr>
          <w:rFonts w:asciiTheme="majorHAnsi" w:hAnsiTheme="majorHAnsi" w:cstheme="majorHAnsi"/>
        </w:rPr>
        <w:t>, em</w:t>
      </w:r>
      <w:r>
        <w:rPr>
          <w:rFonts w:asciiTheme="majorHAnsi" w:hAnsiTheme="majorHAnsi" w:cstheme="majorHAnsi"/>
        </w:rPr>
        <w:t xml:space="preserve">ail </w:t>
      </w:r>
      <w:hyperlink r:id="rId20" w:history="1">
        <w:r w:rsidRPr="00D931B9">
          <w:rPr>
            <w:rStyle w:val="Hyperlink"/>
            <w:rFonts w:asciiTheme="majorHAnsi" w:hAnsiTheme="majorHAnsi" w:cstheme="majorHAnsi"/>
          </w:rPr>
          <w:t>hr@clcc.college</w:t>
        </w:r>
      </w:hyperlink>
    </w:p>
    <w:p w14:paraId="5739DF7D" w14:textId="449EB055" w:rsidR="00901D01" w:rsidRDefault="00901D01" w:rsidP="00901D01">
      <w:pPr>
        <w:spacing w:after="0" w:line="240" w:lineRule="auto"/>
        <w:jc w:val="center"/>
        <w:rPr>
          <w:rFonts w:asciiTheme="majorHAnsi" w:hAnsiTheme="majorHAnsi" w:cstheme="majorHAnsi"/>
        </w:rPr>
      </w:pPr>
      <w:r>
        <w:rPr>
          <w:rFonts w:asciiTheme="majorHAnsi" w:hAnsiTheme="majorHAnsi" w:cstheme="majorHAnsi"/>
        </w:rPr>
        <w:t>Countesthorpe</w:t>
      </w:r>
      <w:r w:rsidRPr="00B865ED">
        <w:rPr>
          <w:rFonts w:asciiTheme="majorHAnsi" w:hAnsiTheme="majorHAnsi" w:cstheme="majorHAnsi"/>
        </w:rPr>
        <w:t xml:space="preserve"> Academy Executive Head Teacher</w:t>
      </w:r>
      <w:r w:rsidR="00F25511">
        <w:rPr>
          <w:rFonts w:asciiTheme="majorHAnsi" w:hAnsiTheme="majorHAnsi" w:cstheme="majorHAnsi"/>
        </w:rPr>
        <w:t>:</w:t>
      </w:r>
      <w:r>
        <w:rPr>
          <w:rFonts w:asciiTheme="majorHAnsi" w:hAnsiTheme="majorHAnsi" w:cstheme="majorHAnsi"/>
        </w:rPr>
        <w:t xml:space="preserve"> Mr Gareth Williams</w:t>
      </w:r>
    </w:p>
    <w:p w14:paraId="623FA8BB" w14:textId="16040C41" w:rsidR="00901D01" w:rsidRDefault="00901D01" w:rsidP="00901D01">
      <w:pPr>
        <w:spacing w:after="0" w:line="240" w:lineRule="auto"/>
        <w:jc w:val="center"/>
        <w:rPr>
          <w:rFonts w:asciiTheme="majorHAnsi" w:hAnsiTheme="majorHAnsi" w:cstheme="majorHAnsi"/>
        </w:rPr>
      </w:pPr>
      <w:r>
        <w:rPr>
          <w:rFonts w:asciiTheme="majorHAnsi" w:hAnsiTheme="majorHAnsi" w:cstheme="majorHAnsi"/>
        </w:rPr>
        <w:t>Countesthorpe</w:t>
      </w:r>
      <w:r w:rsidRPr="00B865ED">
        <w:rPr>
          <w:rFonts w:asciiTheme="majorHAnsi" w:hAnsiTheme="majorHAnsi" w:cstheme="majorHAnsi"/>
        </w:rPr>
        <w:t xml:space="preserve"> Academy </w:t>
      </w:r>
      <w:r>
        <w:rPr>
          <w:rFonts w:asciiTheme="majorHAnsi" w:hAnsiTheme="majorHAnsi" w:cstheme="majorHAnsi"/>
        </w:rPr>
        <w:t>Headteacher</w:t>
      </w:r>
      <w:r w:rsidR="00F25511">
        <w:rPr>
          <w:rFonts w:asciiTheme="majorHAnsi" w:hAnsiTheme="majorHAnsi" w:cstheme="majorHAnsi"/>
        </w:rPr>
        <w:t>:</w:t>
      </w:r>
      <w:r w:rsidRPr="00B865ED">
        <w:rPr>
          <w:rFonts w:asciiTheme="majorHAnsi" w:hAnsiTheme="majorHAnsi" w:cstheme="majorHAnsi"/>
        </w:rPr>
        <w:t xml:space="preserve"> </w:t>
      </w:r>
      <w:r>
        <w:rPr>
          <w:rFonts w:asciiTheme="majorHAnsi" w:hAnsiTheme="majorHAnsi" w:cstheme="majorHAnsi"/>
        </w:rPr>
        <w:t>Mrs Catherine Aitcheson</w:t>
      </w:r>
    </w:p>
    <w:p w14:paraId="3F390478" w14:textId="77777777" w:rsidR="00901D01" w:rsidRDefault="00901D01" w:rsidP="00901D01">
      <w:pPr>
        <w:rPr>
          <w:rFonts w:asciiTheme="majorHAnsi" w:hAnsiTheme="majorHAnsi" w:cstheme="majorHAnsi"/>
        </w:rPr>
      </w:pPr>
      <w:r>
        <w:rPr>
          <w:rFonts w:asciiTheme="majorHAnsi" w:hAnsiTheme="majorHAnsi" w:cstheme="majorHAnsi"/>
        </w:rPr>
        <w:br w:type="page"/>
      </w:r>
    </w:p>
    <w:p w14:paraId="096D5713" w14:textId="77777777" w:rsidR="00901D01" w:rsidRDefault="00901D01" w:rsidP="00901D01">
      <w:pPr>
        <w:rPr>
          <w:color w:val="455560"/>
          <w:sz w:val="18"/>
        </w:rPr>
        <w:sectPr w:rsidR="00901D01">
          <w:headerReference w:type="default" r:id="rId21"/>
          <w:footerReference w:type="default" r:id="rId22"/>
          <w:pgSz w:w="11906" w:h="16838"/>
          <w:pgMar w:top="1440" w:right="1440" w:bottom="1440" w:left="1440" w:header="708" w:footer="708" w:gutter="0"/>
          <w:cols w:space="708"/>
          <w:docGrid w:linePitch="360"/>
        </w:sectPr>
      </w:pPr>
    </w:p>
    <w:p w14:paraId="42B22175" w14:textId="77777777" w:rsidR="00901D01" w:rsidRDefault="00901D01" w:rsidP="00901D01">
      <w:bookmarkStart w:id="0" w:name="_Hlk82082657"/>
      <w:r>
        <w:rPr>
          <w:noProof/>
        </w:rPr>
        <w:lastRenderedPageBreak/>
        <w:drawing>
          <wp:anchor distT="0" distB="0" distL="114300" distR="114300" simplePos="0" relativeHeight="251660288" behindDoc="0" locked="0" layoutInCell="1" allowOverlap="1" wp14:anchorId="2B373B94" wp14:editId="00F57509">
            <wp:simplePos x="0" y="0"/>
            <wp:positionH relativeFrom="margin">
              <wp:posOffset>771525</wp:posOffset>
            </wp:positionH>
            <wp:positionV relativeFrom="paragraph">
              <wp:posOffset>0</wp:posOffset>
            </wp:positionV>
            <wp:extent cx="4683600" cy="5623200"/>
            <wp:effectExtent l="0" t="0" r="3175" b="0"/>
            <wp:wrapThrough wrapText="bothSides">
              <wp:wrapPolygon edited="0">
                <wp:start x="10456" y="0"/>
                <wp:lineTo x="6590" y="512"/>
                <wp:lineTo x="5535" y="805"/>
                <wp:lineTo x="5535" y="1171"/>
                <wp:lineTo x="4305" y="1537"/>
                <wp:lineTo x="3602" y="1976"/>
                <wp:lineTo x="3602" y="2342"/>
                <wp:lineTo x="2724" y="2634"/>
                <wp:lineTo x="2284" y="3000"/>
                <wp:lineTo x="2284" y="3513"/>
                <wp:lineTo x="1230" y="4318"/>
                <wp:lineTo x="703" y="5635"/>
                <wp:lineTo x="527" y="5854"/>
                <wp:lineTo x="0" y="8489"/>
                <wp:lineTo x="0" y="8928"/>
                <wp:lineTo x="351" y="10538"/>
                <wp:lineTo x="88" y="10830"/>
                <wp:lineTo x="351" y="11343"/>
                <wp:lineTo x="2197" y="11709"/>
                <wp:lineTo x="2900" y="12880"/>
                <wp:lineTo x="4130" y="14050"/>
                <wp:lineTo x="6151" y="15221"/>
                <wp:lineTo x="6238" y="15368"/>
                <wp:lineTo x="10368" y="16392"/>
                <wp:lineTo x="10807" y="16392"/>
                <wp:lineTo x="3866" y="16831"/>
                <wp:lineTo x="2548" y="16978"/>
                <wp:lineTo x="2548" y="18587"/>
                <wp:lineTo x="4920" y="18734"/>
                <wp:lineTo x="18188" y="18734"/>
                <wp:lineTo x="4920" y="19392"/>
                <wp:lineTo x="3163" y="19539"/>
                <wp:lineTo x="3163" y="19905"/>
                <wp:lineTo x="2460" y="21076"/>
                <wp:lineTo x="2460" y="21222"/>
                <wp:lineTo x="11159" y="21515"/>
                <wp:lineTo x="14146" y="21515"/>
                <wp:lineTo x="14761" y="21515"/>
                <wp:lineTo x="14937" y="21076"/>
                <wp:lineTo x="15640" y="19978"/>
                <wp:lineTo x="15288" y="19905"/>
                <wp:lineTo x="12740" y="19905"/>
                <wp:lineTo x="18715" y="19027"/>
                <wp:lineTo x="18715" y="18734"/>
                <wp:lineTo x="21527" y="18661"/>
                <wp:lineTo x="21527" y="17343"/>
                <wp:lineTo x="19418" y="17124"/>
                <wp:lineTo x="11159" y="16392"/>
                <wp:lineTo x="14937" y="15294"/>
                <wp:lineTo x="16870" y="14050"/>
                <wp:lineTo x="17924" y="12880"/>
                <wp:lineTo x="18539" y="11709"/>
                <wp:lineTo x="18979" y="10538"/>
                <wp:lineTo x="19418" y="7318"/>
                <wp:lineTo x="18715" y="7172"/>
                <wp:lineTo x="13883" y="7025"/>
                <wp:lineTo x="15025" y="5854"/>
                <wp:lineTo x="16782" y="4683"/>
                <wp:lineTo x="17309" y="4537"/>
                <wp:lineTo x="17309" y="4171"/>
                <wp:lineTo x="16606" y="3513"/>
                <wp:lineTo x="17397" y="3000"/>
                <wp:lineTo x="17661" y="2561"/>
                <wp:lineTo x="17309" y="2195"/>
                <wp:lineTo x="15640" y="1244"/>
                <wp:lineTo x="15288" y="1171"/>
                <wp:lineTo x="15376" y="878"/>
                <wp:lineTo x="14410" y="585"/>
                <wp:lineTo x="11862" y="0"/>
                <wp:lineTo x="10456" y="0"/>
              </wp:wrapPolygon>
            </wp:wrapThrough>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3600" cy="5623200"/>
                    </a:xfrm>
                    <a:prstGeom prst="rect">
                      <a:avLst/>
                    </a:prstGeom>
                  </pic:spPr>
                </pic:pic>
              </a:graphicData>
            </a:graphic>
            <wp14:sizeRelH relativeFrom="margin">
              <wp14:pctWidth>0</wp14:pctWidth>
            </wp14:sizeRelH>
            <wp14:sizeRelV relativeFrom="margin">
              <wp14:pctHeight>0</wp14:pctHeight>
            </wp14:sizeRelV>
          </wp:anchor>
        </w:drawing>
      </w:r>
    </w:p>
    <w:p w14:paraId="46BA7020" w14:textId="77777777" w:rsidR="00901D01" w:rsidRDefault="00901D01" w:rsidP="00901D01"/>
    <w:p w14:paraId="796C67AB" w14:textId="77777777" w:rsidR="00901D01" w:rsidRDefault="00901D01" w:rsidP="00901D01"/>
    <w:p w14:paraId="4ED2087A" w14:textId="77777777" w:rsidR="00901D01" w:rsidRDefault="00901D01" w:rsidP="00901D01"/>
    <w:p w14:paraId="6A9C05D0" w14:textId="77777777" w:rsidR="00901D01" w:rsidRDefault="00901D01" w:rsidP="00901D01"/>
    <w:p w14:paraId="7E97E010" w14:textId="77777777" w:rsidR="00901D01" w:rsidRDefault="00901D01" w:rsidP="00901D01"/>
    <w:p w14:paraId="237BCE69" w14:textId="77777777" w:rsidR="00901D01" w:rsidRDefault="00901D01" w:rsidP="00901D01"/>
    <w:p w14:paraId="5FAA4AB7" w14:textId="77777777" w:rsidR="00901D01" w:rsidRDefault="00901D01" w:rsidP="00901D01"/>
    <w:p w14:paraId="23012DA4" w14:textId="77777777" w:rsidR="00901D01" w:rsidRDefault="00901D01" w:rsidP="00901D01"/>
    <w:p w14:paraId="7F40BA46" w14:textId="77777777" w:rsidR="00901D01" w:rsidRDefault="00901D01" w:rsidP="00901D01"/>
    <w:p w14:paraId="71371D7E" w14:textId="77777777" w:rsidR="00901D01" w:rsidRDefault="00901D01" w:rsidP="00901D01"/>
    <w:p w14:paraId="6A735399" w14:textId="77777777" w:rsidR="00901D01" w:rsidRDefault="00901D01" w:rsidP="00901D01"/>
    <w:p w14:paraId="655AF2EA" w14:textId="77777777" w:rsidR="00901D01" w:rsidRDefault="00901D01" w:rsidP="00901D01">
      <w:pPr>
        <w:tabs>
          <w:tab w:val="left" w:pos="5070"/>
        </w:tabs>
      </w:pPr>
      <w:r>
        <w:tab/>
      </w:r>
    </w:p>
    <w:p w14:paraId="6D25EF25" w14:textId="77777777" w:rsidR="00901D01" w:rsidRPr="001F1991" w:rsidRDefault="00901D01" w:rsidP="00901D01"/>
    <w:p w14:paraId="63544D1C" w14:textId="77777777" w:rsidR="00901D01" w:rsidRPr="001F1991" w:rsidRDefault="00901D01" w:rsidP="00901D01"/>
    <w:p w14:paraId="341F0FF4" w14:textId="77777777" w:rsidR="00901D01" w:rsidRPr="001F1991" w:rsidRDefault="00901D01" w:rsidP="00901D01"/>
    <w:p w14:paraId="26B3C2E2" w14:textId="77777777" w:rsidR="00901D01" w:rsidRPr="001F1991" w:rsidRDefault="00901D01" w:rsidP="00901D01"/>
    <w:p w14:paraId="59481744" w14:textId="77777777" w:rsidR="00901D01" w:rsidRPr="001F1991" w:rsidRDefault="00901D01" w:rsidP="00901D01"/>
    <w:p w14:paraId="3DB16A43" w14:textId="77777777" w:rsidR="00901D01" w:rsidRPr="001F1991" w:rsidRDefault="00901D01" w:rsidP="00901D01"/>
    <w:p w14:paraId="5A466F05" w14:textId="77777777" w:rsidR="00901D01" w:rsidRPr="001F1991" w:rsidRDefault="00901D01" w:rsidP="00901D01"/>
    <w:p w14:paraId="5B1DF51F" w14:textId="77777777" w:rsidR="00901D01" w:rsidRPr="001F1991" w:rsidRDefault="00901D01" w:rsidP="00901D01"/>
    <w:p w14:paraId="27518C17" w14:textId="77777777" w:rsidR="00901D01" w:rsidRDefault="00901D01" w:rsidP="00901D01">
      <w:pPr>
        <w:pStyle w:val="NoSpacing"/>
        <w:jc w:val="center"/>
        <w:rPr>
          <w:b/>
          <w:color w:val="FFFFFF" w:themeColor="background1"/>
          <w:sz w:val="48"/>
        </w:rPr>
      </w:pPr>
      <w:r>
        <w:rPr>
          <w:b/>
          <w:color w:val="FFFFFF" w:themeColor="background1"/>
          <w:sz w:val="48"/>
        </w:rPr>
        <w:t>Maths Tutor (Temporary)</w:t>
      </w:r>
    </w:p>
    <w:p w14:paraId="7E78226C" w14:textId="77777777" w:rsidR="00901D01" w:rsidRDefault="00901D01" w:rsidP="00901D01">
      <w:pPr>
        <w:pStyle w:val="NoSpacing"/>
        <w:jc w:val="center"/>
        <w:rPr>
          <w:color w:val="FFFFFF" w:themeColor="background1"/>
          <w:sz w:val="40"/>
        </w:rPr>
      </w:pPr>
      <w:proofErr w:type="gramStart"/>
      <w:r>
        <w:rPr>
          <w:color w:val="FFFFFF" w:themeColor="background1"/>
          <w:sz w:val="40"/>
        </w:rPr>
        <w:t>Hours</w:t>
      </w:r>
      <w:proofErr w:type="gramEnd"/>
      <w:r>
        <w:rPr>
          <w:color w:val="FFFFFF" w:themeColor="background1"/>
          <w:sz w:val="40"/>
        </w:rPr>
        <w:t xml:space="preserve"> negotiable/flexible</w:t>
      </w:r>
    </w:p>
    <w:p w14:paraId="61CD81CB" w14:textId="77777777" w:rsidR="00901D01" w:rsidRDefault="00901D01" w:rsidP="00901D01">
      <w:pPr>
        <w:pStyle w:val="NoSpacing"/>
        <w:jc w:val="center"/>
        <w:rPr>
          <w:color w:val="FFFFFF" w:themeColor="background1"/>
          <w:sz w:val="40"/>
        </w:rPr>
      </w:pPr>
      <w:r>
        <w:rPr>
          <w:color w:val="FFFFFF" w:themeColor="background1"/>
          <w:sz w:val="40"/>
        </w:rPr>
        <w:t>Paid on the UQ Scale 1-6 (£18,169 to £28,735pa)</w:t>
      </w:r>
    </w:p>
    <w:p w14:paraId="23F92CA1" w14:textId="77777777" w:rsidR="00901D01" w:rsidRDefault="00901D01" w:rsidP="00901D01">
      <w:pPr>
        <w:jc w:val="center"/>
      </w:pPr>
      <w:r w:rsidRPr="002A7EE5">
        <w:rPr>
          <w:color w:val="FFFFFF" w:themeColor="background1"/>
          <w:sz w:val="36"/>
          <w:szCs w:val="36"/>
        </w:rPr>
        <w:t xml:space="preserve">Required </w:t>
      </w:r>
      <w:r>
        <w:rPr>
          <w:color w:val="FFFFFF" w:themeColor="background1"/>
          <w:sz w:val="36"/>
          <w:szCs w:val="36"/>
        </w:rPr>
        <w:t>as soon as possible until July 2022</w:t>
      </w:r>
    </w:p>
    <w:p w14:paraId="2931D4D6" w14:textId="77777777" w:rsidR="00901D01" w:rsidRPr="001F1991" w:rsidRDefault="00901D01" w:rsidP="00901D01"/>
    <w:p w14:paraId="77BEDFFE" w14:textId="77777777" w:rsidR="00901D01" w:rsidRPr="001F1991" w:rsidRDefault="00901D01" w:rsidP="00901D01"/>
    <w:p w14:paraId="70A413B3" w14:textId="77777777" w:rsidR="00901D01" w:rsidRPr="001F1991" w:rsidRDefault="00901D01" w:rsidP="00901D01">
      <w:pPr>
        <w:sectPr w:rsidR="00901D01" w:rsidRPr="001F1991" w:rsidSect="0052495C">
          <w:headerReference w:type="default" r:id="rId23"/>
          <w:footerReference w:type="default" r:id="rId24"/>
          <w:pgSz w:w="11906" w:h="16838"/>
          <w:pgMar w:top="1440" w:right="1440" w:bottom="1440" w:left="1440" w:header="708" w:footer="708" w:gutter="0"/>
          <w:pgNumType w:start="11"/>
          <w:cols w:space="708"/>
          <w:docGrid w:linePitch="360"/>
        </w:sectPr>
      </w:pPr>
    </w:p>
    <w:p w14:paraId="6194A0C1" w14:textId="77777777" w:rsidR="00901D01" w:rsidRDefault="00901D01" w:rsidP="00901D01">
      <w:pPr>
        <w:pStyle w:val="NoSpacing"/>
        <w:rPr>
          <w:rFonts w:asciiTheme="majorHAnsi" w:hAnsiTheme="majorHAnsi" w:cstheme="majorHAnsi"/>
          <w:noProof/>
          <w:lang w:val="en-US"/>
        </w:rPr>
      </w:pPr>
    </w:p>
    <w:p w14:paraId="1DE7E727" w14:textId="77777777" w:rsidR="00901D01" w:rsidRPr="00DE4141" w:rsidRDefault="00901D01" w:rsidP="00901D01">
      <w:pPr>
        <w:pStyle w:val="NoSpacing"/>
        <w:rPr>
          <w:rFonts w:asciiTheme="majorHAnsi" w:hAnsiTheme="majorHAnsi" w:cstheme="majorHAnsi"/>
          <w:noProof/>
          <w:lang w:val="en-US"/>
        </w:rPr>
      </w:pPr>
    </w:p>
    <w:p w14:paraId="649B913E" w14:textId="77777777" w:rsidR="00901D01" w:rsidRPr="00DE4141" w:rsidRDefault="00901D01" w:rsidP="00901D01">
      <w:pPr>
        <w:pStyle w:val="NoSpacing"/>
        <w:rPr>
          <w:rFonts w:asciiTheme="majorHAnsi" w:hAnsiTheme="majorHAnsi" w:cstheme="majorHAnsi"/>
        </w:rPr>
      </w:pPr>
      <w:r w:rsidRPr="00DE4141">
        <w:rPr>
          <w:rFonts w:asciiTheme="majorHAnsi" w:hAnsiTheme="majorHAnsi" w:cstheme="majorHAnsi"/>
        </w:rPr>
        <w:t>Dear Applicant</w:t>
      </w:r>
    </w:p>
    <w:p w14:paraId="3F1FDBB4" w14:textId="77777777" w:rsidR="00901D01" w:rsidRPr="00DE4141" w:rsidRDefault="00901D01" w:rsidP="00901D01">
      <w:pPr>
        <w:pStyle w:val="NoSpacing"/>
        <w:rPr>
          <w:rFonts w:asciiTheme="majorHAnsi" w:hAnsiTheme="majorHAnsi" w:cstheme="majorHAnsi"/>
        </w:rPr>
      </w:pPr>
    </w:p>
    <w:p w14:paraId="443C5C9C" w14:textId="77777777" w:rsidR="00901D01" w:rsidRPr="00DE4141" w:rsidRDefault="00901D01" w:rsidP="00901D01">
      <w:pPr>
        <w:pStyle w:val="NoSpacing"/>
        <w:rPr>
          <w:rFonts w:asciiTheme="majorHAnsi" w:hAnsiTheme="majorHAnsi" w:cstheme="majorHAnsi"/>
        </w:rPr>
      </w:pPr>
      <w:r>
        <w:rPr>
          <w:rFonts w:asciiTheme="majorHAnsi" w:hAnsiTheme="majorHAnsi" w:cstheme="majorHAnsi"/>
          <w:b/>
          <w:bCs/>
        </w:rPr>
        <w:t>Temporary Maths Tutor</w:t>
      </w:r>
    </w:p>
    <w:p w14:paraId="5AB9ACCE" w14:textId="77777777" w:rsidR="00901D01" w:rsidRPr="00DE4141" w:rsidRDefault="00901D01" w:rsidP="00901D01">
      <w:pPr>
        <w:pStyle w:val="NoSpacing"/>
        <w:rPr>
          <w:rFonts w:asciiTheme="majorHAnsi" w:hAnsiTheme="majorHAnsi" w:cstheme="majorHAnsi"/>
        </w:rPr>
      </w:pPr>
    </w:p>
    <w:p w14:paraId="20273667" w14:textId="77777777" w:rsidR="00901D01" w:rsidRPr="00DE4141" w:rsidRDefault="00901D01" w:rsidP="00901D01">
      <w:pPr>
        <w:pStyle w:val="NoSpacing"/>
        <w:rPr>
          <w:rFonts w:asciiTheme="majorHAnsi" w:hAnsiTheme="majorHAnsi" w:cstheme="majorHAnsi"/>
        </w:rPr>
      </w:pPr>
      <w:r w:rsidRPr="00DE4141">
        <w:rPr>
          <w:rFonts w:asciiTheme="majorHAnsi" w:hAnsiTheme="majorHAnsi" w:cstheme="majorHAnsi"/>
        </w:rPr>
        <w:t>Thank you for your interest in the above post.</w:t>
      </w:r>
    </w:p>
    <w:p w14:paraId="1B5EBF8C" w14:textId="77777777" w:rsidR="00901D01" w:rsidRPr="00DE4141" w:rsidRDefault="00901D01" w:rsidP="00901D01">
      <w:pPr>
        <w:pStyle w:val="NoSpacing"/>
        <w:jc w:val="both"/>
        <w:rPr>
          <w:rFonts w:asciiTheme="majorHAnsi" w:hAnsiTheme="majorHAnsi" w:cstheme="majorHAnsi"/>
        </w:rPr>
      </w:pPr>
    </w:p>
    <w:p w14:paraId="1CE72532" w14:textId="4F0CDC92" w:rsidR="00901D01" w:rsidRPr="00DE4141" w:rsidRDefault="00901D01" w:rsidP="00901D01">
      <w:pPr>
        <w:pStyle w:val="NoSpacing"/>
        <w:jc w:val="both"/>
        <w:rPr>
          <w:rFonts w:asciiTheme="majorHAnsi" w:hAnsiTheme="majorHAnsi" w:cstheme="majorHAnsi"/>
        </w:rPr>
      </w:pPr>
      <w:r w:rsidRPr="00DE4141">
        <w:rPr>
          <w:rFonts w:asciiTheme="majorHAnsi" w:hAnsiTheme="majorHAnsi" w:cstheme="majorHAnsi"/>
        </w:rPr>
        <w:t xml:space="preserve">We are seeking a graduate </w:t>
      </w:r>
      <w:r>
        <w:rPr>
          <w:rFonts w:asciiTheme="majorHAnsi" w:hAnsiTheme="majorHAnsi" w:cstheme="majorHAnsi"/>
        </w:rPr>
        <w:t>tutor</w:t>
      </w:r>
      <w:r w:rsidRPr="00DE4141">
        <w:rPr>
          <w:rFonts w:asciiTheme="majorHAnsi" w:hAnsiTheme="majorHAnsi" w:cstheme="majorHAnsi"/>
        </w:rPr>
        <w:t xml:space="preserve"> to work at </w:t>
      </w:r>
      <w:r w:rsidR="007561D4">
        <w:rPr>
          <w:rFonts w:asciiTheme="majorHAnsi" w:hAnsiTheme="majorHAnsi" w:cstheme="majorHAnsi"/>
        </w:rPr>
        <w:t>Countesthorpe Academy</w:t>
      </w:r>
      <w:r w:rsidRPr="00DE4141">
        <w:rPr>
          <w:rFonts w:asciiTheme="majorHAnsi" w:hAnsiTheme="majorHAnsi" w:cstheme="majorHAnsi"/>
        </w:rPr>
        <w:t xml:space="preserve"> who has energy and enthusiasm and enjoys working supportively with young people</w:t>
      </w:r>
      <w:r w:rsidR="007532FE">
        <w:rPr>
          <w:rFonts w:asciiTheme="majorHAnsi" w:hAnsiTheme="majorHAnsi" w:cstheme="majorHAnsi"/>
        </w:rPr>
        <w:t xml:space="preserve"> as a Maths Tutor</w:t>
      </w:r>
      <w:r w:rsidRPr="00DE4141">
        <w:rPr>
          <w:rFonts w:asciiTheme="majorHAnsi" w:hAnsiTheme="majorHAnsi" w:cstheme="majorHAnsi"/>
        </w:rPr>
        <w:t xml:space="preserve"> </w:t>
      </w:r>
      <w:r>
        <w:rPr>
          <w:rFonts w:asciiTheme="majorHAnsi" w:hAnsiTheme="majorHAnsi" w:cstheme="majorHAnsi"/>
        </w:rPr>
        <w:t>to start as soon as possible</w:t>
      </w:r>
      <w:r w:rsidRPr="00DE4141">
        <w:rPr>
          <w:rFonts w:asciiTheme="majorHAnsi" w:hAnsiTheme="majorHAnsi" w:cstheme="majorHAnsi"/>
        </w:rPr>
        <w:t xml:space="preserve">. </w:t>
      </w:r>
      <w:r>
        <w:rPr>
          <w:rFonts w:asciiTheme="majorHAnsi" w:hAnsiTheme="majorHAnsi" w:cstheme="majorHAnsi"/>
        </w:rPr>
        <w:t>Tutoring</w:t>
      </w:r>
      <w:r w:rsidRPr="00DE4141">
        <w:rPr>
          <w:rFonts w:asciiTheme="majorHAnsi" w:hAnsiTheme="majorHAnsi" w:cstheme="majorHAnsi"/>
        </w:rPr>
        <w:t xml:space="preserve"> is a challenging job and the person appointed will need to be committed, creative, </w:t>
      </w:r>
      <w:proofErr w:type="gramStart"/>
      <w:r w:rsidRPr="00DE4141">
        <w:rPr>
          <w:rFonts w:asciiTheme="majorHAnsi" w:hAnsiTheme="majorHAnsi" w:cstheme="majorHAnsi"/>
        </w:rPr>
        <w:t>dynamic</w:t>
      </w:r>
      <w:proofErr w:type="gramEnd"/>
      <w:r w:rsidRPr="00DE4141">
        <w:rPr>
          <w:rFonts w:asciiTheme="majorHAnsi" w:hAnsiTheme="majorHAnsi" w:cstheme="majorHAnsi"/>
        </w:rPr>
        <w:t xml:space="preserve"> and willing to work hard to raise aspirations. We will need you to have stamina and a sense of humour. We wish to appoint a </w:t>
      </w:r>
      <w:r>
        <w:rPr>
          <w:rFonts w:asciiTheme="majorHAnsi" w:hAnsiTheme="majorHAnsi" w:cstheme="majorHAnsi"/>
        </w:rPr>
        <w:t>tutor</w:t>
      </w:r>
      <w:r w:rsidRPr="00DE4141">
        <w:rPr>
          <w:rFonts w:asciiTheme="majorHAnsi" w:hAnsiTheme="majorHAnsi" w:cstheme="majorHAnsi"/>
        </w:rPr>
        <w:t xml:space="preserve"> who can successfully employ a range of strategies to maximise the potential of our students at Key</w:t>
      </w:r>
      <w:r>
        <w:rPr>
          <w:rFonts w:asciiTheme="majorHAnsi" w:hAnsiTheme="majorHAnsi" w:cstheme="majorHAnsi"/>
        </w:rPr>
        <w:t xml:space="preserve"> </w:t>
      </w:r>
      <w:r w:rsidRPr="00DE4141">
        <w:rPr>
          <w:rFonts w:asciiTheme="majorHAnsi" w:hAnsiTheme="majorHAnsi" w:cstheme="majorHAnsi"/>
        </w:rPr>
        <w:t>stage 3</w:t>
      </w:r>
      <w:r w:rsidR="007532FE">
        <w:rPr>
          <w:rFonts w:asciiTheme="majorHAnsi" w:hAnsiTheme="majorHAnsi" w:cstheme="majorHAnsi"/>
        </w:rPr>
        <w:t xml:space="preserve"> and</w:t>
      </w:r>
      <w:r w:rsidRPr="00DE4141">
        <w:rPr>
          <w:rFonts w:asciiTheme="majorHAnsi" w:hAnsiTheme="majorHAnsi" w:cstheme="majorHAnsi"/>
        </w:rPr>
        <w:t xml:space="preserve"> 4</w:t>
      </w:r>
      <w:r w:rsidR="007532FE">
        <w:rPr>
          <w:rFonts w:asciiTheme="majorHAnsi" w:hAnsiTheme="majorHAnsi" w:cstheme="majorHAnsi"/>
        </w:rPr>
        <w:t>.</w:t>
      </w:r>
    </w:p>
    <w:p w14:paraId="6A8A9FA4" w14:textId="77777777" w:rsidR="00901D01" w:rsidRPr="00DE4141" w:rsidRDefault="00901D01" w:rsidP="00901D01">
      <w:pPr>
        <w:pStyle w:val="NoSpacing"/>
        <w:jc w:val="both"/>
        <w:rPr>
          <w:rFonts w:asciiTheme="majorHAnsi" w:hAnsiTheme="majorHAnsi" w:cstheme="majorHAnsi"/>
        </w:rPr>
      </w:pPr>
    </w:p>
    <w:p w14:paraId="631B446C" w14:textId="121791E9" w:rsidR="00901D01" w:rsidRPr="00DE4141" w:rsidRDefault="00901D01" w:rsidP="00901D01">
      <w:pPr>
        <w:pStyle w:val="NoSpacing"/>
        <w:jc w:val="both"/>
        <w:rPr>
          <w:rFonts w:asciiTheme="majorHAnsi" w:hAnsiTheme="majorHAnsi" w:cstheme="majorHAnsi"/>
        </w:rPr>
      </w:pPr>
      <w:r w:rsidRPr="00DE4141">
        <w:rPr>
          <w:rFonts w:asciiTheme="majorHAnsi" w:hAnsiTheme="majorHAnsi" w:cstheme="majorHAnsi"/>
        </w:rPr>
        <w:t xml:space="preserve">The successful applicant will join the </w:t>
      </w:r>
      <w:r w:rsidR="00D178FB">
        <w:rPr>
          <w:rFonts w:asciiTheme="majorHAnsi" w:hAnsiTheme="majorHAnsi" w:cstheme="majorHAnsi"/>
        </w:rPr>
        <w:t>Student Support Team</w:t>
      </w:r>
      <w:r>
        <w:rPr>
          <w:rFonts w:asciiTheme="majorHAnsi" w:hAnsiTheme="majorHAnsi" w:cstheme="majorHAnsi"/>
        </w:rPr>
        <w:t xml:space="preserve"> at Countesthorpe</w:t>
      </w:r>
      <w:r w:rsidRPr="00DE4141">
        <w:rPr>
          <w:rFonts w:asciiTheme="majorHAnsi" w:hAnsiTheme="majorHAnsi" w:cstheme="majorHAnsi"/>
        </w:rPr>
        <w:t xml:space="preserve">. There will be a range of developmental opportunities to enhance professional skills.  The Academy is a welcoming and friendly place to work.  The post would suit </w:t>
      </w:r>
      <w:r>
        <w:rPr>
          <w:rFonts w:asciiTheme="majorHAnsi" w:hAnsiTheme="majorHAnsi" w:cstheme="majorHAnsi"/>
        </w:rPr>
        <w:t>an experienced teacher or</w:t>
      </w:r>
      <w:r w:rsidR="00F63103">
        <w:rPr>
          <w:rFonts w:asciiTheme="majorHAnsi" w:hAnsiTheme="majorHAnsi" w:cstheme="majorHAnsi"/>
        </w:rPr>
        <w:t xml:space="preserve"> a person considering teaching as a </w:t>
      </w:r>
      <w:proofErr w:type="gramStart"/>
      <w:r w:rsidR="00F63103">
        <w:rPr>
          <w:rFonts w:asciiTheme="majorHAnsi" w:hAnsiTheme="majorHAnsi" w:cstheme="majorHAnsi"/>
        </w:rPr>
        <w:t xml:space="preserve">career </w:t>
      </w:r>
      <w:r w:rsidRPr="00DE4141">
        <w:rPr>
          <w:rFonts w:asciiTheme="majorHAnsi" w:hAnsiTheme="majorHAnsi" w:cstheme="majorHAnsi"/>
        </w:rPr>
        <w:t xml:space="preserve"> who</w:t>
      </w:r>
      <w:proofErr w:type="gramEnd"/>
      <w:r w:rsidRPr="00DE4141">
        <w:rPr>
          <w:rFonts w:asciiTheme="majorHAnsi" w:hAnsiTheme="majorHAnsi" w:cstheme="majorHAnsi"/>
        </w:rPr>
        <w:t xml:space="preserve"> would receive a full induction and support programme or an existing practitioner seeking new challenges</w:t>
      </w:r>
      <w:r>
        <w:rPr>
          <w:rFonts w:asciiTheme="majorHAnsi" w:hAnsiTheme="majorHAnsi" w:cstheme="majorHAnsi"/>
        </w:rPr>
        <w:t xml:space="preserve"> and</w:t>
      </w:r>
      <w:r w:rsidRPr="00DE4141">
        <w:rPr>
          <w:rFonts w:asciiTheme="majorHAnsi" w:hAnsiTheme="majorHAnsi" w:cstheme="majorHAnsi"/>
        </w:rPr>
        <w:t xml:space="preserve"> development</w:t>
      </w:r>
      <w:r>
        <w:rPr>
          <w:rFonts w:asciiTheme="majorHAnsi" w:hAnsiTheme="majorHAnsi" w:cstheme="majorHAnsi"/>
        </w:rPr>
        <w:t xml:space="preserve"> opportunities</w:t>
      </w:r>
      <w:r w:rsidRPr="00DE4141">
        <w:rPr>
          <w:rFonts w:asciiTheme="majorHAnsi" w:hAnsiTheme="majorHAnsi" w:cstheme="majorHAnsi"/>
        </w:rPr>
        <w:t>.</w:t>
      </w:r>
    </w:p>
    <w:p w14:paraId="281CC804" w14:textId="77777777" w:rsidR="00901D01" w:rsidRPr="00DE4141" w:rsidRDefault="00901D01" w:rsidP="00901D01">
      <w:pPr>
        <w:pStyle w:val="NoSpacing"/>
        <w:jc w:val="both"/>
        <w:rPr>
          <w:rFonts w:asciiTheme="majorHAnsi" w:hAnsiTheme="majorHAnsi" w:cstheme="majorHAnsi"/>
        </w:rPr>
      </w:pPr>
    </w:p>
    <w:p w14:paraId="733200B1" w14:textId="77777777" w:rsidR="00901D01" w:rsidRPr="00DE4141" w:rsidRDefault="00901D01" w:rsidP="00901D01">
      <w:pPr>
        <w:pStyle w:val="NoSpacing"/>
        <w:jc w:val="both"/>
        <w:rPr>
          <w:rFonts w:asciiTheme="majorHAnsi" w:hAnsiTheme="majorHAnsi" w:cstheme="majorHAnsi"/>
        </w:rPr>
      </w:pPr>
      <w:r w:rsidRPr="00DE4141">
        <w:rPr>
          <w:rFonts w:asciiTheme="majorHAnsi" w:hAnsiTheme="majorHAnsi" w:cstheme="majorHAnsi"/>
        </w:rPr>
        <w:t>The following information is included in this pack:</w:t>
      </w:r>
    </w:p>
    <w:p w14:paraId="60516BD4" w14:textId="77777777" w:rsidR="00901D01" w:rsidRPr="00DE4141" w:rsidRDefault="00901D01" w:rsidP="00901D01">
      <w:pPr>
        <w:pStyle w:val="NoSpacing"/>
        <w:numPr>
          <w:ilvl w:val="0"/>
          <w:numId w:val="2"/>
        </w:numPr>
        <w:jc w:val="both"/>
        <w:rPr>
          <w:rFonts w:asciiTheme="majorHAnsi" w:hAnsiTheme="majorHAnsi" w:cstheme="majorHAnsi"/>
        </w:rPr>
      </w:pPr>
      <w:r w:rsidRPr="00DE4141">
        <w:rPr>
          <w:rFonts w:asciiTheme="majorHAnsi" w:hAnsiTheme="majorHAnsi" w:cstheme="majorHAnsi"/>
        </w:rPr>
        <w:t>Job Profile and Personnel Specification</w:t>
      </w:r>
    </w:p>
    <w:p w14:paraId="2EA282A7" w14:textId="77777777" w:rsidR="00901D01" w:rsidRPr="00DE4141" w:rsidRDefault="00901D01" w:rsidP="00901D01">
      <w:pPr>
        <w:pStyle w:val="NoSpacing"/>
        <w:numPr>
          <w:ilvl w:val="0"/>
          <w:numId w:val="2"/>
        </w:numPr>
        <w:jc w:val="both"/>
        <w:rPr>
          <w:rFonts w:asciiTheme="majorHAnsi" w:hAnsiTheme="majorHAnsi" w:cstheme="majorHAnsi"/>
        </w:rPr>
      </w:pPr>
      <w:r w:rsidRPr="00DE4141">
        <w:rPr>
          <w:rFonts w:asciiTheme="majorHAnsi" w:hAnsiTheme="majorHAnsi" w:cstheme="majorHAnsi"/>
        </w:rPr>
        <w:t>An application form can be downloaded from our website</w:t>
      </w:r>
    </w:p>
    <w:p w14:paraId="2B7B03F5" w14:textId="77777777" w:rsidR="00901D01" w:rsidRPr="00DE4141" w:rsidRDefault="00901D01" w:rsidP="00901D01">
      <w:pPr>
        <w:pStyle w:val="NoSpacing"/>
        <w:ind w:left="720"/>
        <w:jc w:val="both"/>
        <w:rPr>
          <w:rFonts w:asciiTheme="majorHAnsi" w:hAnsiTheme="majorHAnsi" w:cstheme="majorHAnsi"/>
        </w:rPr>
      </w:pPr>
    </w:p>
    <w:p w14:paraId="295385D4" w14:textId="77777777" w:rsidR="00901D01" w:rsidRPr="00DE4141" w:rsidRDefault="00901D01" w:rsidP="00901D01">
      <w:pPr>
        <w:pStyle w:val="NoSpacing"/>
        <w:jc w:val="both"/>
        <w:rPr>
          <w:rFonts w:asciiTheme="majorHAnsi" w:hAnsiTheme="majorHAnsi" w:cstheme="majorHAnsi"/>
        </w:rPr>
      </w:pPr>
      <w:r w:rsidRPr="00DE4141">
        <w:rPr>
          <w:rFonts w:asciiTheme="majorHAnsi" w:hAnsiTheme="majorHAnsi" w:cstheme="majorHAnsi"/>
        </w:rPr>
        <w:t xml:space="preserve">If you are interested in applying for our post, please complete the </w:t>
      </w:r>
      <w:proofErr w:type="gramStart"/>
      <w:r w:rsidRPr="00DE4141">
        <w:rPr>
          <w:rFonts w:asciiTheme="majorHAnsi" w:hAnsiTheme="majorHAnsi" w:cstheme="majorHAnsi"/>
        </w:rPr>
        <w:t>following:-</w:t>
      </w:r>
      <w:proofErr w:type="gramEnd"/>
    </w:p>
    <w:p w14:paraId="0441D5DC" w14:textId="77777777" w:rsidR="00901D01" w:rsidRPr="00DE4141" w:rsidRDefault="00901D01" w:rsidP="00901D01">
      <w:pPr>
        <w:pStyle w:val="NoSpacing"/>
        <w:numPr>
          <w:ilvl w:val="0"/>
          <w:numId w:val="1"/>
        </w:numPr>
        <w:jc w:val="both"/>
        <w:rPr>
          <w:rFonts w:asciiTheme="majorHAnsi" w:hAnsiTheme="majorHAnsi" w:cstheme="majorHAnsi"/>
        </w:rPr>
      </w:pPr>
      <w:r w:rsidRPr="00DE4141">
        <w:rPr>
          <w:rFonts w:asciiTheme="majorHAnsi" w:hAnsiTheme="majorHAnsi" w:cstheme="majorHAnsi"/>
        </w:rPr>
        <w:t xml:space="preserve">Application form </w:t>
      </w:r>
    </w:p>
    <w:p w14:paraId="6CB6031B" w14:textId="5BC3726A" w:rsidR="00901D01" w:rsidRPr="00DE4141" w:rsidRDefault="00901D01" w:rsidP="00901D01">
      <w:pPr>
        <w:pStyle w:val="NoSpacing"/>
        <w:numPr>
          <w:ilvl w:val="0"/>
          <w:numId w:val="1"/>
        </w:numPr>
        <w:jc w:val="both"/>
        <w:rPr>
          <w:rFonts w:asciiTheme="majorHAnsi" w:hAnsiTheme="majorHAnsi" w:cstheme="majorHAnsi"/>
        </w:rPr>
      </w:pPr>
      <w:r w:rsidRPr="00DE4141">
        <w:rPr>
          <w:rFonts w:asciiTheme="majorHAnsi" w:hAnsiTheme="majorHAnsi" w:cstheme="majorHAnsi"/>
        </w:rPr>
        <w:t xml:space="preserve">Letter (of no more than two sides of A4), outlining what makes an outstanding lesson, how you </w:t>
      </w:r>
      <w:r w:rsidR="001A79E3">
        <w:rPr>
          <w:rFonts w:asciiTheme="majorHAnsi" w:hAnsiTheme="majorHAnsi" w:cstheme="majorHAnsi"/>
        </w:rPr>
        <w:t>support young people with their numeracy skills.</w:t>
      </w:r>
    </w:p>
    <w:p w14:paraId="1DA206C4" w14:textId="77777777" w:rsidR="00901D01" w:rsidRPr="00DE4141" w:rsidRDefault="00901D01" w:rsidP="00901D01">
      <w:pPr>
        <w:pStyle w:val="NoSpacing"/>
        <w:jc w:val="both"/>
        <w:rPr>
          <w:rFonts w:asciiTheme="majorHAnsi" w:hAnsiTheme="majorHAnsi" w:cstheme="majorHAnsi"/>
        </w:rPr>
      </w:pPr>
    </w:p>
    <w:p w14:paraId="6BEA4CAA" w14:textId="77777777" w:rsidR="00901D01" w:rsidRPr="00DE4141" w:rsidRDefault="00901D01" w:rsidP="00901D01">
      <w:pPr>
        <w:pStyle w:val="NoSpacing"/>
        <w:jc w:val="both"/>
        <w:rPr>
          <w:rFonts w:asciiTheme="majorHAnsi" w:hAnsiTheme="majorHAnsi" w:cstheme="majorHAnsi"/>
        </w:rPr>
      </w:pPr>
      <w:r w:rsidRPr="00DE4141">
        <w:rPr>
          <w:rFonts w:asciiTheme="majorHAnsi" w:hAnsiTheme="majorHAnsi" w:cstheme="majorHAnsi"/>
        </w:rPr>
        <w:t>The Personnel Specification indicates the specific skills and qualities we are interested in and where we expect to make judgements of these in the selection process.</w:t>
      </w:r>
    </w:p>
    <w:p w14:paraId="168C1032" w14:textId="77777777" w:rsidR="00901D01" w:rsidRPr="00DE4141" w:rsidRDefault="00901D01" w:rsidP="00901D01">
      <w:pPr>
        <w:pStyle w:val="NoSpacing"/>
        <w:rPr>
          <w:rFonts w:asciiTheme="majorHAnsi" w:hAnsiTheme="majorHAnsi" w:cstheme="majorHAnsi"/>
        </w:rPr>
      </w:pPr>
    </w:p>
    <w:p w14:paraId="1655FA26" w14:textId="77777777" w:rsidR="00901D01" w:rsidRPr="00DE4141" w:rsidRDefault="00901D01" w:rsidP="00901D01">
      <w:pPr>
        <w:jc w:val="both"/>
        <w:rPr>
          <w:rFonts w:asciiTheme="majorHAnsi" w:hAnsiTheme="majorHAnsi" w:cstheme="majorHAnsi"/>
        </w:rPr>
      </w:pPr>
      <w:r w:rsidRPr="00DE4141">
        <w:rPr>
          <w:rFonts w:asciiTheme="majorHAnsi" w:hAnsiTheme="majorHAnsi" w:cstheme="majorHAnsi"/>
        </w:rPr>
        <w:t>Your application should</w:t>
      </w:r>
      <w:r>
        <w:rPr>
          <w:rFonts w:asciiTheme="majorHAnsi" w:hAnsiTheme="majorHAnsi" w:cstheme="majorHAnsi"/>
        </w:rPr>
        <w:t xml:space="preserve"> be sent to Mrs T Tassell, PA</w:t>
      </w:r>
      <w:r w:rsidRPr="00DE4141">
        <w:rPr>
          <w:rFonts w:asciiTheme="majorHAnsi" w:hAnsiTheme="majorHAnsi" w:cstheme="majorHAnsi"/>
        </w:rPr>
        <w:t xml:space="preserve"> at the school, by </w:t>
      </w:r>
      <w:r>
        <w:rPr>
          <w:rFonts w:asciiTheme="majorHAnsi" w:hAnsiTheme="majorHAnsi" w:cstheme="majorHAnsi"/>
        </w:rPr>
        <w:t>3pm on Monday 25</w:t>
      </w:r>
      <w:r w:rsidRPr="00913EAC">
        <w:rPr>
          <w:rFonts w:asciiTheme="majorHAnsi" w:hAnsiTheme="majorHAnsi" w:cstheme="majorHAnsi"/>
          <w:vertAlign w:val="superscript"/>
        </w:rPr>
        <w:t>th</w:t>
      </w:r>
      <w:r>
        <w:rPr>
          <w:rFonts w:asciiTheme="majorHAnsi" w:hAnsiTheme="majorHAnsi" w:cstheme="majorHAnsi"/>
        </w:rPr>
        <w:t xml:space="preserve"> October 2021</w:t>
      </w:r>
      <w:r w:rsidRPr="00DB7EEF">
        <w:rPr>
          <w:rFonts w:asciiTheme="majorHAnsi" w:hAnsiTheme="majorHAnsi" w:cstheme="majorHAnsi"/>
        </w:rPr>
        <w:t xml:space="preserve">. With interviews taking place </w:t>
      </w:r>
      <w:r>
        <w:rPr>
          <w:rFonts w:asciiTheme="majorHAnsi" w:hAnsiTheme="majorHAnsi" w:cstheme="majorHAnsi"/>
        </w:rPr>
        <w:t xml:space="preserve">soon after. </w:t>
      </w:r>
    </w:p>
    <w:p w14:paraId="7B6A4F2E" w14:textId="77777777" w:rsidR="00901D01" w:rsidRPr="00DE4141" w:rsidRDefault="00901D01" w:rsidP="00901D01">
      <w:pPr>
        <w:pStyle w:val="NoSpacing"/>
        <w:jc w:val="both"/>
        <w:rPr>
          <w:rFonts w:asciiTheme="majorHAnsi" w:hAnsiTheme="majorHAnsi" w:cstheme="majorHAnsi"/>
        </w:rPr>
      </w:pPr>
      <w:r w:rsidRPr="00DE4141">
        <w:rPr>
          <w:rFonts w:asciiTheme="majorHAnsi" w:hAnsiTheme="majorHAnsi" w:cstheme="majorHAnsi"/>
        </w:rPr>
        <w:t>We look forward to receiving your application.</w:t>
      </w:r>
    </w:p>
    <w:p w14:paraId="386C8D93" w14:textId="77777777" w:rsidR="00901D01" w:rsidRPr="00DE4141" w:rsidRDefault="00901D01" w:rsidP="00901D01">
      <w:pPr>
        <w:pStyle w:val="NoSpacing"/>
        <w:rPr>
          <w:rFonts w:asciiTheme="majorHAnsi" w:hAnsiTheme="majorHAnsi" w:cstheme="majorHAnsi"/>
        </w:rPr>
      </w:pPr>
    </w:p>
    <w:p w14:paraId="37800F9A" w14:textId="77777777" w:rsidR="00901D01" w:rsidRPr="00DE4141" w:rsidRDefault="00901D01" w:rsidP="00901D01">
      <w:pPr>
        <w:pStyle w:val="NoSpacing"/>
        <w:rPr>
          <w:rFonts w:asciiTheme="majorHAnsi" w:hAnsiTheme="majorHAnsi" w:cstheme="majorHAnsi"/>
        </w:rPr>
      </w:pPr>
      <w:r w:rsidRPr="00DE4141">
        <w:rPr>
          <w:rFonts w:asciiTheme="majorHAnsi" w:hAnsiTheme="majorHAnsi" w:cstheme="majorHAnsi"/>
        </w:rPr>
        <w:t>Yours sincerely</w:t>
      </w:r>
    </w:p>
    <w:p w14:paraId="46E3608F" w14:textId="77777777" w:rsidR="00901D01" w:rsidRDefault="00901D01" w:rsidP="00901D01">
      <w:pPr>
        <w:rPr>
          <w:color w:val="455560"/>
          <w:sz w:val="18"/>
        </w:rPr>
      </w:pPr>
    </w:p>
    <w:p w14:paraId="1BFC3115" w14:textId="77777777" w:rsidR="00901D01" w:rsidRDefault="00901D01" w:rsidP="00901D01">
      <w:pPr>
        <w:rPr>
          <w:color w:val="455560"/>
          <w:sz w:val="18"/>
        </w:rPr>
      </w:pPr>
      <w:r>
        <w:rPr>
          <w:noProof/>
          <w:lang w:eastAsia="en-GB"/>
        </w:rPr>
        <w:drawing>
          <wp:inline distT="0" distB="0" distL="0" distR="0" wp14:anchorId="63978CB2" wp14:editId="47FD6BDF">
            <wp:extent cx="1219200" cy="295275"/>
            <wp:effectExtent l="0" t="0" r="0" b="9525"/>
            <wp:docPr id="22" name="Picture 22" descr="cid:6B804ADB-CCD9-464E-815A-BD5107C79A4B@Countesthorpe.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F59F59-76B4-40AC-844E-ACD22B4EED4B" descr="cid:6B804ADB-CCD9-464E-815A-BD5107C79A4B@Countesthorpe.local"/>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219398" cy="295323"/>
                    </a:xfrm>
                    <a:prstGeom prst="rect">
                      <a:avLst/>
                    </a:prstGeom>
                    <a:noFill/>
                    <a:ln>
                      <a:noFill/>
                    </a:ln>
                  </pic:spPr>
                </pic:pic>
              </a:graphicData>
            </a:graphic>
          </wp:inline>
        </w:drawing>
      </w:r>
    </w:p>
    <w:p w14:paraId="34F3B205" w14:textId="77777777" w:rsidR="00901D01" w:rsidRPr="00F04441" w:rsidRDefault="00901D01" w:rsidP="00901D01">
      <w:pPr>
        <w:spacing w:after="0"/>
        <w:rPr>
          <w:color w:val="455560"/>
        </w:rPr>
      </w:pPr>
      <w:r w:rsidRPr="00F04441">
        <w:rPr>
          <w:color w:val="455560"/>
        </w:rPr>
        <w:t>Mrs Aitcheson</w:t>
      </w:r>
    </w:p>
    <w:p w14:paraId="040136EC" w14:textId="77777777" w:rsidR="00901D01" w:rsidRPr="00F04441" w:rsidRDefault="00901D01" w:rsidP="00901D01">
      <w:pPr>
        <w:spacing w:after="0"/>
        <w:rPr>
          <w:color w:val="455560"/>
        </w:rPr>
        <w:sectPr w:rsidR="00901D01" w:rsidRPr="00F04441">
          <w:headerReference w:type="default" r:id="rId27"/>
          <w:footerReference w:type="default" r:id="rId28"/>
          <w:pgSz w:w="11906" w:h="16838"/>
          <w:pgMar w:top="1440" w:right="1440" w:bottom="1440" w:left="1440" w:header="708" w:footer="708" w:gutter="0"/>
          <w:cols w:space="708"/>
          <w:docGrid w:linePitch="360"/>
        </w:sectPr>
      </w:pPr>
      <w:r w:rsidRPr="00F04441">
        <w:rPr>
          <w:color w:val="455560"/>
        </w:rPr>
        <w:t xml:space="preserve">Headteacher  </w:t>
      </w:r>
    </w:p>
    <w:bookmarkEnd w:id="0"/>
    <w:p w14:paraId="3DA4ABB0" w14:textId="74092A9D" w:rsidR="00901D01" w:rsidRDefault="00901D01" w:rsidP="001A79E3">
      <w:pPr>
        <w:spacing w:after="0"/>
        <w:rPr>
          <w:color w:val="455560"/>
          <w:sz w:val="56"/>
          <w:szCs w:val="68"/>
        </w:rPr>
      </w:pPr>
      <w:r w:rsidRPr="000B6D4B">
        <w:rPr>
          <w:color w:val="455560"/>
          <w:sz w:val="56"/>
          <w:szCs w:val="68"/>
        </w:rPr>
        <w:lastRenderedPageBreak/>
        <w:t>Job Profile</w:t>
      </w: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079"/>
      </w:tblGrid>
      <w:tr w:rsidR="001A79E3" w:rsidRPr="00E25FBC" w14:paraId="7604D527" w14:textId="77777777" w:rsidTr="00E25FBC">
        <w:tc>
          <w:tcPr>
            <w:tcW w:w="2269" w:type="dxa"/>
          </w:tcPr>
          <w:p w14:paraId="710CA7AE" w14:textId="46D0B282" w:rsidR="001A79E3" w:rsidRPr="00E25FBC" w:rsidRDefault="001A79E3" w:rsidP="001A79E3">
            <w:pPr>
              <w:rPr>
                <w:rFonts w:cstheme="minorHAnsi"/>
                <w:i/>
                <w:iCs/>
                <w:color w:val="455560"/>
              </w:rPr>
            </w:pPr>
            <w:r w:rsidRPr="00E25FBC">
              <w:rPr>
                <w:rFonts w:cstheme="minorHAnsi"/>
                <w:i/>
                <w:iCs/>
                <w:color w:val="455560"/>
              </w:rPr>
              <w:t>Title:</w:t>
            </w:r>
          </w:p>
        </w:tc>
        <w:tc>
          <w:tcPr>
            <w:tcW w:w="8079" w:type="dxa"/>
          </w:tcPr>
          <w:p w14:paraId="3E274938" w14:textId="77777777" w:rsidR="001A79E3" w:rsidRPr="00E25FBC" w:rsidRDefault="001A79E3" w:rsidP="001A79E3">
            <w:pPr>
              <w:rPr>
                <w:rFonts w:cstheme="minorHAnsi"/>
                <w:color w:val="455560"/>
              </w:rPr>
            </w:pPr>
            <w:r w:rsidRPr="00E25FBC">
              <w:rPr>
                <w:rFonts w:cstheme="minorHAnsi"/>
                <w:color w:val="455560"/>
              </w:rPr>
              <w:t>Maths Tutor – Part time temporary until July 2022</w:t>
            </w:r>
          </w:p>
          <w:p w14:paraId="0D89AED5" w14:textId="757FAD46" w:rsidR="00E25FBC" w:rsidRPr="00E25FBC" w:rsidRDefault="00E25FBC" w:rsidP="001A79E3">
            <w:pPr>
              <w:rPr>
                <w:rFonts w:cstheme="minorHAnsi"/>
                <w:color w:val="455560"/>
              </w:rPr>
            </w:pPr>
          </w:p>
        </w:tc>
      </w:tr>
      <w:tr w:rsidR="001A79E3" w:rsidRPr="00E25FBC" w14:paraId="2C487C6E" w14:textId="77777777" w:rsidTr="00E25FBC">
        <w:tc>
          <w:tcPr>
            <w:tcW w:w="2269" w:type="dxa"/>
          </w:tcPr>
          <w:p w14:paraId="327226B7" w14:textId="674A025B" w:rsidR="001A79E3" w:rsidRPr="00E25FBC" w:rsidRDefault="001A79E3" w:rsidP="001A79E3">
            <w:pPr>
              <w:rPr>
                <w:rFonts w:cstheme="minorHAnsi"/>
                <w:i/>
                <w:iCs/>
                <w:color w:val="455560"/>
              </w:rPr>
            </w:pPr>
            <w:r w:rsidRPr="00E25FBC">
              <w:rPr>
                <w:rFonts w:cstheme="minorHAnsi"/>
                <w:i/>
                <w:iCs/>
                <w:color w:val="455560"/>
              </w:rPr>
              <w:t>Job Purpose:</w:t>
            </w:r>
          </w:p>
        </w:tc>
        <w:tc>
          <w:tcPr>
            <w:tcW w:w="8079" w:type="dxa"/>
          </w:tcPr>
          <w:p w14:paraId="71ADEED3" w14:textId="77777777" w:rsidR="001A79E3" w:rsidRPr="00E25FBC" w:rsidRDefault="001A79E3" w:rsidP="001A79E3">
            <w:pPr>
              <w:rPr>
                <w:rFonts w:cstheme="minorHAnsi"/>
                <w:color w:val="455560"/>
              </w:rPr>
            </w:pPr>
            <w:r w:rsidRPr="00E25FBC">
              <w:rPr>
                <w:rFonts w:cstheme="minorHAnsi"/>
                <w:color w:val="455560"/>
              </w:rPr>
              <w:t>To provide small group or one to one tuition for identified students.  To assist or guide students in a skilled manner so they make</w:t>
            </w:r>
            <w:r w:rsidR="00E25FBC" w:rsidRPr="00E25FBC">
              <w:rPr>
                <w:rFonts w:cstheme="minorHAnsi"/>
                <w:color w:val="455560"/>
              </w:rPr>
              <w:t xml:space="preserve"> accelerated progress towards the curricular targets set.</w:t>
            </w:r>
          </w:p>
          <w:p w14:paraId="518DDBD0" w14:textId="77777777" w:rsidR="00E25FBC" w:rsidRPr="00E25FBC" w:rsidRDefault="00E25FBC" w:rsidP="001A79E3">
            <w:pPr>
              <w:rPr>
                <w:rFonts w:cstheme="minorHAnsi"/>
                <w:color w:val="455560"/>
              </w:rPr>
            </w:pPr>
          </w:p>
          <w:p w14:paraId="1B609CE3" w14:textId="77777777" w:rsidR="00E25FBC" w:rsidRPr="00E25FBC" w:rsidRDefault="00E25FBC" w:rsidP="001A79E3">
            <w:pPr>
              <w:rPr>
                <w:rFonts w:cstheme="minorHAnsi"/>
                <w:color w:val="455560"/>
              </w:rPr>
            </w:pPr>
            <w:r w:rsidRPr="00E25FBC">
              <w:rPr>
                <w:rFonts w:cstheme="minorHAnsi"/>
                <w:color w:val="455560"/>
              </w:rPr>
              <w:t>Students needing this additional tutoring will be identified by the Assistant Headteachers (Key Stages 3 &amp; 4).</w:t>
            </w:r>
          </w:p>
          <w:p w14:paraId="60440389" w14:textId="50BA6FD2" w:rsidR="00E25FBC" w:rsidRPr="00E25FBC" w:rsidRDefault="00E25FBC" w:rsidP="001A79E3">
            <w:pPr>
              <w:rPr>
                <w:rFonts w:cstheme="minorHAnsi"/>
                <w:color w:val="455560"/>
              </w:rPr>
            </w:pPr>
          </w:p>
        </w:tc>
      </w:tr>
      <w:tr w:rsidR="00E25FBC" w:rsidRPr="00E25FBC" w14:paraId="2EDF0E8D" w14:textId="77777777" w:rsidTr="00E25FBC">
        <w:tc>
          <w:tcPr>
            <w:tcW w:w="2269" w:type="dxa"/>
          </w:tcPr>
          <w:p w14:paraId="52B1991D" w14:textId="6438A162" w:rsidR="00E25FBC" w:rsidRPr="00E25FBC" w:rsidRDefault="00E25FBC" w:rsidP="001A79E3">
            <w:pPr>
              <w:rPr>
                <w:rFonts w:cstheme="minorHAnsi"/>
                <w:i/>
                <w:iCs/>
                <w:color w:val="455560"/>
              </w:rPr>
            </w:pPr>
            <w:r w:rsidRPr="00E25FBC">
              <w:rPr>
                <w:rFonts w:cstheme="minorHAnsi"/>
                <w:i/>
                <w:iCs/>
                <w:color w:val="455560"/>
              </w:rPr>
              <w:t>Responsible to:</w:t>
            </w:r>
          </w:p>
        </w:tc>
        <w:tc>
          <w:tcPr>
            <w:tcW w:w="8079" w:type="dxa"/>
          </w:tcPr>
          <w:p w14:paraId="24FD10D0" w14:textId="77777777" w:rsidR="00E25FBC" w:rsidRPr="00E25FBC" w:rsidRDefault="00E25FBC" w:rsidP="001A79E3">
            <w:pPr>
              <w:rPr>
                <w:rFonts w:cstheme="minorHAnsi"/>
                <w:color w:val="455560"/>
              </w:rPr>
            </w:pPr>
            <w:r w:rsidRPr="00E25FBC">
              <w:rPr>
                <w:rFonts w:cstheme="minorHAnsi"/>
                <w:color w:val="455560"/>
              </w:rPr>
              <w:t>Assistant Headteachers</w:t>
            </w:r>
          </w:p>
          <w:p w14:paraId="024BBEB0" w14:textId="646F82E2" w:rsidR="00E25FBC" w:rsidRPr="00E25FBC" w:rsidRDefault="00E25FBC" w:rsidP="001A79E3">
            <w:pPr>
              <w:rPr>
                <w:rFonts w:cstheme="minorHAnsi"/>
                <w:color w:val="455560"/>
              </w:rPr>
            </w:pPr>
          </w:p>
        </w:tc>
      </w:tr>
      <w:tr w:rsidR="00E25FBC" w:rsidRPr="00E25FBC" w14:paraId="102CC2AF" w14:textId="77777777" w:rsidTr="00E25FBC">
        <w:tc>
          <w:tcPr>
            <w:tcW w:w="2269" w:type="dxa"/>
          </w:tcPr>
          <w:p w14:paraId="4A60DF56" w14:textId="37CF3E1D" w:rsidR="00E25FBC" w:rsidRPr="00E25FBC" w:rsidRDefault="00E25FBC" w:rsidP="001A79E3">
            <w:pPr>
              <w:rPr>
                <w:rFonts w:cstheme="minorHAnsi"/>
                <w:i/>
                <w:iCs/>
                <w:color w:val="455560"/>
              </w:rPr>
            </w:pPr>
            <w:r w:rsidRPr="00E25FBC">
              <w:rPr>
                <w:rFonts w:cstheme="minorHAnsi"/>
                <w:i/>
                <w:iCs/>
                <w:color w:val="455560"/>
              </w:rPr>
              <w:t>Responsible for:</w:t>
            </w:r>
          </w:p>
        </w:tc>
        <w:tc>
          <w:tcPr>
            <w:tcW w:w="8079" w:type="dxa"/>
          </w:tcPr>
          <w:p w14:paraId="502EDB0D" w14:textId="77777777" w:rsidR="00E25FBC" w:rsidRPr="00E25FBC" w:rsidRDefault="00E25FBC" w:rsidP="00E25FBC">
            <w:pPr>
              <w:pStyle w:val="ListParagraph"/>
              <w:numPr>
                <w:ilvl w:val="0"/>
                <w:numId w:val="12"/>
              </w:numPr>
              <w:rPr>
                <w:rFonts w:asciiTheme="minorHAnsi" w:hAnsiTheme="minorHAnsi" w:cstheme="minorHAnsi"/>
                <w:color w:val="455560"/>
                <w:sz w:val="22"/>
                <w:szCs w:val="22"/>
              </w:rPr>
            </w:pPr>
            <w:r w:rsidRPr="00E25FBC">
              <w:rPr>
                <w:rFonts w:asciiTheme="minorHAnsi" w:hAnsiTheme="minorHAnsi" w:cstheme="minorHAnsi"/>
                <w:color w:val="455560"/>
                <w:sz w:val="22"/>
                <w:szCs w:val="22"/>
              </w:rPr>
              <w:t>Planning and teaching effective small groups or one to one tuition sessions to develop students’ knowledge, understanding and skills in identified subjects with a focus on study skills.</w:t>
            </w:r>
          </w:p>
          <w:p w14:paraId="7BA4AB2B" w14:textId="77777777" w:rsidR="00E25FBC" w:rsidRPr="00E25FBC" w:rsidRDefault="00E25FBC" w:rsidP="00E25FBC">
            <w:pPr>
              <w:pStyle w:val="ListParagraph"/>
              <w:numPr>
                <w:ilvl w:val="0"/>
                <w:numId w:val="12"/>
              </w:numPr>
              <w:rPr>
                <w:rFonts w:asciiTheme="minorHAnsi" w:hAnsiTheme="minorHAnsi" w:cstheme="minorHAnsi"/>
                <w:color w:val="455560"/>
                <w:sz w:val="22"/>
                <w:szCs w:val="22"/>
              </w:rPr>
            </w:pPr>
            <w:r w:rsidRPr="00E25FBC">
              <w:rPr>
                <w:rFonts w:asciiTheme="minorHAnsi" w:hAnsiTheme="minorHAnsi" w:cstheme="minorHAnsi"/>
                <w:color w:val="455560"/>
                <w:sz w:val="22"/>
                <w:szCs w:val="22"/>
              </w:rPr>
              <w:t>Developing resources which are personalised to student’s needs.</w:t>
            </w:r>
          </w:p>
          <w:p w14:paraId="53D71E22" w14:textId="77777777" w:rsidR="00E25FBC" w:rsidRPr="00E25FBC" w:rsidRDefault="00E25FBC" w:rsidP="00E25FBC">
            <w:pPr>
              <w:pStyle w:val="ListParagraph"/>
              <w:numPr>
                <w:ilvl w:val="0"/>
                <w:numId w:val="12"/>
              </w:numPr>
              <w:rPr>
                <w:rFonts w:asciiTheme="minorHAnsi" w:hAnsiTheme="minorHAnsi" w:cstheme="minorHAnsi"/>
                <w:color w:val="455560"/>
                <w:sz w:val="22"/>
                <w:szCs w:val="22"/>
              </w:rPr>
            </w:pPr>
            <w:r w:rsidRPr="00E25FBC">
              <w:rPr>
                <w:rFonts w:asciiTheme="minorHAnsi" w:hAnsiTheme="minorHAnsi" w:cstheme="minorHAnsi"/>
                <w:color w:val="455560"/>
                <w:sz w:val="22"/>
                <w:szCs w:val="22"/>
              </w:rPr>
              <w:t>Use methods that engage and stimulate students’ curiosity through effective questioning and feedback.</w:t>
            </w:r>
          </w:p>
          <w:p w14:paraId="2E281932" w14:textId="77777777" w:rsidR="00E25FBC" w:rsidRPr="00E25FBC" w:rsidRDefault="00E25FBC" w:rsidP="00E25FBC">
            <w:pPr>
              <w:pStyle w:val="ListParagraph"/>
              <w:numPr>
                <w:ilvl w:val="0"/>
                <w:numId w:val="12"/>
              </w:numPr>
              <w:rPr>
                <w:rFonts w:asciiTheme="minorHAnsi" w:hAnsiTheme="minorHAnsi" w:cstheme="minorHAnsi"/>
                <w:color w:val="455560"/>
                <w:sz w:val="22"/>
                <w:szCs w:val="22"/>
              </w:rPr>
            </w:pPr>
            <w:r w:rsidRPr="00E25FBC">
              <w:rPr>
                <w:rFonts w:asciiTheme="minorHAnsi" w:hAnsiTheme="minorHAnsi" w:cstheme="minorHAnsi"/>
                <w:color w:val="455560"/>
                <w:sz w:val="22"/>
                <w:szCs w:val="22"/>
              </w:rPr>
              <w:t>Supporting students to achieve at least their target grade.</w:t>
            </w:r>
          </w:p>
          <w:p w14:paraId="433100AC" w14:textId="77777777" w:rsidR="00E25FBC" w:rsidRPr="00E25FBC" w:rsidRDefault="00E25FBC" w:rsidP="00E25FBC">
            <w:pPr>
              <w:pStyle w:val="ListParagraph"/>
              <w:numPr>
                <w:ilvl w:val="0"/>
                <w:numId w:val="12"/>
              </w:numPr>
              <w:rPr>
                <w:rFonts w:asciiTheme="minorHAnsi" w:hAnsiTheme="minorHAnsi" w:cstheme="minorHAnsi"/>
                <w:color w:val="455560"/>
                <w:sz w:val="22"/>
                <w:szCs w:val="22"/>
              </w:rPr>
            </w:pPr>
            <w:r w:rsidRPr="00E25FBC">
              <w:rPr>
                <w:rFonts w:asciiTheme="minorHAnsi" w:hAnsiTheme="minorHAnsi" w:cstheme="minorHAnsi"/>
                <w:color w:val="455560"/>
                <w:sz w:val="22"/>
                <w:szCs w:val="22"/>
              </w:rPr>
              <w:t>Monitoring the progress of students tutored through retrieval practice and low stakes quizzing.</w:t>
            </w:r>
          </w:p>
          <w:p w14:paraId="5EE7A78D" w14:textId="5F4F21A4" w:rsidR="00E25FBC" w:rsidRPr="00E25FBC" w:rsidRDefault="00E25FBC" w:rsidP="00E25FBC">
            <w:pPr>
              <w:pStyle w:val="ListParagraph"/>
              <w:numPr>
                <w:ilvl w:val="0"/>
                <w:numId w:val="12"/>
              </w:numPr>
              <w:rPr>
                <w:rFonts w:asciiTheme="minorHAnsi" w:hAnsiTheme="minorHAnsi" w:cstheme="minorHAnsi"/>
                <w:color w:val="455560"/>
                <w:sz w:val="22"/>
                <w:szCs w:val="22"/>
              </w:rPr>
            </w:pPr>
            <w:r w:rsidRPr="00E25FBC">
              <w:rPr>
                <w:rFonts w:asciiTheme="minorHAnsi" w:hAnsiTheme="minorHAnsi" w:cstheme="minorHAnsi"/>
                <w:color w:val="455560"/>
                <w:sz w:val="22"/>
                <w:szCs w:val="22"/>
              </w:rPr>
              <w:t>Building positive relationship with students to increase their confidence in school.</w:t>
            </w:r>
          </w:p>
          <w:p w14:paraId="0164B97E" w14:textId="55349FEA" w:rsidR="00E25FBC" w:rsidRPr="00E25FBC" w:rsidRDefault="00E25FBC" w:rsidP="00E25FBC">
            <w:pPr>
              <w:pStyle w:val="ListParagraph"/>
              <w:ind w:left="360"/>
              <w:rPr>
                <w:rFonts w:asciiTheme="minorHAnsi" w:hAnsiTheme="minorHAnsi" w:cstheme="minorHAnsi"/>
                <w:color w:val="455560"/>
                <w:sz w:val="22"/>
                <w:szCs w:val="22"/>
              </w:rPr>
            </w:pPr>
          </w:p>
        </w:tc>
      </w:tr>
      <w:tr w:rsidR="00E25FBC" w:rsidRPr="00E25FBC" w14:paraId="41999713" w14:textId="77777777" w:rsidTr="00E25FBC">
        <w:tc>
          <w:tcPr>
            <w:tcW w:w="2269" w:type="dxa"/>
          </w:tcPr>
          <w:p w14:paraId="7D8C4E9E" w14:textId="5D2CDBE6" w:rsidR="00E25FBC" w:rsidRPr="00E25FBC" w:rsidRDefault="00E25FBC" w:rsidP="001A79E3">
            <w:pPr>
              <w:rPr>
                <w:rFonts w:cstheme="minorHAnsi"/>
                <w:i/>
                <w:iCs/>
                <w:color w:val="455560"/>
              </w:rPr>
            </w:pPr>
            <w:r w:rsidRPr="00E25FBC">
              <w:rPr>
                <w:rFonts w:cstheme="minorHAnsi"/>
                <w:i/>
                <w:iCs/>
                <w:color w:val="455560"/>
              </w:rPr>
              <w:t>Functional Relationships</w:t>
            </w:r>
          </w:p>
        </w:tc>
        <w:tc>
          <w:tcPr>
            <w:tcW w:w="8079" w:type="dxa"/>
          </w:tcPr>
          <w:p w14:paraId="5E5F643E" w14:textId="77777777" w:rsidR="00E25FBC" w:rsidRPr="00E25FBC" w:rsidRDefault="00E25FBC" w:rsidP="00E25FBC">
            <w:pPr>
              <w:rPr>
                <w:rFonts w:cstheme="minorHAnsi"/>
                <w:color w:val="455560"/>
              </w:rPr>
            </w:pPr>
            <w:r w:rsidRPr="00E25FBC">
              <w:rPr>
                <w:rFonts w:cstheme="minorHAnsi"/>
                <w:color w:val="455560"/>
              </w:rPr>
              <w:t>Membership of the Student Support Team</w:t>
            </w:r>
          </w:p>
          <w:p w14:paraId="615649FE" w14:textId="77777777" w:rsidR="00E25FBC" w:rsidRPr="00E25FBC" w:rsidRDefault="00E25FBC" w:rsidP="00E25FBC">
            <w:pPr>
              <w:rPr>
                <w:rFonts w:cstheme="minorHAnsi"/>
                <w:color w:val="455560"/>
              </w:rPr>
            </w:pPr>
          </w:p>
          <w:p w14:paraId="63946617" w14:textId="77777777" w:rsidR="00E25FBC" w:rsidRPr="00E25FBC" w:rsidRDefault="00E25FBC" w:rsidP="00E25FBC">
            <w:pPr>
              <w:rPr>
                <w:rFonts w:cstheme="minorHAnsi"/>
                <w:color w:val="455560"/>
              </w:rPr>
            </w:pPr>
            <w:r w:rsidRPr="00E25FBC">
              <w:rPr>
                <w:rFonts w:cstheme="minorHAnsi"/>
                <w:color w:val="455560"/>
              </w:rPr>
              <w:t>Liaison with Heads of Year</w:t>
            </w:r>
          </w:p>
          <w:p w14:paraId="0AB0F452" w14:textId="4F1D74B8" w:rsidR="00E25FBC" w:rsidRPr="00E25FBC" w:rsidRDefault="00E25FBC" w:rsidP="00E25FBC">
            <w:pPr>
              <w:rPr>
                <w:rFonts w:cstheme="minorHAnsi"/>
                <w:color w:val="455560"/>
              </w:rPr>
            </w:pPr>
          </w:p>
        </w:tc>
      </w:tr>
      <w:tr w:rsidR="00E25FBC" w:rsidRPr="00E25FBC" w14:paraId="25A52DCF" w14:textId="77777777" w:rsidTr="00E25FBC">
        <w:tc>
          <w:tcPr>
            <w:tcW w:w="2269" w:type="dxa"/>
          </w:tcPr>
          <w:p w14:paraId="403EE025" w14:textId="68B60EC7" w:rsidR="00E25FBC" w:rsidRPr="00E25FBC" w:rsidRDefault="00E25FBC" w:rsidP="001A79E3">
            <w:pPr>
              <w:rPr>
                <w:rFonts w:cstheme="minorHAnsi"/>
                <w:i/>
                <w:iCs/>
                <w:color w:val="455560"/>
              </w:rPr>
            </w:pPr>
            <w:r w:rsidRPr="00E25FBC">
              <w:rPr>
                <w:rFonts w:cstheme="minorHAnsi"/>
                <w:i/>
                <w:iCs/>
                <w:color w:val="455560"/>
              </w:rPr>
              <w:t>Grade and Salary</w:t>
            </w:r>
          </w:p>
        </w:tc>
        <w:tc>
          <w:tcPr>
            <w:tcW w:w="8079" w:type="dxa"/>
          </w:tcPr>
          <w:p w14:paraId="43ABBCFC" w14:textId="77777777" w:rsidR="00E25FBC" w:rsidRPr="00E25FBC" w:rsidRDefault="00E25FBC" w:rsidP="00E25FBC">
            <w:pPr>
              <w:rPr>
                <w:rFonts w:cstheme="minorHAnsi"/>
                <w:color w:val="455560"/>
              </w:rPr>
            </w:pPr>
            <w:r w:rsidRPr="00E25FBC">
              <w:rPr>
                <w:rFonts w:cstheme="minorHAnsi"/>
                <w:color w:val="455560"/>
              </w:rPr>
              <w:t>Paid at Unqualified Teachers / Instructor Rate</w:t>
            </w:r>
          </w:p>
          <w:p w14:paraId="78B7F8D6" w14:textId="77777777" w:rsidR="00E25FBC" w:rsidRPr="00E25FBC" w:rsidRDefault="00E25FBC" w:rsidP="00E25FBC">
            <w:pPr>
              <w:rPr>
                <w:rFonts w:cstheme="minorHAnsi"/>
                <w:color w:val="455560"/>
              </w:rPr>
            </w:pPr>
            <w:r w:rsidRPr="00E25FBC">
              <w:rPr>
                <w:rFonts w:cstheme="minorHAnsi"/>
                <w:color w:val="455560"/>
              </w:rPr>
              <w:t>(Salary range dependent on experience and expertise £18,169 to £28,735 pa)</w:t>
            </w:r>
          </w:p>
          <w:p w14:paraId="4729B22C" w14:textId="0DFB31F3" w:rsidR="00E25FBC" w:rsidRPr="00E25FBC" w:rsidRDefault="00E25FBC" w:rsidP="00E25FBC">
            <w:pPr>
              <w:rPr>
                <w:rFonts w:cstheme="minorHAnsi"/>
                <w:color w:val="455560"/>
              </w:rPr>
            </w:pPr>
          </w:p>
        </w:tc>
      </w:tr>
      <w:tr w:rsidR="00E25FBC" w:rsidRPr="00E25FBC" w14:paraId="71E5C87E" w14:textId="77777777" w:rsidTr="00E25FBC">
        <w:tc>
          <w:tcPr>
            <w:tcW w:w="2269" w:type="dxa"/>
          </w:tcPr>
          <w:p w14:paraId="564F3F3B" w14:textId="6F6F54AA" w:rsidR="00E25FBC" w:rsidRPr="00E25FBC" w:rsidRDefault="00E25FBC" w:rsidP="001A79E3">
            <w:pPr>
              <w:rPr>
                <w:rFonts w:cstheme="minorHAnsi"/>
                <w:i/>
                <w:iCs/>
                <w:color w:val="455560"/>
              </w:rPr>
            </w:pPr>
            <w:r w:rsidRPr="00E25FBC">
              <w:rPr>
                <w:rFonts w:cstheme="minorHAnsi"/>
                <w:i/>
                <w:iCs/>
                <w:color w:val="455560"/>
              </w:rPr>
              <w:t>Conditions of Service</w:t>
            </w:r>
          </w:p>
        </w:tc>
        <w:tc>
          <w:tcPr>
            <w:tcW w:w="8079" w:type="dxa"/>
          </w:tcPr>
          <w:p w14:paraId="631368B7" w14:textId="77777777" w:rsidR="00E25FBC" w:rsidRPr="00E25FBC" w:rsidRDefault="00E25FBC" w:rsidP="00E25FBC">
            <w:pPr>
              <w:rPr>
                <w:rFonts w:cstheme="minorHAnsi"/>
                <w:color w:val="455560"/>
              </w:rPr>
            </w:pPr>
            <w:r w:rsidRPr="00E25FBC">
              <w:rPr>
                <w:rFonts w:cstheme="minorHAnsi"/>
                <w:color w:val="455560"/>
              </w:rPr>
              <w:t>Teachers Pay and Conditions</w:t>
            </w:r>
          </w:p>
          <w:p w14:paraId="39399A6B" w14:textId="190B56F3" w:rsidR="00E25FBC" w:rsidRPr="00E25FBC" w:rsidRDefault="00E25FBC" w:rsidP="00E25FBC">
            <w:pPr>
              <w:rPr>
                <w:rFonts w:cstheme="minorHAnsi"/>
                <w:color w:val="455560"/>
              </w:rPr>
            </w:pPr>
          </w:p>
        </w:tc>
      </w:tr>
    </w:tbl>
    <w:p w14:paraId="0DF470B9" w14:textId="77777777" w:rsidR="001A79E3" w:rsidRPr="00E25FBC" w:rsidRDefault="001A79E3" w:rsidP="001A79E3">
      <w:pPr>
        <w:spacing w:after="0"/>
        <w:rPr>
          <w:rFonts w:cstheme="minorHAnsi"/>
          <w:color w:val="455560"/>
          <w:sz w:val="24"/>
          <w:szCs w:val="24"/>
        </w:rPr>
      </w:pPr>
    </w:p>
    <w:p w14:paraId="2A59A37F" w14:textId="77777777" w:rsidR="00E25FBC" w:rsidRDefault="00E25FBC" w:rsidP="00901D01">
      <w:pPr>
        <w:rPr>
          <w:color w:val="455560"/>
          <w:sz w:val="56"/>
          <w:szCs w:val="68"/>
        </w:rPr>
      </w:pPr>
    </w:p>
    <w:p w14:paraId="386428D8" w14:textId="77777777" w:rsidR="00E25FBC" w:rsidRDefault="00E25FBC" w:rsidP="00901D01">
      <w:pPr>
        <w:rPr>
          <w:color w:val="455560"/>
          <w:sz w:val="56"/>
          <w:szCs w:val="68"/>
        </w:rPr>
      </w:pPr>
    </w:p>
    <w:p w14:paraId="45D72060" w14:textId="4BE20199" w:rsidR="00901D01" w:rsidRDefault="00901D01" w:rsidP="00901D01">
      <w:pPr>
        <w:rPr>
          <w:color w:val="455560"/>
          <w:sz w:val="56"/>
          <w:szCs w:val="68"/>
        </w:rPr>
      </w:pPr>
      <w:r w:rsidRPr="000B6D4B">
        <w:rPr>
          <w:color w:val="455560"/>
          <w:sz w:val="56"/>
          <w:szCs w:val="68"/>
        </w:rPr>
        <w:lastRenderedPageBreak/>
        <w:t>Personnel Specification</w:t>
      </w: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0"/>
        <w:gridCol w:w="1701"/>
        <w:gridCol w:w="1696"/>
      </w:tblGrid>
      <w:tr w:rsidR="00901D01" w:rsidRPr="0070707B" w14:paraId="175B9014" w14:textId="77777777" w:rsidTr="00E25FBC">
        <w:trPr>
          <w:trHeight w:val="249"/>
        </w:trPr>
        <w:tc>
          <w:tcPr>
            <w:tcW w:w="6980" w:type="dxa"/>
            <w:tcBorders>
              <w:top w:val="nil"/>
              <w:left w:val="nil"/>
              <w:bottom w:val="single" w:sz="4" w:space="0" w:color="auto"/>
              <w:right w:val="single" w:sz="4" w:space="0" w:color="auto"/>
            </w:tcBorders>
          </w:tcPr>
          <w:p w14:paraId="6901C9D4" w14:textId="77777777" w:rsidR="00901D01" w:rsidRPr="0043157E" w:rsidRDefault="00901D01" w:rsidP="00B25D2E">
            <w:pPr>
              <w:rPr>
                <w:rFonts w:asciiTheme="majorHAnsi" w:hAnsiTheme="majorHAnsi" w:cstheme="majorHAnsi"/>
              </w:rPr>
            </w:pPr>
          </w:p>
        </w:tc>
        <w:tc>
          <w:tcPr>
            <w:tcW w:w="1701" w:type="dxa"/>
            <w:tcBorders>
              <w:left w:val="single" w:sz="4" w:space="0" w:color="auto"/>
            </w:tcBorders>
          </w:tcPr>
          <w:p w14:paraId="04A8CABF" w14:textId="77777777" w:rsidR="00901D01" w:rsidRPr="0043157E" w:rsidRDefault="00901D01" w:rsidP="00B25D2E">
            <w:pPr>
              <w:pStyle w:val="NoSpacing"/>
              <w:rPr>
                <w:rFonts w:asciiTheme="majorHAnsi" w:hAnsiTheme="majorHAnsi" w:cstheme="majorHAnsi"/>
              </w:rPr>
            </w:pPr>
            <w:r w:rsidRPr="0043157E">
              <w:rPr>
                <w:rFonts w:asciiTheme="majorHAnsi" w:hAnsiTheme="majorHAnsi" w:cstheme="majorHAnsi"/>
              </w:rPr>
              <w:t>Essential</w:t>
            </w:r>
          </w:p>
        </w:tc>
        <w:tc>
          <w:tcPr>
            <w:tcW w:w="1696" w:type="dxa"/>
          </w:tcPr>
          <w:p w14:paraId="5A76B71C" w14:textId="77777777" w:rsidR="00901D01" w:rsidRPr="0043157E" w:rsidRDefault="00901D01" w:rsidP="00B25D2E">
            <w:pPr>
              <w:pStyle w:val="NoSpacing"/>
              <w:rPr>
                <w:rFonts w:asciiTheme="majorHAnsi" w:hAnsiTheme="majorHAnsi" w:cstheme="majorHAnsi"/>
              </w:rPr>
            </w:pPr>
            <w:r w:rsidRPr="0043157E">
              <w:rPr>
                <w:rFonts w:asciiTheme="majorHAnsi" w:hAnsiTheme="majorHAnsi" w:cstheme="majorHAnsi"/>
              </w:rPr>
              <w:t>Desirable</w:t>
            </w:r>
          </w:p>
        </w:tc>
      </w:tr>
      <w:tr w:rsidR="00901D01" w:rsidRPr="0070707B" w14:paraId="52E891D8" w14:textId="77777777" w:rsidTr="00E25FBC">
        <w:tc>
          <w:tcPr>
            <w:tcW w:w="6980" w:type="dxa"/>
            <w:tcBorders>
              <w:top w:val="single" w:sz="4" w:space="0" w:color="auto"/>
            </w:tcBorders>
          </w:tcPr>
          <w:p w14:paraId="752B92D8" w14:textId="77777777" w:rsidR="00901D01" w:rsidRDefault="00901D01" w:rsidP="00E25FBC">
            <w:pPr>
              <w:spacing w:after="0"/>
              <w:rPr>
                <w:rFonts w:asciiTheme="majorHAnsi" w:hAnsiTheme="majorHAnsi" w:cstheme="majorHAnsi"/>
                <w:b/>
              </w:rPr>
            </w:pPr>
            <w:r w:rsidRPr="0043157E">
              <w:rPr>
                <w:rFonts w:asciiTheme="majorHAnsi" w:hAnsiTheme="majorHAnsi" w:cstheme="majorHAnsi"/>
                <w:b/>
              </w:rPr>
              <w:t>Qualifications</w:t>
            </w:r>
          </w:p>
          <w:p w14:paraId="032044D9" w14:textId="77777777" w:rsidR="00E25FBC" w:rsidRDefault="00E25FBC" w:rsidP="00E25FBC">
            <w:pPr>
              <w:spacing w:after="0"/>
              <w:rPr>
                <w:rFonts w:asciiTheme="majorHAnsi" w:hAnsiTheme="majorHAnsi" w:cstheme="majorHAnsi"/>
                <w:bCs/>
              </w:rPr>
            </w:pPr>
            <w:r w:rsidRPr="00E25FBC">
              <w:rPr>
                <w:rFonts w:asciiTheme="majorHAnsi" w:hAnsiTheme="majorHAnsi" w:cstheme="majorHAnsi"/>
                <w:bCs/>
              </w:rPr>
              <w:t>Degree</w:t>
            </w:r>
          </w:p>
          <w:p w14:paraId="2EB3201D" w14:textId="3456DB1A" w:rsidR="00F25511" w:rsidRPr="00E25FBC" w:rsidRDefault="00F25511" w:rsidP="00E25FBC">
            <w:pPr>
              <w:spacing w:after="0"/>
              <w:rPr>
                <w:rFonts w:asciiTheme="majorHAnsi" w:hAnsiTheme="majorHAnsi" w:cstheme="majorHAnsi"/>
                <w:bCs/>
              </w:rPr>
            </w:pPr>
          </w:p>
        </w:tc>
        <w:tc>
          <w:tcPr>
            <w:tcW w:w="1701" w:type="dxa"/>
          </w:tcPr>
          <w:p w14:paraId="06D37A3B" w14:textId="77777777" w:rsidR="00901D01" w:rsidRPr="0043157E" w:rsidRDefault="00901D01" w:rsidP="00E25FBC">
            <w:pPr>
              <w:pStyle w:val="NoSpacing"/>
              <w:jc w:val="center"/>
              <w:rPr>
                <w:rFonts w:asciiTheme="majorHAnsi" w:hAnsiTheme="majorHAnsi" w:cstheme="majorHAnsi"/>
              </w:rPr>
            </w:pPr>
          </w:p>
        </w:tc>
        <w:tc>
          <w:tcPr>
            <w:tcW w:w="1696" w:type="dxa"/>
          </w:tcPr>
          <w:p w14:paraId="32CCCAF8" w14:textId="77777777" w:rsidR="00F25511" w:rsidRDefault="00F25511" w:rsidP="00E25FBC">
            <w:pPr>
              <w:pStyle w:val="NoSpacing"/>
              <w:jc w:val="center"/>
              <w:rPr>
                <w:rFonts w:asciiTheme="majorHAnsi" w:hAnsiTheme="majorHAnsi" w:cstheme="majorHAnsi"/>
              </w:rPr>
            </w:pPr>
          </w:p>
          <w:p w14:paraId="5E4C254A" w14:textId="07FDE87D" w:rsidR="00901D01" w:rsidRDefault="00E25FBC" w:rsidP="00E25FBC">
            <w:pPr>
              <w:pStyle w:val="NoSpacing"/>
              <w:jc w:val="center"/>
              <w:rPr>
                <w:rFonts w:asciiTheme="majorHAnsi" w:hAnsiTheme="majorHAnsi" w:cstheme="majorHAnsi"/>
              </w:rPr>
            </w:pPr>
            <w:r>
              <w:rPr>
                <w:rFonts w:asciiTheme="majorHAnsi" w:hAnsiTheme="majorHAnsi" w:cstheme="majorHAnsi"/>
              </w:rPr>
              <w:t>X</w:t>
            </w:r>
          </w:p>
          <w:p w14:paraId="2F00F5F5" w14:textId="3BAC5BD7" w:rsidR="00E25FBC" w:rsidRPr="0043157E" w:rsidRDefault="00E25FBC" w:rsidP="00E25FBC">
            <w:pPr>
              <w:pStyle w:val="NoSpacing"/>
              <w:jc w:val="center"/>
              <w:rPr>
                <w:rFonts w:asciiTheme="majorHAnsi" w:hAnsiTheme="majorHAnsi" w:cstheme="majorHAnsi"/>
              </w:rPr>
            </w:pPr>
          </w:p>
        </w:tc>
      </w:tr>
      <w:tr w:rsidR="00901D01" w:rsidRPr="0070707B" w14:paraId="62959A0C" w14:textId="77777777" w:rsidTr="00E25FBC">
        <w:tc>
          <w:tcPr>
            <w:tcW w:w="6980" w:type="dxa"/>
          </w:tcPr>
          <w:p w14:paraId="66271C16" w14:textId="77777777" w:rsidR="00901D01" w:rsidRDefault="00901D01" w:rsidP="00E25FBC">
            <w:pPr>
              <w:spacing w:after="0"/>
              <w:rPr>
                <w:rFonts w:asciiTheme="majorHAnsi" w:hAnsiTheme="majorHAnsi" w:cstheme="majorHAnsi"/>
                <w:b/>
              </w:rPr>
            </w:pPr>
            <w:r w:rsidRPr="0043157E">
              <w:rPr>
                <w:rFonts w:asciiTheme="majorHAnsi" w:hAnsiTheme="majorHAnsi" w:cstheme="majorHAnsi"/>
                <w:b/>
              </w:rPr>
              <w:t>Experience</w:t>
            </w:r>
          </w:p>
          <w:p w14:paraId="4FAF559E" w14:textId="765155F0" w:rsidR="00E25FBC" w:rsidRPr="00E25FBC" w:rsidRDefault="00E25FBC" w:rsidP="00E25FBC">
            <w:pPr>
              <w:spacing w:after="0"/>
              <w:rPr>
                <w:rFonts w:asciiTheme="majorHAnsi" w:hAnsiTheme="majorHAnsi" w:cstheme="majorHAnsi"/>
                <w:bCs/>
              </w:rPr>
            </w:pPr>
            <w:r>
              <w:rPr>
                <w:rFonts w:asciiTheme="majorHAnsi" w:hAnsiTheme="majorHAnsi" w:cstheme="majorHAnsi"/>
                <w:bCs/>
              </w:rPr>
              <w:t>Experience of working with students/young people in a formal setting without immediate supervision.</w:t>
            </w:r>
          </w:p>
          <w:p w14:paraId="3F2FDD24" w14:textId="056D5DAC" w:rsidR="00E25FBC" w:rsidRPr="0043157E" w:rsidRDefault="00E25FBC" w:rsidP="00E25FBC">
            <w:pPr>
              <w:spacing w:after="0"/>
              <w:rPr>
                <w:rFonts w:asciiTheme="majorHAnsi" w:hAnsiTheme="majorHAnsi" w:cstheme="majorHAnsi"/>
                <w:b/>
              </w:rPr>
            </w:pPr>
          </w:p>
        </w:tc>
        <w:tc>
          <w:tcPr>
            <w:tcW w:w="1701" w:type="dxa"/>
          </w:tcPr>
          <w:p w14:paraId="7BB0D4D1" w14:textId="77777777" w:rsidR="00901D01" w:rsidRPr="0043157E" w:rsidRDefault="00901D01" w:rsidP="00E25FBC">
            <w:pPr>
              <w:pStyle w:val="NoSpacing"/>
              <w:jc w:val="center"/>
              <w:rPr>
                <w:rFonts w:asciiTheme="majorHAnsi" w:hAnsiTheme="majorHAnsi" w:cstheme="majorHAnsi"/>
              </w:rPr>
            </w:pPr>
          </w:p>
        </w:tc>
        <w:tc>
          <w:tcPr>
            <w:tcW w:w="1696" w:type="dxa"/>
          </w:tcPr>
          <w:p w14:paraId="1BB0D726" w14:textId="77777777" w:rsidR="00901D01" w:rsidRDefault="00901D01" w:rsidP="00E25FBC">
            <w:pPr>
              <w:pStyle w:val="NoSpacing"/>
              <w:jc w:val="center"/>
              <w:rPr>
                <w:rFonts w:asciiTheme="majorHAnsi" w:hAnsiTheme="majorHAnsi" w:cstheme="majorHAnsi"/>
              </w:rPr>
            </w:pPr>
          </w:p>
          <w:p w14:paraId="49E1480B" w14:textId="6A3A8DB1" w:rsidR="00E25FBC" w:rsidRPr="0043157E" w:rsidRDefault="00E25FBC" w:rsidP="00E25FBC">
            <w:pPr>
              <w:pStyle w:val="NoSpacing"/>
              <w:jc w:val="center"/>
              <w:rPr>
                <w:rFonts w:asciiTheme="majorHAnsi" w:hAnsiTheme="majorHAnsi" w:cstheme="majorHAnsi"/>
              </w:rPr>
            </w:pPr>
            <w:r>
              <w:rPr>
                <w:rFonts w:asciiTheme="majorHAnsi" w:hAnsiTheme="majorHAnsi" w:cstheme="majorHAnsi"/>
              </w:rPr>
              <w:t>X</w:t>
            </w:r>
          </w:p>
        </w:tc>
      </w:tr>
      <w:tr w:rsidR="00901D01" w:rsidRPr="0070707B" w14:paraId="174FB383" w14:textId="77777777" w:rsidTr="00E25FBC">
        <w:tc>
          <w:tcPr>
            <w:tcW w:w="6980" w:type="dxa"/>
          </w:tcPr>
          <w:p w14:paraId="16C48C92" w14:textId="77777777" w:rsidR="00901D01" w:rsidRDefault="00E25FBC" w:rsidP="00E25FBC">
            <w:pPr>
              <w:spacing w:after="0"/>
              <w:rPr>
                <w:rFonts w:asciiTheme="majorHAnsi" w:hAnsiTheme="majorHAnsi" w:cstheme="majorHAnsi"/>
                <w:b/>
              </w:rPr>
            </w:pPr>
            <w:r>
              <w:rPr>
                <w:rFonts w:asciiTheme="majorHAnsi" w:hAnsiTheme="majorHAnsi" w:cstheme="majorHAnsi"/>
                <w:b/>
              </w:rPr>
              <w:t>Knowledge</w:t>
            </w:r>
          </w:p>
          <w:p w14:paraId="331BB320" w14:textId="77777777" w:rsidR="00E25FBC" w:rsidRDefault="00E25FBC" w:rsidP="00E25FBC">
            <w:pPr>
              <w:spacing w:after="0"/>
              <w:rPr>
                <w:rFonts w:asciiTheme="majorHAnsi" w:hAnsiTheme="majorHAnsi" w:cstheme="majorHAnsi"/>
                <w:bCs/>
              </w:rPr>
            </w:pPr>
            <w:r w:rsidRPr="00E25FBC">
              <w:rPr>
                <w:rFonts w:asciiTheme="majorHAnsi" w:hAnsiTheme="majorHAnsi" w:cstheme="majorHAnsi"/>
                <w:bCs/>
              </w:rPr>
              <w:t>Knowledge of child protection and health and safety procedures</w:t>
            </w:r>
          </w:p>
          <w:p w14:paraId="5E4C3604" w14:textId="75936878" w:rsidR="00F25511" w:rsidRPr="00E25FBC" w:rsidRDefault="00F25511" w:rsidP="00E25FBC">
            <w:pPr>
              <w:spacing w:after="0"/>
              <w:rPr>
                <w:rFonts w:asciiTheme="majorHAnsi" w:hAnsiTheme="majorHAnsi" w:cstheme="majorHAnsi"/>
                <w:bCs/>
              </w:rPr>
            </w:pPr>
          </w:p>
        </w:tc>
        <w:tc>
          <w:tcPr>
            <w:tcW w:w="1701" w:type="dxa"/>
          </w:tcPr>
          <w:p w14:paraId="142378B2" w14:textId="672298E8" w:rsidR="00901D01" w:rsidRPr="0043157E" w:rsidRDefault="00901D01" w:rsidP="00E25FBC">
            <w:pPr>
              <w:pStyle w:val="NoSpacing"/>
              <w:jc w:val="center"/>
              <w:rPr>
                <w:rFonts w:asciiTheme="majorHAnsi" w:hAnsiTheme="majorHAnsi" w:cstheme="majorHAnsi"/>
              </w:rPr>
            </w:pPr>
          </w:p>
        </w:tc>
        <w:tc>
          <w:tcPr>
            <w:tcW w:w="1696" w:type="dxa"/>
          </w:tcPr>
          <w:p w14:paraId="2F342B2E" w14:textId="77777777" w:rsidR="00F25511" w:rsidRDefault="00F25511" w:rsidP="00E25FBC">
            <w:pPr>
              <w:pStyle w:val="NoSpacing"/>
              <w:jc w:val="center"/>
              <w:rPr>
                <w:rFonts w:asciiTheme="majorHAnsi" w:hAnsiTheme="majorHAnsi" w:cstheme="majorHAnsi"/>
              </w:rPr>
            </w:pPr>
          </w:p>
          <w:p w14:paraId="18AF4751" w14:textId="48B3A7AB" w:rsidR="00901D01" w:rsidRPr="0043157E" w:rsidRDefault="00E25FBC" w:rsidP="00E25FBC">
            <w:pPr>
              <w:pStyle w:val="NoSpacing"/>
              <w:jc w:val="center"/>
              <w:rPr>
                <w:rFonts w:asciiTheme="majorHAnsi" w:hAnsiTheme="majorHAnsi" w:cstheme="majorHAnsi"/>
              </w:rPr>
            </w:pPr>
            <w:r>
              <w:rPr>
                <w:rFonts w:asciiTheme="majorHAnsi" w:hAnsiTheme="majorHAnsi" w:cstheme="majorHAnsi"/>
              </w:rPr>
              <w:t>X</w:t>
            </w:r>
          </w:p>
        </w:tc>
      </w:tr>
      <w:tr w:rsidR="00901D01" w:rsidRPr="0070707B" w14:paraId="5C798118" w14:textId="77777777" w:rsidTr="00E25FBC">
        <w:tc>
          <w:tcPr>
            <w:tcW w:w="6980" w:type="dxa"/>
          </w:tcPr>
          <w:p w14:paraId="2D9F52CD" w14:textId="77777777" w:rsidR="00901D01" w:rsidRDefault="00E25FBC" w:rsidP="00E25FBC">
            <w:pPr>
              <w:spacing w:after="0"/>
              <w:rPr>
                <w:rFonts w:asciiTheme="majorHAnsi" w:hAnsiTheme="majorHAnsi" w:cstheme="majorHAnsi"/>
                <w:b/>
              </w:rPr>
            </w:pPr>
            <w:r>
              <w:rPr>
                <w:rFonts w:asciiTheme="majorHAnsi" w:hAnsiTheme="majorHAnsi" w:cstheme="majorHAnsi"/>
                <w:b/>
              </w:rPr>
              <w:t>Skills/Attributes</w:t>
            </w:r>
          </w:p>
          <w:p w14:paraId="48B77874" w14:textId="77777777" w:rsidR="00E25FBC" w:rsidRDefault="00E25FBC" w:rsidP="00E25FBC">
            <w:pPr>
              <w:spacing w:after="0"/>
              <w:rPr>
                <w:rFonts w:asciiTheme="majorHAnsi" w:hAnsiTheme="majorHAnsi" w:cstheme="majorHAnsi"/>
                <w:bCs/>
              </w:rPr>
            </w:pPr>
            <w:r w:rsidRPr="00E25FBC">
              <w:rPr>
                <w:rFonts w:asciiTheme="majorHAnsi" w:hAnsiTheme="majorHAnsi" w:cstheme="majorHAnsi"/>
                <w:bCs/>
              </w:rPr>
              <w:t xml:space="preserve">Ability </w:t>
            </w:r>
            <w:r>
              <w:rPr>
                <w:rFonts w:asciiTheme="majorHAnsi" w:hAnsiTheme="majorHAnsi" w:cstheme="majorHAnsi"/>
                <w:bCs/>
              </w:rPr>
              <w:t>and willingness to undertake professional development.</w:t>
            </w:r>
          </w:p>
          <w:p w14:paraId="09D1DF52" w14:textId="77777777" w:rsidR="00E25FBC" w:rsidRDefault="00E25FBC" w:rsidP="00E25FBC">
            <w:pPr>
              <w:spacing w:after="0"/>
              <w:rPr>
                <w:rFonts w:asciiTheme="majorHAnsi" w:hAnsiTheme="majorHAnsi" w:cstheme="majorHAnsi"/>
                <w:bCs/>
              </w:rPr>
            </w:pPr>
            <w:r>
              <w:rPr>
                <w:rFonts w:asciiTheme="majorHAnsi" w:hAnsiTheme="majorHAnsi" w:cstheme="majorHAnsi"/>
                <w:bCs/>
              </w:rPr>
              <w:t>Good interpersonal skills.</w:t>
            </w:r>
          </w:p>
          <w:p w14:paraId="2ED790C9" w14:textId="77777777" w:rsidR="00E25FBC" w:rsidRDefault="00547564" w:rsidP="00E25FBC">
            <w:pPr>
              <w:spacing w:after="0"/>
              <w:rPr>
                <w:rFonts w:asciiTheme="majorHAnsi" w:hAnsiTheme="majorHAnsi" w:cstheme="majorHAnsi"/>
                <w:bCs/>
              </w:rPr>
            </w:pPr>
            <w:r>
              <w:rPr>
                <w:rFonts w:asciiTheme="majorHAnsi" w:hAnsiTheme="majorHAnsi" w:cstheme="majorHAnsi"/>
                <w:bCs/>
              </w:rPr>
              <w:t>Empathy with children and young people.</w:t>
            </w:r>
          </w:p>
          <w:p w14:paraId="3624CC88" w14:textId="7C54B2D6" w:rsidR="00547564" w:rsidRDefault="00547564" w:rsidP="00E25FBC">
            <w:pPr>
              <w:spacing w:after="0"/>
              <w:rPr>
                <w:rFonts w:asciiTheme="majorHAnsi" w:hAnsiTheme="majorHAnsi" w:cstheme="majorHAnsi"/>
                <w:bCs/>
              </w:rPr>
            </w:pPr>
            <w:r>
              <w:rPr>
                <w:rFonts w:asciiTheme="majorHAnsi" w:hAnsiTheme="majorHAnsi" w:cstheme="majorHAnsi"/>
                <w:bCs/>
              </w:rPr>
              <w:t>Have high expectations of students.</w:t>
            </w:r>
          </w:p>
          <w:p w14:paraId="7AFF395B" w14:textId="77777777" w:rsidR="00547564" w:rsidRDefault="00547564" w:rsidP="00E25FBC">
            <w:pPr>
              <w:spacing w:after="0"/>
              <w:rPr>
                <w:rFonts w:asciiTheme="majorHAnsi" w:hAnsiTheme="majorHAnsi" w:cstheme="majorHAnsi"/>
                <w:bCs/>
              </w:rPr>
            </w:pPr>
            <w:r>
              <w:rPr>
                <w:rFonts w:asciiTheme="majorHAnsi" w:hAnsiTheme="majorHAnsi" w:cstheme="majorHAnsi"/>
                <w:bCs/>
              </w:rPr>
              <w:t>Ability to effectively manage student behaviour in accordance with school policy and procedure.</w:t>
            </w:r>
          </w:p>
          <w:p w14:paraId="69CEAF61" w14:textId="77777777" w:rsidR="00547564" w:rsidRDefault="00547564" w:rsidP="00E25FBC">
            <w:pPr>
              <w:spacing w:after="0"/>
              <w:rPr>
                <w:rFonts w:asciiTheme="majorHAnsi" w:hAnsiTheme="majorHAnsi" w:cstheme="majorHAnsi"/>
                <w:bCs/>
              </w:rPr>
            </w:pPr>
            <w:r>
              <w:rPr>
                <w:rFonts w:asciiTheme="majorHAnsi" w:hAnsiTheme="majorHAnsi" w:cstheme="majorHAnsi"/>
                <w:bCs/>
              </w:rPr>
              <w:t>Ability to use own initiative to work flexibly and respond positively to a range of situations.</w:t>
            </w:r>
          </w:p>
          <w:p w14:paraId="5E243D03" w14:textId="77777777" w:rsidR="00547564" w:rsidRDefault="00547564" w:rsidP="00E25FBC">
            <w:pPr>
              <w:spacing w:after="0"/>
              <w:rPr>
                <w:rFonts w:asciiTheme="majorHAnsi" w:hAnsiTheme="majorHAnsi" w:cstheme="majorHAnsi"/>
                <w:bCs/>
              </w:rPr>
            </w:pPr>
            <w:r>
              <w:rPr>
                <w:rFonts w:asciiTheme="majorHAnsi" w:hAnsiTheme="majorHAnsi" w:cstheme="majorHAnsi"/>
                <w:bCs/>
              </w:rPr>
              <w:t>Sensitive to the needs of vulnerable students.</w:t>
            </w:r>
          </w:p>
          <w:p w14:paraId="30E96521" w14:textId="77777777" w:rsidR="00547564" w:rsidRDefault="00547564" w:rsidP="00E25FBC">
            <w:pPr>
              <w:spacing w:after="0"/>
              <w:rPr>
                <w:rFonts w:asciiTheme="majorHAnsi" w:hAnsiTheme="majorHAnsi" w:cstheme="majorHAnsi"/>
                <w:bCs/>
              </w:rPr>
            </w:pPr>
            <w:r>
              <w:rPr>
                <w:rFonts w:asciiTheme="majorHAnsi" w:hAnsiTheme="majorHAnsi" w:cstheme="majorHAnsi"/>
                <w:bCs/>
              </w:rPr>
              <w:t>Ability to work effectively as part of a team.</w:t>
            </w:r>
          </w:p>
          <w:p w14:paraId="076D84F3" w14:textId="77777777" w:rsidR="00547564" w:rsidRDefault="00547564" w:rsidP="00E25FBC">
            <w:pPr>
              <w:spacing w:after="0"/>
              <w:rPr>
                <w:rFonts w:asciiTheme="majorHAnsi" w:hAnsiTheme="majorHAnsi" w:cstheme="majorHAnsi"/>
                <w:bCs/>
              </w:rPr>
            </w:pPr>
            <w:r>
              <w:rPr>
                <w:rFonts w:asciiTheme="majorHAnsi" w:hAnsiTheme="majorHAnsi" w:cstheme="majorHAnsi"/>
                <w:bCs/>
              </w:rPr>
              <w:t>Self-motivated and resilient.</w:t>
            </w:r>
          </w:p>
          <w:p w14:paraId="67A66E32" w14:textId="7F69584D" w:rsidR="00F25511" w:rsidRPr="00E25FBC" w:rsidRDefault="00F25511" w:rsidP="00E25FBC">
            <w:pPr>
              <w:spacing w:after="0"/>
              <w:rPr>
                <w:rFonts w:asciiTheme="majorHAnsi" w:hAnsiTheme="majorHAnsi" w:cstheme="majorHAnsi"/>
                <w:bCs/>
              </w:rPr>
            </w:pPr>
          </w:p>
        </w:tc>
        <w:tc>
          <w:tcPr>
            <w:tcW w:w="1701" w:type="dxa"/>
          </w:tcPr>
          <w:p w14:paraId="1B6B1962" w14:textId="77777777" w:rsidR="00901D01" w:rsidRDefault="00901D01" w:rsidP="00E25FBC">
            <w:pPr>
              <w:pStyle w:val="NoSpacing"/>
              <w:jc w:val="center"/>
              <w:rPr>
                <w:rFonts w:asciiTheme="majorHAnsi" w:hAnsiTheme="majorHAnsi" w:cstheme="majorHAnsi"/>
              </w:rPr>
            </w:pPr>
          </w:p>
          <w:p w14:paraId="5C34FDDC"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46DFB3DA"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61CA3FB4"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5ACD60FE"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674A8F63"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6B95ADDA" w14:textId="77777777" w:rsidR="00547564" w:rsidRDefault="00547564" w:rsidP="00E25FBC">
            <w:pPr>
              <w:pStyle w:val="NoSpacing"/>
              <w:jc w:val="center"/>
              <w:rPr>
                <w:rFonts w:asciiTheme="majorHAnsi" w:hAnsiTheme="majorHAnsi" w:cstheme="majorHAnsi"/>
              </w:rPr>
            </w:pPr>
          </w:p>
          <w:p w14:paraId="4E256AAD"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4D3FF735" w14:textId="77777777" w:rsidR="00547564" w:rsidRDefault="00547564" w:rsidP="00E25FBC">
            <w:pPr>
              <w:pStyle w:val="NoSpacing"/>
              <w:jc w:val="center"/>
              <w:rPr>
                <w:rFonts w:asciiTheme="majorHAnsi" w:hAnsiTheme="majorHAnsi" w:cstheme="majorHAnsi"/>
              </w:rPr>
            </w:pPr>
          </w:p>
          <w:p w14:paraId="54883E8A"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22B02164"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41A4A6A8"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20812114" w14:textId="76EEC912" w:rsidR="00547564" w:rsidRPr="0043157E" w:rsidRDefault="00547564" w:rsidP="00E25FBC">
            <w:pPr>
              <w:pStyle w:val="NoSpacing"/>
              <w:jc w:val="center"/>
              <w:rPr>
                <w:rFonts w:asciiTheme="majorHAnsi" w:hAnsiTheme="majorHAnsi" w:cstheme="majorHAnsi"/>
              </w:rPr>
            </w:pPr>
          </w:p>
        </w:tc>
        <w:tc>
          <w:tcPr>
            <w:tcW w:w="1696" w:type="dxa"/>
          </w:tcPr>
          <w:p w14:paraId="6DF1488F" w14:textId="77777777" w:rsidR="00901D01" w:rsidRPr="0043157E" w:rsidRDefault="00901D01" w:rsidP="00E25FBC">
            <w:pPr>
              <w:pStyle w:val="NoSpacing"/>
              <w:jc w:val="center"/>
              <w:rPr>
                <w:rFonts w:asciiTheme="majorHAnsi" w:hAnsiTheme="majorHAnsi" w:cstheme="majorHAnsi"/>
              </w:rPr>
            </w:pPr>
          </w:p>
        </w:tc>
      </w:tr>
      <w:tr w:rsidR="00901D01" w:rsidRPr="0070707B" w14:paraId="4EB7B915" w14:textId="77777777" w:rsidTr="00E25FBC">
        <w:trPr>
          <w:trHeight w:val="564"/>
        </w:trPr>
        <w:tc>
          <w:tcPr>
            <w:tcW w:w="6980" w:type="dxa"/>
          </w:tcPr>
          <w:p w14:paraId="248D9A30" w14:textId="77777777" w:rsidR="00901D01" w:rsidRDefault="00547564" w:rsidP="00E25FBC">
            <w:pPr>
              <w:spacing w:after="0"/>
              <w:rPr>
                <w:rFonts w:asciiTheme="majorHAnsi" w:hAnsiTheme="majorHAnsi" w:cstheme="majorHAnsi"/>
                <w:b/>
              </w:rPr>
            </w:pPr>
            <w:r>
              <w:rPr>
                <w:rFonts w:asciiTheme="majorHAnsi" w:hAnsiTheme="majorHAnsi" w:cstheme="majorHAnsi"/>
                <w:b/>
              </w:rPr>
              <w:t>General Circumstances</w:t>
            </w:r>
          </w:p>
          <w:p w14:paraId="4269E41C" w14:textId="77777777" w:rsidR="00547564" w:rsidRPr="00547564" w:rsidRDefault="00547564" w:rsidP="00E25FBC">
            <w:pPr>
              <w:spacing w:after="0"/>
              <w:rPr>
                <w:rFonts w:asciiTheme="majorHAnsi" w:hAnsiTheme="majorHAnsi" w:cstheme="majorHAnsi"/>
                <w:bCs/>
              </w:rPr>
            </w:pPr>
            <w:r w:rsidRPr="00547564">
              <w:rPr>
                <w:rFonts w:asciiTheme="majorHAnsi" w:hAnsiTheme="majorHAnsi" w:cstheme="majorHAnsi"/>
                <w:bCs/>
              </w:rPr>
              <w:t>Attendance – evidence of regular attendance at work.</w:t>
            </w:r>
          </w:p>
          <w:p w14:paraId="74AB4928" w14:textId="77777777" w:rsidR="00547564" w:rsidRDefault="00547564" w:rsidP="00E25FBC">
            <w:pPr>
              <w:spacing w:after="0"/>
              <w:rPr>
                <w:rFonts w:asciiTheme="majorHAnsi" w:hAnsiTheme="majorHAnsi" w:cstheme="majorHAnsi"/>
                <w:bCs/>
              </w:rPr>
            </w:pPr>
            <w:r w:rsidRPr="00547564">
              <w:rPr>
                <w:rFonts w:asciiTheme="majorHAnsi" w:hAnsiTheme="majorHAnsi" w:cstheme="majorHAnsi"/>
                <w:bCs/>
              </w:rPr>
              <w:t>An understanding of, and commitment to, Equal Opportunities, and the ability to plan this to strategic work and day-to-day situations.</w:t>
            </w:r>
          </w:p>
          <w:p w14:paraId="3C5A6C55" w14:textId="0F92253D" w:rsidR="00F25511" w:rsidRPr="0043157E" w:rsidRDefault="00F25511" w:rsidP="00E25FBC">
            <w:pPr>
              <w:spacing w:after="0"/>
              <w:rPr>
                <w:rFonts w:asciiTheme="majorHAnsi" w:hAnsiTheme="majorHAnsi" w:cstheme="majorHAnsi"/>
                <w:b/>
              </w:rPr>
            </w:pPr>
          </w:p>
        </w:tc>
        <w:tc>
          <w:tcPr>
            <w:tcW w:w="1701" w:type="dxa"/>
          </w:tcPr>
          <w:p w14:paraId="2CAACB46" w14:textId="77777777" w:rsidR="00901D01" w:rsidRDefault="00901D01" w:rsidP="00E25FBC">
            <w:pPr>
              <w:pStyle w:val="NoSpacing"/>
              <w:jc w:val="center"/>
              <w:rPr>
                <w:rFonts w:asciiTheme="majorHAnsi" w:hAnsiTheme="majorHAnsi" w:cstheme="majorHAnsi"/>
              </w:rPr>
            </w:pPr>
          </w:p>
          <w:p w14:paraId="598F914A" w14:textId="77777777" w:rsidR="00547564" w:rsidRDefault="00547564" w:rsidP="00E25FBC">
            <w:pPr>
              <w:pStyle w:val="NoSpacing"/>
              <w:jc w:val="center"/>
              <w:rPr>
                <w:rFonts w:asciiTheme="majorHAnsi" w:hAnsiTheme="majorHAnsi" w:cstheme="majorHAnsi"/>
              </w:rPr>
            </w:pPr>
            <w:r>
              <w:rPr>
                <w:rFonts w:asciiTheme="majorHAnsi" w:hAnsiTheme="majorHAnsi" w:cstheme="majorHAnsi"/>
              </w:rPr>
              <w:t>X</w:t>
            </w:r>
          </w:p>
          <w:p w14:paraId="75C96D2A" w14:textId="73C5B911" w:rsidR="00547564" w:rsidRPr="0043157E" w:rsidRDefault="00547564" w:rsidP="00E25FBC">
            <w:pPr>
              <w:pStyle w:val="NoSpacing"/>
              <w:jc w:val="center"/>
              <w:rPr>
                <w:rFonts w:asciiTheme="majorHAnsi" w:hAnsiTheme="majorHAnsi" w:cstheme="majorHAnsi"/>
              </w:rPr>
            </w:pPr>
            <w:r>
              <w:rPr>
                <w:rFonts w:asciiTheme="majorHAnsi" w:hAnsiTheme="majorHAnsi" w:cstheme="majorHAnsi"/>
              </w:rPr>
              <w:t>X</w:t>
            </w:r>
          </w:p>
        </w:tc>
        <w:tc>
          <w:tcPr>
            <w:tcW w:w="1696" w:type="dxa"/>
          </w:tcPr>
          <w:p w14:paraId="4B6DCF54" w14:textId="79DCCD4D" w:rsidR="00901D01" w:rsidRPr="0043157E" w:rsidRDefault="00901D01" w:rsidP="00E25FBC">
            <w:pPr>
              <w:pStyle w:val="NoSpacing"/>
              <w:jc w:val="center"/>
              <w:rPr>
                <w:rFonts w:asciiTheme="majorHAnsi" w:hAnsiTheme="majorHAnsi" w:cstheme="majorHAnsi"/>
              </w:rPr>
            </w:pPr>
          </w:p>
        </w:tc>
      </w:tr>
      <w:tr w:rsidR="00901D01" w:rsidRPr="0070707B" w14:paraId="09E409CC" w14:textId="77777777" w:rsidTr="00F25511">
        <w:trPr>
          <w:trHeight w:val="1550"/>
        </w:trPr>
        <w:tc>
          <w:tcPr>
            <w:tcW w:w="6980" w:type="dxa"/>
          </w:tcPr>
          <w:p w14:paraId="387705D5" w14:textId="77777777" w:rsidR="00901D01" w:rsidRDefault="00547564" w:rsidP="00E25FBC">
            <w:pPr>
              <w:spacing w:after="0"/>
              <w:rPr>
                <w:rFonts w:asciiTheme="majorHAnsi" w:hAnsiTheme="majorHAnsi" w:cstheme="majorHAnsi"/>
                <w:b/>
              </w:rPr>
            </w:pPr>
            <w:r>
              <w:rPr>
                <w:rFonts w:asciiTheme="majorHAnsi" w:hAnsiTheme="majorHAnsi" w:cstheme="majorHAnsi"/>
                <w:b/>
              </w:rPr>
              <w:t>Factors not already covered</w:t>
            </w:r>
          </w:p>
          <w:p w14:paraId="79444639" w14:textId="3E950198" w:rsidR="00547564" w:rsidRPr="00547564" w:rsidRDefault="00547564" w:rsidP="00E25FBC">
            <w:pPr>
              <w:spacing w:after="0"/>
              <w:rPr>
                <w:rFonts w:asciiTheme="majorHAnsi" w:hAnsiTheme="majorHAnsi" w:cstheme="majorHAnsi"/>
                <w:bCs/>
              </w:rPr>
            </w:pPr>
            <w:r w:rsidRPr="00547564">
              <w:rPr>
                <w:rFonts w:asciiTheme="majorHAnsi" w:hAnsiTheme="majorHAnsi" w:cstheme="majorHAnsi"/>
                <w:bCs/>
              </w:rPr>
              <w:t>Must be able to perform the duties and tasks with reasonable adjustment, where appropriate in accordance with the Disability Discrimination Act 1995.</w:t>
            </w:r>
          </w:p>
        </w:tc>
        <w:tc>
          <w:tcPr>
            <w:tcW w:w="1701" w:type="dxa"/>
          </w:tcPr>
          <w:p w14:paraId="21E116CF" w14:textId="77777777" w:rsidR="00901D01" w:rsidRDefault="00901D01" w:rsidP="00E25FBC">
            <w:pPr>
              <w:pStyle w:val="NoSpacing"/>
              <w:jc w:val="center"/>
              <w:rPr>
                <w:rFonts w:asciiTheme="majorHAnsi" w:hAnsiTheme="majorHAnsi" w:cstheme="majorHAnsi"/>
              </w:rPr>
            </w:pPr>
          </w:p>
          <w:p w14:paraId="2A170816" w14:textId="77777777" w:rsidR="00547564" w:rsidRDefault="00547564" w:rsidP="00E25FBC">
            <w:pPr>
              <w:pStyle w:val="NoSpacing"/>
              <w:jc w:val="center"/>
              <w:rPr>
                <w:rFonts w:asciiTheme="majorHAnsi" w:hAnsiTheme="majorHAnsi" w:cstheme="majorHAnsi"/>
              </w:rPr>
            </w:pPr>
          </w:p>
          <w:p w14:paraId="517E7F35" w14:textId="509E0E6E" w:rsidR="00547564" w:rsidRPr="0043157E" w:rsidRDefault="00547564" w:rsidP="00E25FBC">
            <w:pPr>
              <w:pStyle w:val="NoSpacing"/>
              <w:jc w:val="center"/>
              <w:rPr>
                <w:rFonts w:asciiTheme="majorHAnsi" w:hAnsiTheme="majorHAnsi" w:cstheme="majorHAnsi"/>
              </w:rPr>
            </w:pPr>
            <w:r>
              <w:rPr>
                <w:rFonts w:asciiTheme="majorHAnsi" w:hAnsiTheme="majorHAnsi" w:cstheme="majorHAnsi"/>
              </w:rPr>
              <w:t>X</w:t>
            </w:r>
          </w:p>
        </w:tc>
        <w:tc>
          <w:tcPr>
            <w:tcW w:w="1696" w:type="dxa"/>
          </w:tcPr>
          <w:p w14:paraId="4C23864D" w14:textId="26BCF5C4" w:rsidR="00901D01" w:rsidRPr="0043157E" w:rsidRDefault="00901D01" w:rsidP="00E25FBC">
            <w:pPr>
              <w:pStyle w:val="NoSpacing"/>
              <w:jc w:val="center"/>
              <w:rPr>
                <w:rFonts w:asciiTheme="majorHAnsi" w:hAnsiTheme="majorHAnsi" w:cstheme="majorHAnsi"/>
              </w:rPr>
            </w:pPr>
          </w:p>
        </w:tc>
      </w:tr>
    </w:tbl>
    <w:p w14:paraId="0C589813" w14:textId="77777777" w:rsidR="00901D01" w:rsidRPr="00DE4141" w:rsidRDefault="00901D01" w:rsidP="00901D01">
      <w:pPr>
        <w:rPr>
          <w:color w:val="455560"/>
          <w:sz w:val="18"/>
          <w:szCs w:val="68"/>
        </w:rPr>
      </w:pPr>
    </w:p>
    <w:p w14:paraId="3DCED6E3" w14:textId="77777777" w:rsidR="00901D01" w:rsidRDefault="00901D01" w:rsidP="00901D01"/>
    <w:p w14:paraId="62B130F5" w14:textId="77777777" w:rsidR="00F74FA9" w:rsidRDefault="00F74FA9"/>
    <w:sectPr w:rsidR="00F74FA9" w:rsidSect="00AC363B">
      <w:headerReference w:type="default" r:id="rId29"/>
      <w:footerReference w:type="default" r:id="rId30"/>
      <w:pgSz w:w="11906" w:h="16838"/>
      <w:pgMar w:top="1440" w:right="1440" w:bottom="1440" w:left="1440"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A523" w14:textId="77777777" w:rsidR="00000000" w:rsidRDefault="00361A1B">
      <w:pPr>
        <w:spacing w:after="0" w:line="240" w:lineRule="auto"/>
      </w:pPr>
      <w:r>
        <w:separator/>
      </w:r>
    </w:p>
  </w:endnote>
  <w:endnote w:type="continuationSeparator" w:id="0">
    <w:p w14:paraId="39400583" w14:textId="77777777" w:rsidR="00000000" w:rsidRDefault="0036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131A" w14:textId="77777777" w:rsidR="00DD018C" w:rsidRDefault="00361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FD93" w14:textId="77777777" w:rsidR="001C4AFA" w:rsidRDefault="00F25511" w:rsidP="007A1714">
    <w:pPr>
      <w:pStyle w:val="Footer"/>
      <w:tabs>
        <w:tab w:val="clear" w:pos="4513"/>
        <w:tab w:val="clear" w:pos="9026"/>
        <w:tab w:val="right" w:pos="8115"/>
      </w:tabs>
    </w:pPr>
    <w:r>
      <w:rPr>
        <w:noProof/>
        <w:lang w:eastAsia="en-GB"/>
      </w:rPr>
      <w:drawing>
        <wp:anchor distT="0" distB="0" distL="114300" distR="114300" simplePos="0" relativeHeight="251654144" behindDoc="1" locked="0" layoutInCell="1" allowOverlap="1" wp14:anchorId="08530365" wp14:editId="73B5F076">
          <wp:simplePos x="0" y="0"/>
          <wp:positionH relativeFrom="column">
            <wp:posOffset>3648075</wp:posOffset>
          </wp:positionH>
          <wp:positionV relativeFrom="paragraph">
            <wp:posOffset>-552450</wp:posOffset>
          </wp:positionV>
          <wp:extent cx="781050" cy="361950"/>
          <wp:effectExtent l="0" t="0" r="0" b="9525"/>
          <wp:wrapTight wrapText="bothSides">
            <wp:wrapPolygon edited="0">
              <wp:start x="0" y="0"/>
              <wp:lineTo x="0" y="21246"/>
              <wp:lineTo x="21073" y="21246"/>
              <wp:lineTo x="21073" y="0"/>
              <wp:lineTo x="0" y="0"/>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4842" t="17550" r="31531" b="72345"/>
                  <a:stretch/>
                </pic:blipFill>
                <pic:spPr bwMode="auto">
                  <a:xfrm>
                    <a:off x="0" y="0"/>
                    <a:ext cx="781050"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2336" behindDoc="0" locked="0" layoutInCell="1" allowOverlap="1" wp14:anchorId="25D6D69B" wp14:editId="3DF3B5FA">
          <wp:simplePos x="0" y="0"/>
          <wp:positionH relativeFrom="margin">
            <wp:align>center</wp:align>
          </wp:positionH>
          <wp:positionV relativeFrom="paragraph">
            <wp:posOffset>-699135</wp:posOffset>
          </wp:positionV>
          <wp:extent cx="857250" cy="857250"/>
          <wp:effectExtent l="0" t="0" r="0" b="0"/>
          <wp:wrapThrough wrapText="bothSides">
            <wp:wrapPolygon edited="0">
              <wp:start x="6720" y="0"/>
              <wp:lineTo x="3360" y="1440"/>
              <wp:lineTo x="0" y="5760"/>
              <wp:lineTo x="0" y="16800"/>
              <wp:lineTo x="5280" y="21120"/>
              <wp:lineTo x="6720" y="21120"/>
              <wp:lineTo x="14400" y="21120"/>
              <wp:lineTo x="15840" y="21120"/>
              <wp:lineTo x="21120" y="16800"/>
              <wp:lineTo x="21120" y="5760"/>
              <wp:lineTo x="17760" y="1440"/>
              <wp:lineTo x="14400" y="0"/>
              <wp:lineTo x="6720" y="0"/>
            </wp:wrapPolygon>
          </wp:wrapThrough>
          <wp:docPr id="103" name="Picture 103" descr="Inclusion Quality Mark | IQM Inclusive School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lusion Quality Mark | IQM Inclusive School Awa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4998FE1A" wp14:editId="0D5913D3">
          <wp:simplePos x="0" y="0"/>
          <wp:positionH relativeFrom="column">
            <wp:posOffset>1038225</wp:posOffset>
          </wp:positionH>
          <wp:positionV relativeFrom="paragraph">
            <wp:posOffset>-756285</wp:posOffset>
          </wp:positionV>
          <wp:extent cx="1066800" cy="990600"/>
          <wp:effectExtent l="0" t="0" r="0" b="0"/>
          <wp:wrapThrough wrapText="bothSides">
            <wp:wrapPolygon edited="0">
              <wp:start x="0" y="0"/>
              <wp:lineTo x="0" y="21185"/>
              <wp:lineTo x="21214" y="21185"/>
              <wp:lineTo x="21214" y="0"/>
              <wp:lineTo x="0" y="0"/>
            </wp:wrapPolygon>
          </wp:wrapThrough>
          <wp:docPr id="2" name="Picture 2"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anchor>
      </w:drawing>
    </w:r>
    <w:r w:rsidRPr="008F4FFB">
      <w:rPr>
        <w:noProof/>
        <w:lang w:eastAsia="en-GB"/>
      </w:rPr>
      <mc:AlternateContent>
        <mc:Choice Requires="wps">
          <w:drawing>
            <wp:anchor distT="0" distB="0" distL="114300" distR="114300" simplePos="0" relativeHeight="251644928" behindDoc="0" locked="0" layoutInCell="1" allowOverlap="1" wp14:anchorId="2D5A3A1B" wp14:editId="7973D6FA">
              <wp:simplePos x="0" y="0"/>
              <wp:positionH relativeFrom="page">
                <wp:posOffset>28575</wp:posOffset>
              </wp:positionH>
              <wp:positionV relativeFrom="paragraph">
                <wp:posOffset>-3175635</wp:posOffset>
              </wp:positionV>
              <wp:extent cx="7553325" cy="2295525"/>
              <wp:effectExtent l="0" t="0" r="9525" b="9525"/>
              <wp:wrapNone/>
              <wp:docPr id="7" name="Rectangle 7"/>
              <wp:cNvGraphicFramePr/>
              <a:graphic xmlns:a="http://schemas.openxmlformats.org/drawingml/2006/main">
                <a:graphicData uri="http://schemas.microsoft.com/office/word/2010/wordprocessingShape">
                  <wps:wsp>
                    <wps:cNvSpPr/>
                    <wps:spPr>
                      <a:xfrm>
                        <a:off x="0" y="0"/>
                        <a:ext cx="7553325" cy="2295525"/>
                      </a:xfrm>
                      <a:prstGeom prst="rect">
                        <a:avLst/>
                      </a:prstGeom>
                      <a:solidFill>
                        <a:srgbClr val="4555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62BC" w14:textId="77777777" w:rsidR="00B836AD" w:rsidRDefault="00F25511" w:rsidP="00B83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A3A1B" id="Rectangle 7" o:spid="_x0000_s1027" style="position:absolute;margin-left:2.25pt;margin-top:-250.05pt;width:594.75pt;height:180.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" fillcolor="#455560" stroked="f" strokeweight="1pt">
              <v:textbox>
                <w:txbxContent>
                  <w:p w14:paraId="73C062BC" w14:textId="77777777" w:rsidR="00B836AD" w:rsidRDefault="00F25511" w:rsidP="00B836AD">
                    <w:pPr>
                      <w:jc w:val="center"/>
                    </w:pPr>
                    <w:r>
                      <w:t xml:space="preserve">  </w:t>
                    </w:r>
                  </w:p>
                </w:txbxContent>
              </v:textbox>
              <w10:wrap anchorx="page"/>
            </v:rect>
          </w:pict>
        </mc:Fallback>
      </mc:AlternateContent>
    </w:r>
    <w:r w:rsidRPr="001C4AFA">
      <w:rPr>
        <w:noProof/>
        <w:lang w:eastAsia="en-GB"/>
      </w:rPr>
      <mc:AlternateContent>
        <mc:Choice Requires="wps">
          <w:drawing>
            <wp:anchor distT="0" distB="0" distL="114300" distR="114300" simplePos="0" relativeHeight="251640832" behindDoc="0" locked="0" layoutInCell="1" allowOverlap="1" wp14:anchorId="6C0B255C" wp14:editId="02A53409">
              <wp:simplePos x="0" y="0"/>
              <wp:positionH relativeFrom="page">
                <wp:posOffset>0</wp:posOffset>
              </wp:positionH>
              <wp:positionV relativeFrom="paragraph">
                <wp:posOffset>-4223385</wp:posOffset>
              </wp:positionV>
              <wp:extent cx="7553325" cy="1000125"/>
              <wp:effectExtent l="0" t="0" r="0" b="0"/>
              <wp:wrapNone/>
              <wp:docPr id="8" name="Text Box 8"/>
              <wp:cNvGraphicFramePr/>
              <a:graphic xmlns:a="http://schemas.openxmlformats.org/drawingml/2006/main">
                <a:graphicData uri="http://schemas.microsoft.com/office/word/2010/wordprocessingShape">
                  <wps:wsp>
                    <wps:cNvSpPr txBox="1"/>
                    <wps:spPr>
                      <a:xfrm>
                        <a:off x="0" y="0"/>
                        <a:ext cx="75533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44545" w14:textId="77777777" w:rsidR="00455468" w:rsidRPr="00B836AD" w:rsidRDefault="00F25511" w:rsidP="001C4AFA">
                          <w:pPr>
                            <w:jc w:val="center"/>
                            <w:rPr>
                              <w:rFonts w:ascii="Arial" w:hAnsi="Arial" w:cs="Arial"/>
                              <w:b/>
                              <w:sz w:val="52"/>
                            </w:rPr>
                          </w:pPr>
                          <w:r w:rsidRPr="00B836AD">
                            <w:rPr>
                              <w:rFonts w:ascii="Arial" w:hAnsi="Arial" w:cs="Arial"/>
                              <w:b/>
                              <w:sz w:val="52"/>
                            </w:rPr>
                            <w:t xml:space="preserve">LiFE Multi Academy Trust </w:t>
                          </w:r>
                        </w:p>
                        <w:p w14:paraId="6AE226B4" w14:textId="77777777" w:rsidR="001C4AFA" w:rsidRPr="00B836AD" w:rsidRDefault="00F25511" w:rsidP="001C4AFA">
                          <w:pPr>
                            <w:jc w:val="center"/>
                            <w:rPr>
                              <w:rFonts w:ascii="Arial" w:hAnsi="Arial" w:cs="Arial"/>
                              <w:b/>
                              <w:sz w:val="52"/>
                            </w:rPr>
                          </w:pPr>
                          <w:r w:rsidRPr="00B836AD">
                            <w:rPr>
                              <w:rFonts w:ascii="Arial" w:hAnsi="Arial" w:cs="Arial"/>
                              <w:b/>
                              <w:sz w:val="52"/>
                            </w:rPr>
                            <w:t xml:space="preserve">and Countesthorpe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B255C" id="_x0000_t202" coordsize="21600,21600" o:spt="202" path="m,l,21600r21600,l21600,xe">
              <v:stroke joinstyle="miter"/>
              <v:path gradientshapeok="t" o:connecttype="rect"/>
            </v:shapetype>
            <v:shape id="Text Box 8" o:spid="_x0000_s1028" type="#_x0000_t202" style="position:absolute;margin-left:0;margin-top:-332.55pt;width:594.75pt;height:78.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" filled="f" stroked="f" strokeweight=".5pt">
              <v:textbox>
                <w:txbxContent>
                  <w:p w14:paraId="1C044545" w14:textId="77777777" w:rsidR="00455468" w:rsidRPr="00B836AD" w:rsidRDefault="00F25511" w:rsidP="001C4AFA">
                    <w:pPr>
                      <w:jc w:val="center"/>
                      <w:rPr>
                        <w:rFonts w:ascii="Arial" w:hAnsi="Arial" w:cs="Arial"/>
                        <w:b/>
                        <w:sz w:val="52"/>
                      </w:rPr>
                    </w:pPr>
                    <w:r w:rsidRPr="00B836AD">
                      <w:rPr>
                        <w:rFonts w:ascii="Arial" w:hAnsi="Arial" w:cs="Arial"/>
                        <w:b/>
                        <w:sz w:val="52"/>
                      </w:rPr>
                      <w:t xml:space="preserve">LiFE Multi Academy Trust </w:t>
                    </w:r>
                  </w:p>
                  <w:p w14:paraId="6AE226B4" w14:textId="77777777" w:rsidR="001C4AFA" w:rsidRPr="00B836AD" w:rsidRDefault="00F25511" w:rsidP="001C4AFA">
                    <w:pPr>
                      <w:jc w:val="center"/>
                      <w:rPr>
                        <w:rFonts w:ascii="Arial" w:hAnsi="Arial" w:cs="Arial"/>
                        <w:b/>
                        <w:sz w:val="52"/>
                      </w:rPr>
                    </w:pPr>
                    <w:r w:rsidRPr="00B836AD">
                      <w:rPr>
                        <w:rFonts w:ascii="Arial" w:hAnsi="Arial" w:cs="Arial"/>
                        <w:b/>
                        <w:sz w:val="52"/>
                      </w:rPr>
                      <w:t xml:space="preserve">and Countesthorpe Academy </w:t>
                    </w:r>
                  </w:p>
                </w:txbxContent>
              </v:textbox>
              <w10:wrap anchorx="page"/>
            </v:shape>
          </w:pict>
        </mc:Fallback>
      </mc:AlternateContent>
    </w:r>
    <w:r>
      <w:rPr>
        <w:noProof/>
        <w:lang w:eastAsia="en-GB"/>
      </w:rPr>
      <w:t xml:space="preserve">             </w:t>
    </w:r>
    <w:r>
      <w:rPr>
        <w:noProof/>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9D6A" w14:textId="77777777" w:rsidR="00DD018C" w:rsidRDefault="00361A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1F0E" w14:textId="77777777" w:rsidR="00100FE1" w:rsidRDefault="00F25511" w:rsidP="007A1714">
    <w:pPr>
      <w:pStyle w:val="Footer"/>
      <w:tabs>
        <w:tab w:val="clear" w:pos="4513"/>
        <w:tab w:val="clear" w:pos="9026"/>
        <w:tab w:val="right" w:pos="7616"/>
      </w:tabs>
    </w:pPr>
    <w:r>
      <w:rPr>
        <w:noProof/>
      </w:rPr>
      <w:drawing>
        <wp:anchor distT="0" distB="0" distL="114300" distR="114300" simplePos="0" relativeHeight="251669504" behindDoc="0" locked="0" layoutInCell="1" allowOverlap="1" wp14:anchorId="1F28F1BD" wp14:editId="00CEA50C">
          <wp:simplePos x="0" y="0"/>
          <wp:positionH relativeFrom="column">
            <wp:posOffset>1114425</wp:posOffset>
          </wp:positionH>
          <wp:positionV relativeFrom="paragraph">
            <wp:posOffset>-567055</wp:posOffset>
          </wp:positionV>
          <wp:extent cx="1066800" cy="990600"/>
          <wp:effectExtent l="0" t="0" r="0" b="0"/>
          <wp:wrapThrough wrapText="bothSides">
            <wp:wrapPolygon edited="0">
              <wp:start x="0" y="0"/>
              <wp:lineTo x="0" y="21185"/>
              <wp:lineTo x="21214" y="21185"/>
              <wp:lineTo x="21214" y="0"/>
              <wp:lineTo x="0" y="0"/>
            </wp:wrapPolygon>
          </wp:wrapThrough>
          <wp:docPr id="10" name="Picture 10"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anchor>
      </w:drawing>
    </w:r>
    <w:r>
      <w:rPr>
        <w:noProof/>
        <w:lang w:eastAsia="en-GB"/>
      </w:rPr>
      <w:drawing>
        <wp:anchor distT="0" distB="0" distL="114300" distR="114300" simplePos="0" relativeHeight="251655168" behindDoc="1" locked="0" layoutInCell="1" allowOverlap="1" wp14:anchorId="129E787B" wp14:editId="6480C639">
          <wp:simplePos x="0" y="0"/>
          <wp:positionH relativeFrom="margin">
            <wp:posOffset>3655060</wp:posOffset>
          </wp:positionH>
          <wp:positionV relativeFrom="paragraph">
            <wp:posOffset>8255</wp:posOffset>
          </wp:positionV>
          <wp:extent cx="781050" cy="361950"/>
          <wp:effectExtent l="0" t="0" r="0" b="0"/>
          <wp:wrapTight wrapText="bothSides">
            <wp:wrapPolygon edited="0">
              <wp:start x="0" y="0"/>
              <wp:lineTo x="0" y="20463"/>
              <wp:lineTo x="21073" y="20463"/>
              <wp:lineTo x="2107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54842" t="17550" r="31531" b="72345"/>
                  <a:stretch/>
                </pic:blipFill>
                <pic:spPr bwMode="auto">
                  <a:xfrm>
                    <a:off x="0" y="0"/>
                    <a:ext cx="781050"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3B415F3F" wp14:editId="55EFD0A6">
          <wp:simplePos x="0" y="0"/>
          <wp:positionH relativeFrom="margin">
            <wp:align>center</wp:align>
          </wp:positionH>
          <wp:positionV relativeFrom="paragraph">
            <wp:posOffset>-433705</wp:posOffset>
          </wp:positionV>
          <wp:extent cx="857250" cy="857250"/>
          <wp:effectExtent l="0" t="0" r="0" b="0"/>
          <wp:wrapThrough wrapText="bothSides">
            <wp:wrapPolygon edited="0">
              <wp:start x="6720" y="0"/>
              <wp:lineTo x="3360" y="1440"/>
              <wp:lineTo x="0" y="5760"/>
              <wp:lineTo x="0" y="16800"/>
              <wp:lineTo x="5280" y="21120"/>
              <wp:lineTo x="6720" y="21120"/>
              <wp:lineTo x="14400" y="21120"/>
              <wp:lineTo x="15840" y="21120"/>
              <wp:lineTo x="21120" y="16800"/>
              <wp:lineTo x="21120" y="5760"/>
              <wp:lineTo x="17760" y="1440"/>
              <wp:lineTo x="14400" y="0"/>
              <wp:lineTo x="6720" y="0"/>
            </wp:wrapPolygon>
          </wp:wrapThrough>
          <wp:docPr id="32" name="Picture 32" descr="Inclusion Quality Mark | IQM Inclusive School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lusion Quality Mark | IQM Inclusive School Awa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sdt>
      <w:sdtPr>
        <w:id w:val="-13639725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r>
      <w:rPr>
        <w:noProof/>
      </w:rPr>
      <w:tab/>
    </w:r>
  </w:p>
  <w:p w14:paraId="0D6B4A16" w14:textId="77777777" w:rsidR="001C4AFA" w:rsidRDefault="00361A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945167"/>
      <w:docPartObj>
        <w:docPartGallery w:val="Page Numbers (Bottom of Page)"/>
        <w:docPartUnique/>
      </w:docPartObj>
    </w:sdtPr>
    <w:sdtEndPr>
      <w:rPr>
        <w:noProof/>
      </w:rPr>
    </w:sdtEndPr>
    <w:sdtContent>
      <w:p w14:paraId="1AAFFE73" w14:textId="77777777" w:rsidR="00100FE1" w:rsidRDefault="00F25511" w:rsidP="002147FE">
        <w:pPr>
          <w:pStyle w:val="Footer"/>
        </w:pPr>
        <w:r>
          <w:rPr>
            <w:noProof/>
          </w:rPr>
          <w:drawing>
            <wp:anchor distT="0" distB="0" distL="114300" distR="114300" simplePos="0" relativeHeight="251670528" behindDoc="0" locked="0" layoutInCell="1" allowOverlap="1" wp14:anchorId="1D72338E" wp14:editId="4130856F">
              <wp:simplePos x="0" y="0"/>
              <wp:positionH relativeFrom="column">
                <wp:posOffset>1483995</wp:posOffset>
              </wp:positionH>
              <wp:positionV relativeFrom="paragraph">
                <wp:posOffset>-452755</wp:posOffset>
              </wp:positionV>
              <wp:extent cx="1066800" cy="990600"/>
              <wp:effectExtent l="0" t="0" r="0" b="0"/>
              <wp:wrapThrough wrapText="bothSides">
                <wp:wrapPolygon edited="0">
                  <wp:start x="0" y="0"/>
                  <wp:lineTo x="0" y="21185"/>
                  <wp:lineTo x="21214" y="21185"/>
                  <wp:lineTo x="21214" y="0"/>
                  <wp:lineTo x="0" y="0"/>
                </wp:wrapPolygon>
              </wp:wrapThrough>
              <wp:docPr id="12" name="Picture 12"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anchor>
          </w:drawing>
        </w:r>
        <w:r>
          <w:rPr>
            <w:noProof/>
            <w:lang w:eastAsia="en-GB"/>
          </w:rPr>
          <w:drawing>
            <wp:anchor distT="0" distB="0" distL="114300" distR="114300" simplePos="0" relativeHeight="251656192" behindDoc="1" locked="0" layoutInCell="1" allowOverlap="1" wp14:anchorId="7D7BCBA9" wp14:editId="11411885">
              <wp:simplePos x="0" y="0"/>
              <wp:positionH relativeFrom="margin">
                <wp:posOffset>3876040</wp:posOffset>
              </wp:positionH>
              <wp:positionV relativeFrom="paragraph">
                <wp:posOffset>18415</wp:posOffset>
              </wp:positionV>
              <wp:extent cx="781050" cy="361950"/>
              <wp:effectExtent l="0" t="0" r="0" b="0"/>
              <wp:wrapTight wrapText="bothSides">
                <wp:wrapPolygon edited="0">
                  <wp:start x="0" y="0"/>
                  <wp:lineTo x="0" y="20463"/>
                  <wp:lineTo x="21073" y="20463"/>
                  <wp:lineTo x="2107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54842" t="17550" r="31531" b="72345"/>
                      <a:stretch/>
                    </pic:blipFill>
                    <pic:spPr bwMode="auto">
                      <a:xfrm>
                        <a:off x="0" y="0"/>
                        <a:ext cx="781050"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09565F31" wp14:editId="518E891B">
              <wp:simplePos x="0" y="0"/>
              <wp:positionH relativeFrom="page">
                <wp:align>center</wp:align>
              </wp:positionH>
              <wp:positionV relativeFrom="paragraph">
                <wp:posOffset>-401320</wp:posOffset>
              </wp:positionV>
              <wp:extent cx="857250" cy="857250"/>
              <wp:effectExtent l="0" t="0" r="0" b="0"/>
              <wp:wrapThrough wrapText="bothSides">
                <wp:wrapPolygon edited="0">
                  <wp:start x="6720" y="0"/>
                  <wp:lineTo x="3360" y="1440"/>
                  <wp:lineTo x="0" y="5760"/>
                  <wp:lineTo x="0" y="16800"/>
                  <wp:lineTo x="5280" y="21120"/>
                  <wp:lineTo x="6720" y="21120"/>
                  <wp:lineTo x="14400" y="21120"/>
                  <wp:lineTo x="15840" y="21120"/>
                  <wp:lineTo x="21120" y="16800"/>
                  <wp:lineTo x="21120" y="5760"/>
                  <wp:lineTo x="17760" y="1440"/>
                  <wp:lineTo x="14400" y="0"/>
                  <wp:lineTo x="6720" y="0"/>
                </wp:wrapPolygon>
              </wp:wrapThrough>
              <wp:docPr id="14" name="Picture 14" descr="Inclusion Quality Mark | IQM Inclusive School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lusion Quality Mark | IQM Inclusive School Awa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10</w:t>
        </w:r>
        <w:r>
          <w:rPr>
            <w:noProof/>
          </w:rPr>
          <w:fldChar w:fldCharType="end"/>
        </w:r>
      </w:p>
    </w:sdtContent>
  </w:sdt>
  <w:p w14:paraId="6CC13B3F" w14:textId="77777777" w:rsidR="00AC357F" w:rsidRDefault="00361A1B" w:rsidP="007659E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485996"/>
      <w:docPartObj>
        <w:docPartGallery w:val="Page Numbers (Bottom of Page)"/>
        <w:docPartUnique/>
      </w:docPartObj>
    </w:sdtPr>
    <w:sdtEndPr>
      <w:rPr>
        <w:noProof/>
      </w:rPr>
    </w:sdtEndPr>
    <w:sdtContent>
      <w:p w14:paraId="75EE1110" w14:textId="77777777" w:rsidR="00A213A0" w:rsidRDefault="00F25511" w:rsidP="002147FE">
        <w:pPr>
          <w:pStyle w:val="Footer"/>
        </w:pPr>
        <w:r>
          <w:rPr>
            <w:noProof/>
          </w:rPr>
          <w:drawing>
            <wp:anchor distT="0" distB="0" distL="114300" distR="114300" simplePos="0" relativeHeight="251666432" behindDoc="0" locked="0" layoutInCell="1" allowOverlap="1" wp14:anchorId="4686A810" wp14:editId="36EA536B">
              <wp:simplePos x="0" y="0"/>
              <wp:positionH relativeFrom="margin">
                <wp:align>center</wp:align>
              </wp:positionH>
              <wp:positionV relativeFrom="paragraph">
                <wp:posOffset>-277495</wp:posOffset>
              </wp:positionV>
              <wp:extent cx="857250" cy="857250"/>
              <wp:effectExtent l="0" t="0" r="0" b="0"/>
              <wp:wrapThrough wrapText="bothSides">
                <wp:wrapPolygon edited="0">
                  <wp:start x="6720" y="0"/>
                  <wp:lineTo x="3360" y="1440"/>
                  <wp:lineTo x="0" y="5760"/>
                  <wp:lineTo x="0" y="16800"/>
                  <wp:lineTo x="5280" y="21120"/>
                  <wp:lineTo x="6720" y="21120"/>
                  <wp:lineTo x="14400" y="21120"/>
                  <wp:lineTo x="15840" y="21120"/>
                  <wp:lineTo x="21120" y="16800"/>
                  <wp:lineTo x="21120" y="5760"/>
                  <wp:lineTo x="17760" y="1440"/>
                  <wp:lineTo x="14400" y="0"/>
                  <wp:lineTo x="6720" y="0"/>
                </wp:wrapPolygon>
              </wp:wrapThrough>
              <wp:docPr id="18" name="Picture 18" descr="Inclusion Quality Mark | IQM Inclusive School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lusion Quality Mark | IQM Inclusive School Aw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568EEF09" wp14:editId="44750AD4">
              <wp:simplePos x="0" y="0"/>
              <wp:positionH relativeFrom="column">
                <wp:posOffset>1171575</wp:posOffset>
              </wp:positionH>
              <wp:positionV relativeFrom="paragraph">
                <wp:posOffset>-386080</wp:posOffset>
              </wp:positionV>
              <wp:extent cx="1066800" cy="990600"/>
              <wp:effectExtent l="0" t="0" r="0" b="0"/>
              <wp:wrapThrough wrapText="bothSides">
                <wp:wrapPolygon edited="0">
                  <wp:start x="0" y="0"/>
                  <wp:lineTo x="0" y="21185"/>
                  <wp:lineTo x="21214" y="21185"/>
                  <wp:lineTo x="21214" y="0"/>
                  <wp:lineTo x="0" y="0"/>
                </wp:wrapPolygon>
              </wp:wrapThrough>
              <wp:docPr id="13" name="Picture 13"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anchor>
          </w:drawing>
        </w:r>
        <w:r>
          <w:rPr>
            <w:noProof/>
            <w:lang w:eastAsia="en-GB"/>
          </w:rPr>
          <w:drawing>
            <wp:anchor distT="0" distB="0" distL="114300" distR="114300" simplePos="0" relativeHeight="251657216" behindDoc="1" locked="0" layoutInCell="1" allowOverlap="1" wp14:anchorId="592D49B2" wp14:editId="397113F9">
              <wp:simplePos x="0" y="0"/>
              <wp:positionH relativeFrom="margin">
                <wp:posOffset>3740785</wp:posOffset>
              </wp:positionH>
              <wp:positionV relativeFrom="paragraph">
                <wp:posOffset>17780</wp:posOffset>
              </wp:positionV>
              <wp:extent cx="781050" cy="361950"/>
              <wp:effectExtent l="0" t="0" r="0" b="0"/>
              <wp:wrapTight wrapText="bothSides">
                <wp:wrapPolygon edited="0">
                  <wp:start x="0" y="0"/>
                  <wp:lineTo x="0" y="20463"/>
                  <wp:lineTo x="21073" y="20463"/>
                  <wp:lineTo x="21073"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54842" t="17550" r="31531" b="72345"/>
                      <a:stretch/>
                    </pic:blipFill>
                    <pic:spPr bwMode="auto">
                      <a:xfrm>
                        <a:off x="0" y="0"/>
                        <a:ext cx="781050"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 xml:space="preserve"> PAGE   \* MERGEFORMAT </w:instrText>
        </w:r>
        <w:r>
          <w:fldChar w:fldCharType="separate"/>
        </w:r>
        <w:r>
          <w:rPr>
            <w:noProof/>
          </w:rPr>
          <w:t>11</w:t>
        </w:r>
        <w:r>
          <w:rPr>
            <w:noProof/>
          </w:rPr>
          <w:fldChar w:fldCharType="end"/>
        </w:r>
      </w:p>
    </w:sdtContent>
  </w:sdt>
  <w:p w14:paraId="4911871A" w14:textId="77777777" w:rsidR="00A213A0" w:rsidRDefault="00361A1B" w:rsidP="007659E0">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2D5D" w14:textId="77777777" w:rsidR="003E38A1" w:rsidRDefault="00F25511" w:rsidP="00F04441">
    <w:pPr>
      <w:pStyle w:val="Footer"/>
      <w:tabs>
        <w:tab w:val="clear" w:pos="4513"/>
        <w:tab w:val="clear" w:pos="9026"/>
        <w:tab w:val="left" w:pos="6390"/>
      </w:tabs>
    </w:pPr>
    <w:r>
      <w:rPr>
        <w:noProof/>
      </w:rPr>
      <w:drawing>
        <wp:anchor distT="0" distB="0" distL="114300" distR="114300" simplePos="0" relativeHeight="251672576" behindDoc="0" locked="0" layoutInCell="1" allowOverlap="1" wp14:anchorId="0575CC64" wp14:editId="132EBF72">
          <wp:simplePos x="0" y="0"/>
          <wp:positionH relativeFrom="column">
            <wp:posOffset>1181100</wp:posOffset>
          </wp:positionH>
          <wp:positionV relativeFrom="paragraph">
            <wp:posOffset>-546735</wp:posOffset>
          </wp:positionV>
          <wp:extent cx="1066800" cy="990600"/>
          <wp:effectExtent l="0" t="0" r="0" b="0"/>
          <wp:wrapThrough wrapText="bothSides">
            <wp:wrapPolygon edited="0">
              <wp:start x="0" y="0"/>
              <wp:lineTo x="0" y="21185"/>
              <wp:lineTo x="21214" y="21185"/>
              <wp:lineTo x="21214" y="0"/>
              <wp:lineTo x="0" y="0"/>
            </wp:wrapPolygon>
          </wp:wrapThrough>
          <wp:docPr id="64" name="Picture 64"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anchor>
      </w:drawing>
    </w:r>
    <w:r>
      <w:rPr>
        <w:noProof/>
        <w:lang w:eastAsia="en-GB"/>
      </w:rPr>
      <w:drawing>
        <wp:anchor distT="0" distB="0" distL="114300" distR="114300" simplePos="0" relativeHeight="251658240" behindDoc="1" locked="0" layoutInCell="1" allowOverlap="1" wp14:anchorId="037324DA" wp14:editId="735967A7">
          <wp:simplePos x="0" y="0"/>
          <wp:positionH relativeFrom="margin">
            <wp:posOffset>3600450</wp:posOffset>
          </wp:positionH>
          <wp:positionV relativeFrom="paragraph">
            <wp:posOffset>-165735</wp:posOffset>
          </wp:positionV>
          <wp:extent cx="781050" cy="361950"/>
          <wp:effectExtent l="0" t="0" r="0" b="0"/>
          <wp:wrapThrough wrapText="bothSides">
            <wp:wrapPolygon edited="0">
              <wp:start x="0" y="0"/>
              <wp:lineTo x="0" y="20463"/>
              <wp:lineTo x="21073" y="20463"/>
              <wp:lineTo x="21073" y="0"/>
              <wp:lineTo x="0"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54842" t="17550" r="31531" b="72345"/>
                  <a:stretch/>
                </pic:blipFill>
                <pic:spPr bwMode="auto">
                  <a:xfrm>
                    <a:off x="0" y="0"/>
                    <a:ext cx="781050"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7456" behindDoc="0" locked="0" layoutInCell="1" allowOverlap="1" wp14:anchorId="47EA752B" wp14:editId="089DC412">
          <wp:simplePos x="0" y="0"/>
          <wp:positionH relativeFrom="margin">
            <wp:align>center</wp:align>
          </wp:positionH>
          <wp:positionV relativeFrom="paragraph">
            <wp:posOffset>-454660</wp:posOffset>
          </wp:positionV>
          <wp:extent cx="857250" cy="857250"/>
          <wp:effectExtent l="0" t="0" r="0" b="0"/>
          <wp:wrapThrough wrapText="bothSides">
            <wp:wrapPolygon edited="0">
              <wp:start x="6720" y="0"/>
              <wp:lineTo x="3360" y="1440"/>
              <wp:lineTo x="0" y="5760"/>
              <wp:lineTo x="0" y="16800"/>
              <wp:lineTo x="5280" y="21120"/>
              <wp:lineTo x="6720" y="21120"/>
              <wp:lineTo x="14400" y="21120"/>
              <wp:lineTo x="15840" y="21120"/>
              <wp:lineTo x="21120" y="16800"/>
              <wp:lineTo x="21120" y="5760"/>
              <wp:lineTo x="17760" y="1440"/>
              <wp:lineTo x="14400" y="0"/>
              <wp:lineTo x="6720" y="0"/>
            </wp:wrapPolygon>
          </wp:wrapThrough>
          <wp:docPr id="66" name="Picture 66" descr="Inclusion Quality Mark | IQM Inclusive School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lusion Quality Mark | IQM Inclusive School Awa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sidRPr="008F4FFB">
      <w:rPr>
        <w:noProof/>
        <w:lang w:eastAsia="en-GB"/>
      </w:rPr>
      <mc:AlternateContent>
        <mc:Choice Requires="wps">
          <w:drawing>
            <wp:anchor distT="0" distB="0" distL="114300" distR="114300" simplePos="0" relativeHeight="251651072" behindDoc="0" locked="0" layoutInCell="1" allowOverlap="1" wp14:anchorId="2777AB06" wp14:editId="34E8DFC5">
              <wp:simplePos x="0" y="0"/>
              <wp:positionH relativeFrom="page">
                <wp:align>right</wp:align>
              </wp:positionH>
              <wp:positionV relativeFrom="paragraph">
                <wp:posOffset>-3061335</wp:posOffset>
              </wp:positionV>
              <wp:extent cx="7553325" cy="2219325"/>
              <wp:effectExtent l="0" t="0" r="9525" b="9525"/>
              <wp:wrapNone/>
              <wp:docPr id="9" name="Rectangle 9"/>
              <wp:cNvGraphicFramePr/>
              <a:graphic xmlns:a="http://schemas.openxmlformats.org/drawingml/2006/main">
                <a:graphicData uri="http://schemas.microsoft.com/office/word/2010/wordprocessingShape">
                  <wps:wsp>
                    <wps:cNvSpPr/>
                    <wps:spPr>
                      <a:xfrm>
                        <a:off x="0" y="0"/>
                        <a:ext cx="7553325" cy="2219325"/>
                      </a:xfrm>
                      <a:prstGeom prst="rect">
                        <a:avLst/>
                      </a:prstGeom>
                      <a:solidFill>
                        <a:srgbClr val="4555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96EA9" id="Rectangle 9" o:spid="_x0000_s1026" style="position:absolute;margin-left:543.55pt;margin-top:-241.05pt;width:594.75pt;height:174.7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" fillcolor="#455560" stroked="f" strokeweight="1pt">
              <w10:wrap anchorx="page"/>
            </v:rect>
          </w:pict>
        </mc:Fallback>
      </mc:AlternateContent>
    </w:r>
    <w:r>
      <w:t>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02827"/>
      <w:docPartObj>
        <w:docPartGallery w:val="Page Numbers (Bottom of Page)"/>
        <w:docPartUnique/>
      </w:docPartObj>
    </w:sdtPr>
    <w:sdtEndPr>
      <w:rPr>
        <w:noProof/>
      </w:rPr>
    </w:sdtEndPr>
    <w:sdtContent>
      <w:p w14:paraId="3375B775" w14:textId="77777777" w:rsidR="0052495C" w:rsidRDefault="00F25511">
        <w:pPr>
          <w:pStyle w:val="Footer"/>
        </w:pPr>
        <w:r>
          <w:fldChar w:fldCharType="begin"/>
        </w:r>
        <w:r>
          <w:instrText xml:space="preserve"> PAGE   \* MERGEFORMAT </w:instrText>
        </w:r>
        <w:r>
          <w:fldChar w:fldCharType="separate"/>
        </w:r>
        <w:r>
          <w:rPr>
            <w:noProof/>
          </w:rPr>
          <w:t>2</w:t>
        </w:r>
        <w:r>
          <w:rPr>
            <w:noProof/>
          </w:rPr>
          <w:fldChar w:fldCharType="end"/>
        </w:r>
      </w:p>
    </w:sdtContent>
  </w:sdt>
  <w:p w14:paraId="460BC0F2" w14:textId="77777777" w:rsidR="005F187A" w:rsidRDefault="00361A1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70488"/>
      <w:docPartObj>
        <w:docPartGallery w:val="Page Numbers (Bottom of Page)"/>
        <w:docPartUnique/>
      </w:docPartObj>
    </w:sdtPr>
    <w:sdtEndPr>
      <w:rPr>
        <w:noProof/>
      </w:rPr>
    </w:sdtEndPr>
    <w:sdtContent>
      <w:p w14:paraId="3A402EF0" w14:textId="77777777" w:rsidR="00100FE1" w:rsidRDefault="00F25511" w:rsidP="002147FE">
        <w:pPr>
          <w:pStyle w:val="Footer"/>
        </w:pPr>
        <w:r>
          <w:rPr>
            <w:noProof/>
          </w:rPr>
          <w:drawing>
            <wp:anchor distT="0" distB="0" distL="114300" distR="114300" simplePos="0" relativeHeight="251648000" behindDoc="0" locked="0" layoutInCell="1" allowOverlap="1" wp14:anchorId="738A3D2D" wp14:editId="1959CA08">
              <wp:simplePos x="0" y="0"/>
              <wp:positionH relativeFrom="column">
                <wp:posOffset>1190625</wp:posOffset>
              </wp:positionH>
              <wp:positionV relativeFrom="paragraph">
                <wp:posOffset>-551815</wp:posOffset>
              </wp:positionV>
              <wp:extent cx="1066800" cy="990600"/>
              <wp:effectExtent l="0" t="0" r="0" b="0"/>
              <wp:wrapThrough wrapText="bothSides">
                <wp:wrapPolygon edited="0">
                  <wp:start x="0" y="0"/>
                  <wp:lineTo x="0" y="21185"/>
                  <wp:lineTo x="21214" y="21185"/>
                  <wp:lineTo x="21214" y="0"/>
                  <wp:lineTo x="0" y="0"/>
                </wp:wrapPolygon>
              </wp:wrapThrough>
              <wp:docPr id="16" name="Picture 16"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anchor>
          </w:drawing>
        </w:r>
        <w:r>
          <w:rPr>
            <w:noProof/>
            <w:lang w:eastAsia="en-GB"/>
          </w:rPr>
          <w:drawing>
            <wp:anchor distT="0" distB="0" distL="114300" distR="114300" simplePos="0" relativeHeight="251643904" behindDoc="1" locked="0" layoutInCell="1" allowOverlap="1" wp14:anchorId="24A850ED" wp14:editId="68355A87">
              <wp:simplePos x="0" y="0"/>
              <wp:positionH relativeFrom="margin">
                <wp:posOffset>3521710</wp:posOffset>
              </wp:positionH>
              <wp:positionV relativeFrom="paragraph">
                <wp:posOffset>8890</wp:posOffset>
              </wp:positionV>
              <wp:extent cx="781050" cy="361950"/>
              <wp:effectExtent l="0" t="0" r="0" b="0"/>
              <wp:wrapTight wrapText="bothSides">
                <wp:wrapPolygon edited="0">
                  <wp:start x="0" y="0"/>
                  <wp:lineTo x="0" y="20463"/>
                  <wp:lineTo x="21073" y="20463"/>
                  <wp:lineTo x="21073"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54842" t="17550" r="31531" b="72345"/>
                      <a:stretch/>
                    </pic:blipFill>
                    <pic:spPr bwMode="auto">
                      <a:xfrm>
                        <a:off x="0" y="0"/>
                        <a:ext cx="781050"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45952" behindDoc="0" locked="0" layoutInCell="1" allowOverlap="1" wp14:anchorId="61DEE35A" wp14:editId="3EC4ECA1">
              <wp:simplePos x="0" y="0"/>
              <wp:positionH relativeFrom="margin">
                <wp:align>center</wp:align>
              </wp:positionH>
              <wp:positionV relativeFrom="paragraph">
                <wp:posOffset>-458470</wp:posOffset>
              </wp:positionV>
              <wp:extent cx="857250" cy="857250"/>
              <wp:effectExtent l="0" t="0" r="0" b="0"/>
              <wp:wrapThrough wrapText="bothSides">
                <wp:wrapPolygon edited="0">
                  <wp:start x="6720" y="0"/>
                  <wp:lineTo x="3360" y="1440"/>
                  <wp:lineTo x="0" y="5760"/>
                  <wp:lineTo x="0" y="16800"/>
                  <wp:lineTo x="5280" y="21120"/>
                  <wp:lineTo x="6720" y="21120"/>
                  <wp:lineTo x="14400" y="21120"/>
                  <wp:lineTo x="15840" y="21120"/>
                  <wp:lineTo x="21120" y="16800"/>
                  <wp:lineTo x="21120" y="5760"/>
                  <wp:lineTo x="17760" y="1440"/>
                  <wp:lineTo x="14400" y="0"/>
                  <wp:lineTo x="6720" y="0"/>
                </wp:wrapPolygon>
              </wp:wrapThrough>
              <wp:docPr id="26" name="Picture 26" descr="Inclusion Quality Mark | IQM Inclusive School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lusion Quality Mark | IQM Inclusive School Awa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17</w:t>
        </w:r>
        <w:r>
          <w:rPr>
            <w:noProof/>
          </w:rPr>
          <w:fldChar w:fldCharType="end"/>
        </w:r>
      </w:p>
    </w:sdtContent>
  </w:sdt>
  <w:p w14:paraId="4B5588C0" w14:textId="77777777" w:rsidR="005F187A" w:rsidRDefault="0036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68F7" w14:textId="77777777" w:rsidR="00000000" w:rsidRDefault="00361A1B">
      <w:pPr>
        <w:spacing w:after="0" w:line="240" w:lineRule="auto"/>
      </w:pPr>
      <w:r>
        <w:separator/>
      </w:r>
    </w:p>
  </w:footnote>
  <w:footnote w:type="continuationSeparator" w:id="0">
    <w:p w14:paraId="333DF518" w14:textId="77777777" w:rsidR="00000000" w:rsidRDefault="0036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D12" w14:textId="77777777" w:rsidR="00DD018C" w:rsidRDefault="00361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0796" w14:textId="77777777" w:rsidR="001C4AFA" w:rsidRDefault="00F25511" w:rsidP="009E5B2F">
    <w:pPr>
      <w:pStyle w:val="Header"/>
      <w:tabs>
        <w:tab w:val="clear" w:pos="4513"/>
      </w:tabs>
    </w:pPr>
    <w:r w:rsidRPr="005C6E99">
      <w:rPr>
        <w:noProof/>
      </w:rPr>
      <w:drawing>
        <wp:anchor distT="0" distB="0" distL="114300" distR="114300" simplePos="0" relativeHeight="251659264" behindDoc="0" locked="0" layoutInCell="1" allowOverlap="1" wp14:anchorId="31F88A68" wp14:editId="26E29179">
          <wp:simplePos x="0" y="0"/>
          <wp:positionH relativeFrom="margin">
            <wp:align>right</wp:align>
          </wp:positionH>
          <wp:positionV relativeFrom="paragraph">
            <wp:posOffset>52705</wp:posOffset>
          </wp:positionV>
          <wp:extent cx="885825" cy="948055"/>
          <wp:effectExtent l="0" t="0" r="9525" b="4445"/>
          <wp:wrapThrough wrapText="bothSides">
            <wp:wrapPolygon edited="0">
              <wp:start x="0" y="0"/>
              <wp:lineTo x="0" y="21267"/>
              <wp:lineTo x="21368" y="21267"/>
              <wp:lineTo x="21368"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5CF392B1" wp14:editId="074F71F0">
          <wp:extent cx="1659857" cy="733425"/>
          <wp:effectExtent l="0" t="0" r="0" b="0"/>
          <wp:docPr id="101" name="Picture 101"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129" cy="734871"/>
                  </a:xfrm>
                  <a:prstGeom prst="rect">
                    <a:avLst/>
                  </a:prstGeom>
                  <a:noFill/>
                  <a:ln>
                    <a:noFill/>
                  </a:ln>
                </pic:spPr>
              </pic:pic>
            </a:graphicData>
          </a:graphic>
        </wp:inline>
      </w:drawing>
    </w:r>
    <w:r w:rsidRPr="008F4FFB">
      <w:rPr>
        <w:noProof/>
        <w:lang w:eastAsia="en-GB"/>
      </w:rPr>
      <mc:AlternateContent>
        <mc:Choice Requires="wps">
          <w:drawing>
            <wp:anchor distT="0" distB="0" distL="114300" distR="114300" simplePos="0" relativeHeight="251646976" behindDoc="0" locked="0" layoutInCell="1" allowOverlap="1" wp14:anchorId="0DD2AB4E" wp14:editId="66027BC4">
              <wp:simplePos x="0" y="0"/>
              <wp:positionH relativeFrom="column">
                <wp:posOffset>-533400</wp:posOffset>
              </wp:positionH>
              <wp:positionV relativeFrom="paragraph">
                <wp:posOffset>466090</wp:posOffset>
              </wp:positionV>
              <wp:extent cx="4981575" cy="1066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98157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01BD5" w14:textId="77777777" w:rsidR="001C4AFA" w:rsidRPr="00ED777E" w:rsidRDefault="00F25511" w:rsidP="001C4AFA">
                          <w:pPr>
                            <w:rPr>
                              <w:rFonts w:ascii="Arial" w:hAnsi="Arial" w:cs="Arial"/>
                              <w:color w:val="455560"/>
                              <w:sz w:val="56"/>
                            </w:rPr>
                          </w:pPr>
                          <w:r w:rsidRPr="00ED777E">
                            <w:rPr>
                              <w:rFonts w:ascii="Arial" w:hAnsi="Arial" w:cs="Arial"/>
                              <w:color w:val="455560"/>
                              <w:sz w:val="56"/>
                            </w:rPr>
                            <w:t>Recruitment Information Pack</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DD2AB4E" id="_x0000_t202" coordsize="21600,21600" o:spt="202" path="m,l,21600r21600,l21600,xe">
              <v:stroke joinstyle="miter"/>
              <v:path gradientshapeok="t" o:connecttype="rect"/>
            </v:shapetype>
            <v:shape id="Text Box 6" o:spid="_x0000_s1026" type="#_x0000_t202" style="position:absolute;margin-left:-42pt;margin-top:36.7pt;width:392.25pt;height:84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" filled="f" stroked="f" strokeweight=".5pt">
              <v:textbox>
                <w:txbxContent>
                  <w:p w14:paraId="60201BD5" w14:textId="77777777" w:rsidR="001C4AFA" w:rsidRPr="00ED777E" w:rsidRDefault="00F25511" w:rsidP="001C4AFA">
                    <w:pPr>
                      <w:rPr>
                        <w:rFonts w:ascii="Arial" w:hAnsi="Arial" w:cs="Arial"/>
                        <w:color w:val="455560"/>
                        <w:sz w:val="56"/>
                      </w:rPr>
                    </w:pPr>
                    <w:r w:rsidRPr="00ED777E">
                      <w:rPr>
                        <w:rFonts w:ascii="Arial" w:hAnsi="Arial" w:cs="Arial"/>
                        <w:color w:val="455560"/>
                        <w:sz w:val="56"/>
                      </w:rPr>
                      <w:t>Recruitment Information Pack</w:t>
                    </w: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A03B" w14:textId="77777777" w:rsidR="00DD018C" w:rsidRDefault="00361A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CB93" w14:textId="77777777" w:rsidR="001C4AFA" w:rsidRDefault="00F25511">
    <w:pPr>
      <w:pStyle w:val="Header"/>
    </w:pPr>
    <w:r w:rsidRPr="005C6E99">
      <w:rPr>
        <w:noProof/>
      </w:rPr>
      <w:drawing>
        <wp:anchor distT="0" distB="0" distL="114300" distR="114300" simplePos="0" relativeHeight="251660288" behindDoc="0" locked="0" layoutInCell="1" allowOverlap="1" wp14:anchorId="16C9E941" wp14:editId="5B062DFE">
          <wp:simplePos x="0" y="0"/>
          <wp:positionH relativeFrom="margin">
            <wp:align>right</wp:align>
          </wp:positionH>
          <wp:positionV relativeFrom="paragraph">
            <wp:posOffset>-143510</wp:posOffset>
          </wp:positionV>
          <wp:extent cx="885825" cy="948055"/>
          <wp:effectExtent l="0" t="0" r="9525" b="4445"/>
          <wp:wrapThrough wrapText="bothSides">
            <wp:wrapPolygon edited="0">
              <wp:start x="0" y="0"/>
              <wp:lineTo x="0" y="21267"/>
              <wp:lineTo x="21368" y="21267"/>
              <wp:lineTo x="21368"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71F4FC7" wp14:editId="27444B5A">
          <wp:extent cx="1659857" cy="733425"/>
          <wp:effectExtent l="0" t="0" r="0" b="0"/>
          <wp:docPr id="44" name="Picture 44"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129" cy="734871"/>
                  </a:xfrm>
                  <a:prstGeom prst="rect">
                    <a:avLst/>
                  </a:prstGeom>
                  <a:noFill/>
                  <a:ln>
                    <a:noFill/>
                  </a:ln>
                </pic:spPr>
              </pic:pic>
            </a:graphicData>
          </a:graphic>
        </wp:inline>
      </w:drawing>
    </w:r>
    <w:r w:rsidRPr="001C4AFA">
      <w:rPr>
        <w:noProof/>
        <w:lang w:eastAsia="en-GB"/>
      </w:rPr>
      <mc:AlternateContent>
        <mc:Choice Requires="wps">
          <w:drawing>
            <wp:anchor distT="0" distB="0" distL="114300" distR="114300" simplePos="0" relativeHeight="251642880" behindDoc="0" locked="0" layoutInCell="1" allowOverlap="1" wp14:anchorId="020B8F2B" wp14:editId="10802570">
              <wp:simplePos x="0" y="0"/>
              <wp:positionH relativeFrom="page">
                <wp:posOffset>-2540</wp:posOffset>
              </wp:positionH>
              <wp:positionV relativeFrom="paragraph">
                <wp:posOffset>5483860</wp:posOffset>
              </wp:positionV>
              <wp:extent cx="755332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55332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26DCC" w14:textId="77777777" w:rsidR="001C4AFA" w:rsidRPr="008F4FFB" w:rsidRDefault="00F25511" w:rsidP="001C4AFA">
                          <w:pPr>
                            <w:jc w:val="center"/>
                            <w:rPr>
                              <w:rFonts w:ascii="Arial" w:hAnsi="Arial" w:cs="Arial"/>
                              <w:b/>
                              <w:color w:val="FFFFFF" w:themeColor="background1"/>
                              <w:sz w:val="96"/>
                            </w:rPr>
                          </w:pPr>
                          <w:r w:rsidRPr="008F4FFB">
                            <w:rPr>
                              <w:rFonts w:ascii="Arial" w:hAnsi="Arial" w:cs="Arial"/>
                              <w:b/>
                              <w:color w:val="FFFFFF" w:themeColor="background1"/>
                              <w:sz w:val="96"/>
                            </w:rPr>
                            <w:t>Bosworth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0B8F2B" id="_x0000_t202" coordsize="21600,21600" o:spt="202" path="m,l,21600r21600,l21600,xe">
              <v:stroke joinstyle="miter"/>
              <v:path gradientshapeok="t" o:connecttype="rect"/>
            </v:shapetype>
            <v:shape id="Text Box 1" o:spid="_x0000_s1029" type="#_x0000_t202" style="position:absolute;margin-left:-.2pt;margin-top:431.8pt;width:594.75pt;height:1in;z-index:2516428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" filled="f" stroked="f" strokeweight=".5pt">
              <v:textbox>
                <w:txbxContent>
                  <w:p w14:paraId="22626DCC" w14:textId="77777777" w:rsidR="001C4AFA" w:rsidRPr="008F4FFB" w:rsidRDefault="00F25511" w:rsidP="001C4AFA">
                    <w:pPr>
                      <w:jc w:val="center"/>
                      <w:rPr>
                        <w:rFonts w:ascii="Arial" w:hAnsi="Arial" w:cs="Arial"/>
                        <w:b/>
                        <w:color w:val="FFFFFF" w:themeColor="background1"/>
                        <w:sz w:val="96"/>
                      </w:rPr>
                    </w:pPr>
                    <w:r w:rsidRPr="008F4FFB">
                      <w:rPr>
                        <w:rFonts w:ascii="Arial" w:hAnsi="Arial" w:cs="Arial"/>
                        <w:b/>
                        <w:color w:val="FFFFFF" w:themeColor="background1"/>
                        <w:sz w:val="96"/>
                      </w:rPr>
                      <w:t>Bosworth Academy</w:t>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18B" w14:textId="77777777" w:rsidR="00AC357F" w:rsidRDefault="00F25511">
    <w:pPr>
      <w:pStyle w:val="Header"/>
    </w:pPr>
    <w:r w:rsidRPr="005C6E99">
      <w:rPr>
        <w:noProof/>
      </w:rPr>
      <w:drawing>
        <wp:anchor distT="0" distB="0" distL="114300" distR="114300" simplePos="0" relativeHeight="251663360" behindDoc="0" locked="0" layoutInCell="1" allowOverlap="1" wp14:anchorId="6C244532" wp14:editId="467F87A6">
          <wp:simplePos x="0" y="0"/>
          <wp:positionH relativeFrom="margin">
            <wp:align>right</wp:align>
          </wp:positionH>
          <wp:positionV relativeFrom="paragraph">
            <wp:posOffset>-306705</wp:posOffset>
          </wp:positionV>
          <wp:extent cx="885825" cy="948055"/>
          <wp:effectExtent l="0" t="0" r="9525" b="4445"/>
          <wp:wrapThrough wrapText="bothSides">
            <wp:wrapPolygon edited="0">
              <wp:start x="0" y="0"/>
              <wp:lineTo x="0" y="21267"/>
              <wp:lineTo x="21368" y="21267"/>
              <wp:lineTo x="2136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2583C825" wp14:editId="4BA1E8F1">
          <wp:extent cx="1659857" cy="733425"/>
          <wp:effectExtent l="0" t="0" r="0" b="0"/>
          <wp:docPr id="48" name="Picture 48"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129" cy="734871"/>
                  </a:xfrm>
                  <a:prstGeom prst="rect">
                    <a:avLst/>
                  </a:prstGeom>
                  <a:noFill/>
                  <a:ln>
                    <a:noFill/>
                  </a:ln>
                </pic:spPr>
              </pic:pic>
            </a:graphicData>
          </a:graphic>
        </wp:inline>
      </w:drawing>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7150" w14:textId="77777777" w:rsidR="00A213A0" w:rsidRDefault="00F25511">
    <w:pPr>
      <w:pStyle w:val="Header"/>
    </w:pPr>
    <w:r w:rsidRPr="005C6E99">
      <w:rPr>
        <w:noProof/>
      </w:rPr>
      <w:drawing>
        <wp:anchor distT="0" distB="0" distL="114300" distR="114300" simplePos="0" relativeHeight="251664384" behindDoc="0" locked="0" layoutInCell="1" allowOverlap="1" wp14:anchorId="642EB463" wp14:editId="6ECB2329">
          <wp:simplePos x="0" y="0"/>
          <wp:positionH relativeFrom="margin">
            <wp:align>right</wp:align>
          </wp:positionH>
          <wp:positionV relativeFrom="paragraph">
            <wp:posOffset>-316230</wp:posOffset>
          </wp:positionV>
          <wp:extent cx="885825" cy="948055"/>
          <wp:effectExtent l="0" t="0" r="9525" b="4445"/>
          <wp:wrapThrough wrapText="bothSides">
            <wp:wrapPolygon edited="0">
              <wp:start x="0" y="0"/>
              <wp:lineTo x="0" y="21267"/>
              <wp:lineTo x="21368" y="21267"/>
              <wp:lineTo x="2136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3120" behindDoc="0" locked="0" layoutInCell="1" allowOverlap="1" wp14:anchorId="0210DD00" wp14:editId="5BFAFB47">
          <wp:simplePos x="0" y="0"/>
          <wp:positionH relativeFrom="column">
            <wp:posOffset>-219075</wp:posOffset>
          </wp:positionH>
          <wp:positionV relativeFrom="paragraph">
            <wp:posOffset>-297180</wp:posOffset>
          </wp:positionV>
          <wp:extent cx="1659857" cy="733425"/>
          <wp:effectExtent l="0" t="0" r="0" b="0"/>
          <wp:wrapThrough wrapText="bothSides">
            <wp:wrapPolygon edited="0">
              <wp:start x="2976" y="1122"/>
              <wp:lineTo x="2976" y="11221"/>
              <wp:lineTo x="248" y="15709"/>
              <wp:lineTo x="248" y="19075"/>
              <wp:lineTo x="1984" y="20197"/>
              <wp:lineTo x="21079" y="20197"/>
              <wp:lineTo x="21327" y="16831"/>
              <wp:lineTo x="18351" y="11221"/>
              <wp:lineTo x="18351" y="1122"/>
              <wp:lineTo x="2976" y="1122"/>
            </wp:wrapPolygon>
          </wp:wrapThrough>
          <wp:docPr id="84" name="Picture 84"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9857"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2A65" w14:textId="77777777" w:rsidR="003E38A1" w:rsidRDefault="00F25511">
    <w:pPr>
      <w:pStyle w:val="Header"/>
    </w:pPr>
    <w:r w:rsidRPr="005C6E99">
      <w:rPr>
        <w:noProof/>
      </w:rPr>
      <w:drawing>
        <wp:anchor distT="0" distB="0" distL="114300" distR="114300" simplePos="0" relativeHeight="251673600" behindDoc="0" locked="0" layoutInCell="1" allowOverlap="1" wp14:anchorId="4217F6EC" wp14:editId="2C688FCE">
          <wp:simplePos x="0" y="0"/>
          <wp:positionH relativeFrom="margin">
            <wp:align>right</wp:align>
          </wp:positionH>
          <wp:positionV relativeFrom="paragraph">
            <wp:posOffset>-162560</wp:posOffset>
          </wp:positionV>
          <wp:extent cx="885825" cy="948055"/>
          <wp:effectExtent l="0" t="0" r="9525" b="4445"/>
          <wp:wrapThrough wrapText="bothSides">
            <wp:wrapPolygon edited="0">
              <wp:start x="0" y="0"/>
              <wp:lineTo x="0" y="21267"/>
              <wp:lineTo x="21368" y="21267"/>
              <wp:lineTo x="21368" y="0"/>
              <wp:lineTo x="0" y="0"/>
            </wp:wrapPolygon>
          </wp:wrapThrough>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AFA">
      <w:rPr>
        <w:noProof/>
        <w:lang w:eastAsia="en-GB"/>
      </w:rPr>
      <mc:AlternateContent>
        <mc:Choice Requires="wps">
          <w:drawing>
            <wp:anchor distT="0" distB="0" distL="114300" distR="114300" simplePos="0" relativeHeight="251649024" behindDoc="0" locked="0" layoutInCell="1" allowOverlap="1" wp14:anchorId="4261A408" wp14:editId="36DEAAB6">
              <wp:simplePos x="0" y="0"/>
              <wp:positionH relativeFrom="page">
                <wp:align>right</wp:align>
              </wp:positionH>
              <wp:positionV relativeFrom="paragraph">
                <wp:posOffset>4893945</wp:posOffset>
              </wp:positionV>
              <wp:extent cx="7553325" cy="1504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53325" cy="1504950"/>
                      </a:xfrm>
                      <a:prstGeom prst="rect">
                        <a:avLst/>
                      </a:prstGeom>
                      <a:noFill/>
                      <a:ln w="6350">
                        <a:noFill/>
                      </a:ln>
                      <a:effectLst/>
                    </wps:spPr>
                    <wps:txbx>
                      <w:txbxContent>
                        <w:p w14:paraId="64C5878D" w14:textId="77777777" w:rsidR="003E38A1" w:rsidRPr="007659E0" w:rsidRDefault="00361A1B" w:rsidP="001C4AFA">
                          <w:pPr>
                            <w:jc w:val="center"/>
                            <w:rPr>
                              <w:rFonts w:ascii="Arial" w:hAnsi="Arial" w:cs="Arial"/>
                              <w:b/>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1A408" id="_x0000_t202" coordsize="21600,21600" o:spt="202" path="m,l,21600r21600,l21600,xe">
              <v:stroke joinstyle="miter"/>
              <v:path gradientshapeok="t" o:connecttype="rect"/>
            </v:shapetype>
            <v:shape id="Text Box 5" o:spid="_x0000_s1030" type="#_x0000_t202" style="position:absolute;margin-left:543.55pt;margin-top:385.35pt;width:594.75pt;height:118.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" filled="f" stroked="f" strokeweight=".5pt">
              <v:textbox>
                <w:txbxContent>
                  <w:p w14:paraId="64C5878D" w14:textId="77777777" w:rsidR="003E38A1" w:rsidRPr="007659E0" w:rsidRDefault="00361A1B" w:rsidP="001C4AFA">
                    <w:pPr>
                      <w:jc w:val="center"/>
                      <w:rPr>
                        <w:rFonts w:ascii="Arial" w:hAnsi="Arial" w:cs="Arial"/>
                        <w:b/>
                        <w:sz w:val="96"/>
                      </w:rPr>
                    </w:pPr>
                  </w:p>
                </w:txbxContent>
              </v:textbox>
              <w10:wrap anchorx="page"/>
            </v:shape>
          </w:pict>
        </mc:Fallback>
      </mc:AlternateContent>
    </w:r>
    <w:r>
      <w:rPr>
        <w:noProof/>
        <w:lang w:eastAsia="en-GB"/>
      </w:rPr>
      <w:drawing>
        <wp:inline distT="0" distB="0" distL="0" distR="0" wp14:anchorId="1747DFDC" wp14:editId="3B63C94C">
          <wp:extent cx="1659857" cy="733425"/>
          <wp:effectExtent l="0" t="0" r="0" b="0"/>
          <wp:docPr id="63" name="Picture 63"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129" cy="734871"/>
                  </a:xfrm>
                  <a:prstGeom prst="rect">
                    <a:avLst/>
                  </a:prstGeom>
                  <a:noFill/>
                  <a:ln>
                    <a:noFill/>
                  </a:ln>
                </pic:spPr>
              </pic:pic>
            </a:graphicData>
          </a:graphic>
        </wp:inline>
      </w:drawing>
    </w:r>
    <w:r w:rsidRPr="008F4FFB">
      <w:rPr>
        <w:noProof/>
        <w:lang w:eastAsia="en-GB"/>
      </w:rPr>
      <mc:AlternateContent>
        <mc:Choice Requires="wps">
          <w:drawing>
            <wp:anchor distT="0" distB="0" distL="114300" distR="114300" simplePos="0" relativeHeight="251652096" behindDoc="0" locked="0" layoutInCell="1" allowOverlap="1" wp14:anchorId="7E2E424C" wp14:editId="4FB247B5">
              <wp:simplePos x="0" y="0"/>
              <wp:positionH relativeFrom="column">
                <wp:posOffset>-533400</wp:posOffset>
              </wp:positionH>
              <wp:positionV relativeFrom="paragraph">
                <wp:posOffset>466090</wp:posOffset>
              </wp:positionV>
              <wp:extent cx="4981575" cy="1066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981575" cy="1066800"/>
                      </a:xfrm>
                      <a:prstGeom prst="rect">
                        <a:avLst/>
                      </a:prstGeom>
                      <a:noFill/>
                      <a:ln w="6350">
                        <a:noFill/>
                      </a:ln>
                      <a:effectLst/>
                    </wps:spPr>
                    <wps:txbx>
                      <w:txbxContent>
                        <w:p w14:paraId="2E6CD562" w14:textId="77777777" w:rsidR="003E38A1" w:rsidRPr="00ED777E" w:rsidRDefault="00361A1B" w:rsidP="001C4AFA">
                          <w:pPr>
                            <w:rPr>
                              <w:rFonts w:ascii="Arial" w:hAnsi="Arial" w:cs="Arial"/>
                              <w:color w:val="455560"/>
                              <w:sz w:val="5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E2E424C" id="Text Box 4" o:spid="_x0000_s1031" type="#_x0000_t202" style="position:absolute;margin-left:-42pt;margin-top:36.7pt;width:392.25pt;height:8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" filled="f" stroked="f" strokeweight=".5pt">
              <v:textbox>
                <w:txbxContent>
                  <w:p w14:paraId="2E6CD562" w14:textId="77777777" w:rsidR="003E38A1" w:rsidRPr="00ED777E" w:rsidRDefault="00361A1B" w:rsidP="001C4AFA">
                    <w:pPr>
                      <w:rPr>
                        <w:rFonts w:ascii="Arial" w:hAnsi="Arial" w:cs="Arial"/>
                        <w:color w:val="455560"/>
                        <w:sz w:val="56"/>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B4F8" w14:textId="77777777" w:rsidR="005F187A" w:rsidRDefault="00F25511" w:rsidP="003C2802">
    <w:pPr>
      <w:pStyle w:val="Header"/>
      <w:tabs>
        <w:tab w:val="clear" w:pos="4513"/>
        <w:tab w:val="left" w:pos="7710"/>
      </w:tabs>
    </w:pPr>
    <w:r w:rsidRPr="005C6E99">
      <w:rPr>
        <w:noProof/>
      </w:rPr>
      <w:drawing>
        <wp:anchor distT="0" distB="0" distL="114300" distR="114300" simplePos="0" relativeHeight="251674624" behindDoc="0" locked="0" layoutInCell="1" allowOverlap="1" wp14:anchorId="64DD5331" wp14:editId="19CD7BB5">
          <wp:simplePos x="0" y="0"/>
          <wp:positionH relativeFrom="margin">
            <wp:align>right</wp:align>
          </wp:positionH>
          <wp:positionV relativeFrom="paragraph">
            <wp:posOffset>-162560</wp:posOffset>
          </wp:positionV>
          <wp:extent cx="885825" cy="948055"/>
          <wp:effectExtent l="0" t="0" r="9525" b="4445"/>
          <wp:wrapThrough wrapText="bothSides">
            <wp:wrapPolygon edited="0">
              <wp:start x="0" y="0"/>
              <wp:lineTo x="0" y="21267"/>
              <wp:lineTo x="21368" y="21267"/>
              <wp:lineTo x="21368"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7B0FA0B9" wp14:editId="2195CE79">
          <wp:extent cx="1659857" cy="733425"/>
          <wp:effectExtent l="0" t="0" r="0" b="0"/>
          <wp:docPr id="56" name="Picture 56"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129" cy="734871"/>
                  </a:xfrm>
                  <a:prstGeom prst="rect">
                    <a:avLst/>
                  </a:prstGeom>
                  <a:noFill/>
                  <a:ln>
                    <a:noFill/>
                  </a:ln>
                </pic:spPr>
              </pic:pic>
            </a:graphicData>
          </a:graphic>
        </wp:inline>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5C7" w14:textId="77777777" w:rsidR="005F187A" w:rsidRDefault="00F25511">
    <w:pPr>
      <w:pStyle w:val="Header"/>
    </w:pPr>
    <w:r w:rsidRPr="005C6E99">
      <w:rPr>
        <w:noProof/>
      </w:rPr>
      <w:drawing>
        <wp:anchor distT="0" distB="0" distL="114300" distR="114300" simplePos="0" relativeHeight="251650048" behindDoc="0" locked="0" layoutInCell="1" allowOverlap="1" wp14:anchorId="6A383FDA" wp14:editId="0AF68B67">
          <wp:simplePos x="0" y="0"/>
          <wp:positionH relativeFrom="margin">
            <wp:posOffset>5038725</wp:posOffset>
          </wp:positionH>
          <wp:positionV relativeFrom="paragraph">
            <wp:posOffset>-191135</wp:posOffset>
          </wp:positionV>
          <wp:extent cx="885825" cy="948055"/>
          <wp:effectExtent l="0" t="0" r="9525" b="4445"/>
          <wp:wrapThrough wrapText="bothSides">
            <wp:wrapPolygon edited="0">
              <wp:start x="0" y="0"/>
              <wp:lineTo x="0" y="21267"/>
              <wp:lineTo x="21368" y="21267"/>
              <wp:lineTo x="21368"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2F4EB5E7" wp14:editId="79A51D54">
          <wp:extent cx="1659857" cy="733425"/>
          <wp:effectExtent l="0" t="0" r="0" b="0"/>
          <wp:docPr id="58" name="Picture 58" descr="C:\Users\cwi\Downloads\LIFE-logo-Gre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Downloads\LIFE-logo-Grey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129" cy="734871"/>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41856" behindDoc="0" locked="0" layoutInCell="1" allowOverlap="1" wp14:anchorId="4E632B7B" wp14:editId="4D87F336">
              <wp:simplePos x="0" y="0"/>
              <wp:positionH relativeFrom="column">
                <wp:posOffset>4486275</wp:posOffset>
              </wp:positionH>
              <wp:positionV relativeFrom="paragraph">
                <wp:posOffset>1588770</wp:posOffset>
              </wp:positionV>
              <wp:extent cx="1209675" cy="333375"/>
              <wp:effectExtent l="0" t="0" r="0" b="0"/>
              <wp:wrapTopAndBottom/>
              <wp:docPr id="77" name="Rectangle 77"/>
              <wp:cNvGraphicFramePr/>
              <a:graphic xmlns:a="http://schemas.openxmlformats.org/drawingml/2006/main">
                <a:graphicData uri="http://schemas.microsoft.com/office/word/2010/wordprocessingShape">
                  <wps:wsp>
                    <wps:cNvSpPr/>
                    <wps:spPr>
                      <a:xfrm>
                        <a:off x="0" y="0"/>
                        <a:ext cx="120967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80A6E8" id="Rectangle 77" o:spid="_x0000_s1026" style="position:absolute;margin-left:353.25pt;margin-top:125.1pt;width:95.2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0C5"/>
    <w:multiLevelType w:val="hybridMultilevel"/>
    <w:tmpl w:val="B7560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ED793C"/>
    <w:multiLevelType w:val="multilevel"/>
    <w:tmpl w:val="6BE8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926AA"/>
    <w:multiLevelType w:val="multilevel"/>
    <w:tmpl w:val="FCC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E12FB"/>
    <w:multiLevelType w:val="hybridMultilevel"/>
    <w:tmpl w:val="D276A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CA2EA9"/>
    <w:multiLevelType w:val="hybridMultilevel"/>
    <w:tmpl w:val="96CA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A2AB1"/>
    <w:multiLevelType w:val="hybridMultilevel"/>
    <w:tmpl w:val="EC6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B7B18"/>
    <w:multiLevelType w:val="hybridMultilevel"/>
    <w:tmpl w:val="CE06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D43D2"/>
    <w:multiLevelType w:val="multilevel"/>
    <w:tmpl w:val="335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822BA5"/>
    <w:multiLevelType w:val="hybridMultilevel"/>
    <w:tmpl w:val="0EDA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F4EE4"/>
    <w:multiLevelType w:val="hybridMultilevel"/>
    <w:tmpl w:val="6AA2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A5F21"/>
    <w:multiLevelType w:val="hybridMultilevel"/>
    <w:tmpl w:val="60AA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E165B"/>
    <w:multiLevelType w:val="hybridMultilevel"/>
    <w:tmpl w:val="0E0AEA5C"/>
    <w:lvl w:ilvl="0" w:tplc="6CCC67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4"/>
  </w:num>
  <w:num w:numId="6">
    <w:abstractNumId w:val="11"/>
  </w:num>
  <w:num w:numId="7">
    <w:abstractNumId w:val="10"/>
  </w:num>
  <w:num w:numId="8">
    <w:abstractNumId w:val="1"/>
  </w:num>
  <w:num w:numId="9">
    <w:abstractNumId w:val="2"/>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01"/>
    <w:rsid w:val="001A79E3"/>
    <w:rsid w:val="00361A1B"/>
    <w:rsid w:val="00547564"/>
    <w:rsid w:val="006004A6"/>
    <w:rsid w:val="006C1ABE"/>
    <w:rsid w:val="007532FE"/>
    <w:rsid w:val="007561D4"/>
    <w:rsid w:val="00901D01"/>
    <w:rsid w:val="00B05E1E"/>
    <w:rsid w:val="00D178FB"/>
    <w:rsid w:val="00E25FBC"/>
    <w:rsid w:val="00F25511"/>
    <w:rsid w:val="00F63103"/>
    <w:rsid w:val="00F7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A44C"/>
  <w15:chartTrackingRefBased/>
  <w15:docId w15:val="{8267AC9F-B36F-493C-BA32-158C24D4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01"/>
    <w:rPr>
      <w:lang w:val="en-GB"/>
    </w:rPr>
  </w:style>
  <w:style w:type="paragraph" w:styleId="Heading1">
    <w:name w:val="heading 1"/>
    <w:basedOn w:val="Normal"/>
    <w:next w:val="Normal"/>
    <w:link w:val="Heading1Char"/>
    <w:qFormat/>
    <w:rsid w:val="00901D01"/>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D01"/>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901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D01"/>
    <w:rPr>
      <w:lang w:val="en-GB"/>
    </w:rPr>
  </w:style>
  <w:style w:type="paragraph" w:styleId="Footer">
    <w:name w:val="footer"/>
    <w:basedOn w:val="Normal"/>
    <w:link w:val="FooterChar"/>
    <w:uiPriority w:val="99"/>
    <w:unhideWhenUsed/>
    <w:rsid w:val="00901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D01"/>
    <w:rPr>
      <w:lang w:val="en-GB"/>
    </w:rPr>
  </w:style>
  <w:style w:type="paragraph" w:styleId="NoSpacing">
    <w:name w:val="No Spacing"/>
    <w:uiPriority w:val="1"/>
    <w:qFormat/>
    <w:rsid w:val="00901D01"/>
    <w:pPr>
      <w:spacing w:after="0" w:line="240" w:lineRule="auto"/>
    </w:pPr>
    <w:rPr>
      <w:lang w:val="en-GB"/>
    </w:rPr>
  </w:style>
  <w:style w:type="table" w:styleId="TableGrid">
    <w:name w:val="Table Grid"/>
    <w:basedOn w:val="TableNormal"/>
    <w:uiPriority w:val="39"/>
    <w:rsid w:val="00901D0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D01"/>
    <w:rPr>
      <w:color w:val="0563C1" w:themeColor="hyperlink"/>
      <w:u w:val="single"/>
    </w:rPr>
  </w:style>
  <w:style w:type="paragraph" w:styleId="ListParagraph">
    <w:name w:val="List Paragraph"/>
    <w:basedOn w:val="Normal"/>
    <w:uiPriority w:val="34"/>
    <w:qFormat/>
    <w:rsid w:val="00901D01"/>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cid:6B804ADB-CCD9-464E-815A-BD5107C79A4B@Countesthorpe.local"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hr@clcc.college"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mailto:hr@clcc.college" TargetMode="External"/><Relationship Id="rId20" Type="http://schemas.openxmlformats.org/officeDocument/2006/relationships/hyperlink" Target="mailto:hr@clcc.college" TargetMode="Externa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6.png"/></Relationships>
</file>

<file path=word/_rels/footer9.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Tassell</dc:creator>
  <cp:keywords/>
  <dc:description/>
  <cp:lastModifiedBy>Mrs T. Tassell</cp:lastModifiedBy>
  <cp:revision>11</cp:revision>
  <dcterms:created xsi:type="dcterms:W3CDTF">2021-10-08T09:52:00Z</dcterms:created>
  <dcterms:modified xsi:type="dcterms:W3CDTF">2021-10-11T07:54:00Z</dcterms:modified>
</cp:coreProperties>
</file>