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94A7B" w14:textId="7E4EE5C8" w:rsidR="008504E5" w:rsidRPr="00D97837" w:rsidRDefault="003F7F3E">
      <w:pPr>
        <w:rPr>
          <w:rFonts w:ascii="Arial" w:hAnsi="Arial" w:cs="Arial"/>
        </w:rPr>
        <w:sectPr w:rsidR="008504E5" w:rsidRPr="00D97837">
          <w:headerReference w:type="even" r:id="rId7"/>
          <w:headerReference w:type="default" r:id="rId8"/>
          <w:footerReference w:type="even" r:id="rId9"/>
          <w:footerReference w:type="default" r:id="rId10"/>
          <w:headerReference w:type="first" r:id="rId11"/>
          <w:footerReference w:type="first" r:id="rId12"/>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6192" behindDoc="0" locked="0" layoutInCell="1" allowOverlap="1" wp14:anchorId="76B75D31" wp14:editId="1074E681">
                <wp:simplePos x="0" y="0"/>
                <wp:positionH relativeFrom="column">
                  <wp:posOffset>1544128</wp:posOffset>
                </wp:positionH>
                <wp:positionV relativeFrom="paragraph">
                  <wp:posOffset>4291582</wp:posOffset>
                </wp:positionV>
                <wp:extent cx="4562475" cy="1647645"/>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64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7CC13439" w:rsidR="007521DE" w:rsidRDefault="003F7F3E" w:rsidP="008504E5">
                            <w:pPr>
                              <w:jc w:val="center"/>
                              <w:rPr>
                                <w:rFonts w:ascii="Arial" w:hAnsi="Arial" w:cs="Arial"/>
                                <w:b/>
                                <w:bCs/>
                                <w:color w:val="0070C0"/>
                                <w:sz w:val="52"/>
                                <w:szCs w:val="52"/>
                              </w:rPr>
                            </w:pPr>
                            <w:r>
                              <w:rPr>
                                <w:rFonts w:ascii="Arial" w:hAnsi="Arial" w:cs="Arial"/>
                                <w:b/>
                                <w:bCs/>
                                <w:color w:val="0070C0"/>
                                <w:sz w:val="52"/>
                                <w:szCs w:val="52"/>
                              </w:rPr>
                              <w:t xml:space="preserve">Temporary Teacher </w:t>
                            </w:r>
                          </w:p>
                          <w:p w14:paraId="0988DBE4" w14:textId="0C4E2FB5" w:rsidR="003F7F3E" w:rsidRPr="008504E5" w:rsidRDefault="003F7F3E" w:rsidP="008504E5">
                            <w:pPr>
                              <w:jc w:val="center"/>
                              <w:rPr>
                                <w:rFonts w:ascii="Arial" w:hAnsi="Arial" w:cs="Arial"/>
                                <w:b/>
                                <w:bCs/>
                                <w:color w:val="0070C0"/>
                                <w:sz w:val="52"/>
                                <w:szCs w:val="52"/>
                              </w:rPr>
                            </w:pPr>
                            <w:r>
                              <w:rPr>
                                <w:rFonts w:ascii="Arial" w:hAnsi="Arial" w:cs="Arial"/>
                                <w:b/>
                                <w:bCs/>
                                <w:color w:val="0070C0"/>
                                <w:sz w:val="52"/>
                                <w:szCs w:val="52"/>
                              </w:rPr>
                              <w:t xml:space="preserve">of Art </w:t>
                            </w:r>
                          </w:p>
                          <w:p w14:paraId="21342155" w14:textId="67EF86AE" w:rsidR="008504E5" w:rsidRPr="003F7F3E" w:rsidRDefault="008504E5" w:rsidP="008504E5">
                            <w:pPr>
                              <w:jc w:val="center"/>
                              <w:rPr>
                                <w:rFonts w:ascii="Arial" w:hAnsi="Arial" w:cs="Arial"/>
                                <w:b/>
                                <w:bCs/>
                                <w:color w:val="0070C0"/>
                                <w:sz w:val="48"/>
                                <w:szCs w:val="48"/>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6pt;margin-top:337.9pt;width:359.25pt;height:12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" filled="f" stroked="f">
                <v:textbox>
                  <w:txbxContent>
                    <w:p w14:paraId="07357205" w14:textId="7CC13439" w:rsidR="007521DE" w:rsidRDefault="003F7F3E" w:rsidP="008504E5">
                      <w:pPr>
                        <w:jc w:val="center"/>
                        <w:rPr>
                          <w:rFonts w:ascii="Arial" w:hAnsi="Arial" w:cs="Arial"/>
                          <w:b/>
                          <w:bCs/>
                          <w:color w:val="0070C0"/>
                          <w:sz w:val="52"/>
                          <w:szCs w:val="52"/>
                        </w:rPr>
                      </w:pPr>
                      <w:r>
                        <w:rPr>
                          <w:rFonts w:ascii="Arial" w:hAnsi="Arial" w:cs="Arial"/>
                          <w:b/>
                          <w:bCs/>
                          <w:color w:val="0070C0"/>
                          <w:sz w:val="52"/>
                          <w:szCs w:val="52"/>
                        </w:rPr>
                        <w:t xml:space="preserve">Temporary Teacher </w:t>
                      </w:r>
                    </w:p>
                    <w:p w14:paraId="0988DBE4" w14:textId="0C4E2FB5" w:rsidR="003F7F3E" w:rsidRPr="008504E5" w:rsidRDefault="003F7F3E" w:rsidP="008504E5">
                      <w:pPr>
                        <w:jc w:val="center"/>
                        <w:rPr>
                          <w:rFonts w:ascii="Arial" w:hAnsi="Arial" w:cs="Arial"/>
                          <w:b/>
                          <w:bCs/>
                          <w:color w:val="0070C0"/>
                          <w:sz w:val="52"/>
                          <w:szCs w:val="52"/>
                        </w:rPr>
                      </w:pPr>
                      <w:r>
                        <w:rPr>
                          <w:rFonts w:ascii="Arial" w:hAnsi="Arial" w:cs="Arial"/>
                          <w:b/>
                          <w:bCs/>
                          <w:color w:val="0070C0"/>
                          <w:sz w:val="52"/>
                          <w:szCs w:val="52"/>
                        </w:rPr>
                        <w:t xml:space="preserve">of Art </w:t>
                      </w:r>
                    </w:p>
                    <w:p w14:paraId="21342155" w14:textId="67EF86AE" w:rsidR="008504E5" w:rsidRPr="003F7F3E" w:rsidRDefault="008504E5" w:rsidP="008504E5">
                      <w:pPr>
                        <w:jc w:val="center"/>
                        <w:rPr>
                          <w:rFonts w:ascii="Arial" w:hAnsi="Arial" w:cs="Arial"/>
                          <w:b/>
                          <w:bCs/>
                          <w:color w:val="0070C0"/>
                          <w:sz w:val="48"/>
                          <w:szCs w:val="48"/>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5645BE">
        <w:rPr>
          <w:noProof/>
        </w:rPr>
        <w:drawing>
          <wp:anchor distT="0" distB="0" distL="114300" distR="114300" simplePos="0" relativeHeight="251660288" behindDoc="1" locked="0" layoutInCell="1" allowOverlap="1" wp14:anchorId="275C0B0C" wp14:editId="703EA50D">
            <wp:simplePos x="0" y="0"/>
            <wp:positionH relativeFrom="column">
              <wp:posOffset>5685790</wp:posOffset>
            </wp:positionH>
            <wp:positionV relativeFrom="paragraph">
              <wp:posOffset>8893510</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005645BE" w:rsidRPr="00D97837">
        <w:rPr>
          <w:rFonts w:ascii="Arial" w:hAnsi="Arial" w:cs="Arial"/>
          <w:noProof/>
        </w:rPr>
        <w:drawing>
          <wp:anchor distT="0" distB="0" distL="114300" distR="114300" simplePos="0" relativeHeight="251658240" behindDoc="1" locked="0" layoutInCell="1" allowOverlap="1" wp14:anchorId="68B4AF56" wp14:editId="5AE20950">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B57BD0" w:rsidRDefault="00211922" w:rsidP="00D97837">
      <w:pPr>
        <w:rPr>
          <w:rFonts w:ascii="Arial" w:hAnsi="Arial" w:cs="Arial"/>
          <w:sz w:val="22"/>
          <w:szCs w:val="22"/>
          <w:lang w:val="en-US"/>
        </w:rPr>
      </w:pPr>
      <w:r w:rsidRPr="00B57BD0">
        <w:rPr>
          <w:noProof/>
          <w:sz w:val="22"/>
          <w:szCs w:val="22"/>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B57BD0">
        <w:rPr>
          <w:rFonts w:ascii="Arial" w:hAnsi="Arial" w:cs="Arial"/>
          <w:sz w:val="22"/>
          <w:szCs w:val="22"/>
          <w:lang w:val="en-US"/>
        </w:rPr>
        <w:t>Dear Applicant</w:t>
      </w:r>
    </w:p>
    <w:p w14:paraId="5B710FE5" w14:textId="1A011376" w:rsidR="00D97837" w:rsidRPr="00B57BD0" w:rsidRDefault="00D97837" w:rsidP="00D97837">
      <w:pPr>
        <w:rPr>
          <w:rFonts w:ascii="Arial" w:hAnsi="Arial" w:cs="Arial"/>
          <w:sz w:val="22"/>
          <w:szCs w:val="22"/>
          <w:lang w:val="en-US"/>
        </w:rPr>
      </w:pP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37B5E7B5" w14:textId="77777777" w:rsidR="00254C16" w:rsidRPr="00254C16" w:rsidRDefault="00211922" w:rsidP="00254C16">
      <w:pPr>
        <w:pStyle w:val="Heading1"/>
        <w:tabs>
          <w:tab w:val="left" w:pos="8271"/>
        </w:tabs>
        <w:jc w:val="both"/>
        <w:rPr>
          <w:color w:val="auto"/>
          <w:sz w:val="36"/>
        </w:rPr>
      </w:pPr>
      <w:r>
        <w:br w:type="page"/>
      </w:r>
      <w:r w:rsidR="00254C16" w:rsidRPr="00254C16">
        <w:rPr>
          <w:color w:val="0070C0"/>
          <w:szCs w:val="18"/>
        </w:rPr>
        <w:lastRenderedPageBreak/>
        <w:t>All Saints Catholic High School</w:t>
      </w:r>
      <w:r w:rsidR="00254C16" w:rsidRPr="00254C16">
        <w:rPr>
          <w:color w:val="auto"/>
          <w:sz w:val="36"/>
        </w:rPr>
        <w:tab/>
      </w:r>
    </w:p>
    <w:p w14:paraId="5886DBC0" w14:textId="77777777" w:rsidR="00254C16" w:rsidRPr="00254C16" w:rsidRDefault="00254C16" w:rsidP="00254C16">
      <w:pPr>
        <w:keepNext/>
        <w:keepLines/>
        <w:spacing w:line="250" w:lineRule="auto"/>
        <w:ind w:left="10" w:right="66" w:hanging="10"/>
        <w:jc w:val="both"/>
        <w:outlineLvl w:val="1"/>
        <w:rPr>
          <w:rFonts w:ascii="Arial" w:eastAsiaTheme="majorEastAsia" w:hAnsi="Arial" w:cs="Arial"/>
          <w:sz w:val="18"/>
          <w:szCs w:val="18"/>
          <w:lang w:eastAsia="en-GB"/>
        </w:rPr>
      </w:pPr>
      <w:r w:rsidRPr="00254C16">
        <w:rPr>
          <w:rFonts w:ascii="Arial" w:eastAsiaTheme="majorEastAsia" w:hAnsi="Arial" w:cs="Arial"/>
          <w:sz w:val="18"/>
          <w:szCs w:val="18"/>
          <w:lang w:eastAsia="en-GB"/>
        </w:rPr>
        <w:t>Granville Road</w:t>
      </w:r>
    </w:p>
    <w:p w14:paraId="48A93C27" w14:textId="77777777" w:rsidR="00254C16" w:rsidRPr="00254C16" w:rsidRDefault="00254C16" w:rsidP="00254C16">
      <w:pPr>
        <w:spacing w:line="250" w:lineRule="auto"/>
        <w:ind w:left="10" w:right="66" w:hanging="10"/>
        <w:jc w:val="both"/>
        <w:rPr>
          <w:rFonts w:ascii="Arial" w:eastAsia="Arial" w:hAnsi="Arial" w:cs="Arial"/>
          <w:sz w:val="18"/>
          <w:szCs w:val="18"/>
          <w:lang w:eastAsia="en-GB"/>
        </w:rPr>
      </w:pPr>
      <w:r w:rsidRPr="00254C16">
        <w:rPr>
          <w:rFonts w:ascii="Arial" w:eastAsia="Arial" w:hAnsi="Arial" w:cs="Arial"/>
          <w:sz w:val="18"/>
          <w:szCs w:val="18"/>
          <w:lang w:eastAsia="en-GB"/>
        </w:rPr>
        <w:t>Sheffield</w:t>
      </w:r>
    </w:p>
    <w:p w14:paraId="1F75711F" w14:textId="77777777" w:rsidR="00254C16" w:rsidRPr="00254C16" w:rsidRDefault="00254C16" w:rsidP="00254C16">
      <w:pPr>
        <w:spacing w:line="250" w:lineRule="auto"/>
        <w:ind w:left="10" w:right="66" w:hanging="10"/>
        <w:jc w:val="both"/>
        <w:rPr>
          <w:rFonts w:ascii="Arial" w:eastAsia="Arial" w:hAnsi="Arial" w:cs="Arial"/>
          <w:sz w:val="18"/>
          <w:szCs w:val="18"/>
          <w:lang w:eastAsia="en-GB"/>
        </w:rPr>
      </w:pPr>
      <w:proofErr w:type="spellStart"/>
      <w:r w:rsidRPr="00254C16">
        <w:rPr>
          <w:rFonts w:ascii="Arial" w:eastAsia="Arial" w:hAnsi="Arial" w:cs="Arial"/>
          <w:sz w:val="18"/>
          <w:szCs w:val="18"/>
          <w:lang w:eastAsia="en-GB"/>
        </w:rPr>
        <w:t>S2</w:t>
      </w:r>
      <w:proofErr w:type="spellEnd"/>
      <w:r w:rsidRPr="00254C16">
        <w:rPr>
          <w:rFonts w:ascii="Arial" w:eastAsia="Arial" w:hAnsi="Arial" w:cs="Arial"/>
          <w:sz w:val="18"/>
          <w:szCs w:val="18"/>
          <w:lang w:eastAsia="en-GB"/>
        </w:rPr>
        <w:t xml:space="preserve"> </w:t>
      </w:r>
      <w:proofErr w:type="spellStart"/>
      <w:r w:rsidRPr="00254C16">
        <w:rPr>
          <w:rFonts w:ascii="Arial" w:eastAsia="Arial" w:hAnsi="Arial" w:cs="Arial"/>
          <w:sz w:val="18"/>
          <w:szCs w:val="18"/>
          <w:lang w:eastAsia="en-GB"/>
        </w:rPr>
        <w:t>2RJ</w:t>
      </w:r>
      <w:proofErr w:type="spellEnd"/>
    </w:p>
    <w:p w14:paraId="77817AA4" w14:textId="77777777" w:rsidR="00254C16" w:rsidRPr="00254C16" w:rsidRDefault="00254C16" w:rsidP="00254C16">
      <w:pPr>
        <w:spacing w:line="250" w:lineRule="auto"/>
        <w:ind w:left="10" w:right="66" w:hanging="10"/>
        <w:jc w:val="both"/>
        <w:rPr>
          <w:rFonts w:ascii="Arial" w:eastAsia="Arial" w:hAnsi="Arial" w:cs="Arial"/>
          <w:sz w:val="12"/>
          <w:szCs w:val="12"/>
          <w:lang w:eastAsia="en-GB"/>
        </w:rPr>
      </w:pPr>
    </w:p>
    <w:p w14:paraId="3D4AD140" w14:textId="77777777" w:rsidR="00254C16" w:rsidRPr="00254C16" w:rsidRDefault="00254C16" w:rsidP="00254C16">
      <w:pPr>
        <w:keepNext/>
        <w:keepLines/>
        <w:tabs>
          <w:tab w:val="left" w:pos="990"/>
          <w:tab w:val="center" w:pos="4590"/>
        </w:tabs>
        <w:spacing w:line="250" w:lineRule="auto"/>
        <w:ind w:left="10" w:right="66" w:hanging="10"/>
        <w:jc w:val="both"/>
        <w:outlineLvl w:val="3"/>
        <w:rPr>
          <w:rFonts w:ascii="Arial" w:eastAsiaTheme="majorEastAsia" w:hAnsi="Arial" w:cs="Arial"/>
          <w:sz w:val="18"/>
          <w:szCs w:val="18"/>
          <w:lang w:eastAsia="en-GB"/>
        </w:rPr>
      </w:pPr>
      <w:r w:rsidRPr="00254C16">
        <w:rPr>
          <w:rFonts w:ascii="Arial" w:eastAsiaTheme="majorEastAsia" w:hAnsi="Arial" w:cs="Arial"/>
          <w:sz w:val="18"/>
          <w:szCs w:val="18"/>
          <w:lang w:eastAsia="en-GB"/>
        </w:rPr>
        <w:t xml:space="preserve">Tel : </w:t>
      </w:r>
      <w:r w:rsidRPr="00254C16">
        <w:rPr>
          <w:rFonts w:ascii="Arial" w:eastAsiaTheme="majorEastAsia" w:hAnsi="Arial" w:cs="Arial"/>
          <w:sz w:val="18"/>
          <w:szCs w:val="18"/>
          <w:lang w:eastAsia="en-GB"/>
        </w:rPr>
        <w:tab/>
        <w:t>0114 2724851</w:t>
      </w:r>
    </w:p>
    <w:p w14:paraId="7A4A5ED6" w14:textId="77777777" w:rsidR="00254C16" w:rsidRPr="00254C16" w:rsidRDefault="00254C16" w:rsidP="00254C16">
      <w:pPr>
        <w:keepNext/>
        <w:keepLines/>
        <w:tabs>
          <w:tab w:val="left" w:pos="990"/>
          <w:tab w:val="left" w:pos="1170"/>
          <w:tab w:val="left" w:pos="1440"/>
          <w:tab w:val="center" w:pos="4590"/>
        </w:tabs>
        <w:spacing w:line="250" w:lineRule="auto"/>
        <w:ind w:left="10" w:right="66" w:hanging="10"/>
        <w:jc w:val="both"/>
        <w:outlineLvl w:val="3"/>
        <w:rPr>
          <w:rFonts w:ascii="Arial" w:eastAsiaTheme="majorEastAsia" w:hAnsi="Arial" w:cs="Arial"/>
          <w:sz w:val="18"/>
          <w:szCs w:val="18"/>
          <w:lang w:eastAsia="en-GB"/>
        </w:rPr>
      </w:pPr>
      <w:r w:rsidRPr="00254C16">
        <w:rPr>
          <w:rFonts w:ascii="Arial" w:eastAsiaTheme="majorEastAsia" w:hAnsi="Arial" w:cs="Arial"/>
          <w:sz w:val="18"/>
          <w:szCs w:val="18"/>
          <w:lang w:eastAsia="en-GB"/>
        </w:rPr>
        <w:t xml:space="preserve">Email : </w:t>
      </w:r>
      <w:r w:rsidRPr="00254C16">
        <w:rPr>
          <w:rFonts w:ascii="Arial" w:eastAsiaTheme="majorEastAsia" w:hAnsi="Arial" w:cs="Arial"/>
          <w:sz w:val="18"/>
          <w:szCs w:val="18"/>
          <w:lang w:eastAsia="en-GB"/>
        </w:rPr>
        <w:tab/>
        <w:t>enquiries@allsaints.sheffield.sch.uk</w:t>
      </w:r>
    </w:p>
    <w:p w14:paraId="122528BD" w14:textId="77777777" w:rsidR="00254C16" w:rsidRPr="00254C16" w:rsidRDefault="00254C16" w:rsidP="00254C16">
      <w:pPr>
        <w:keepNext/>
        <w:keepLines/>
        <w:tabs>
          <w:tab w:val="left" w:pos="990"/>
          <w:tab w:val="center" w:pos="4590"/>
        </w:tabs>
        <w:spacing w:line="250" w:lineRule="auto"/>
        <w:ind w:left="10" w:right="66" w:hanging="10"/>
        <w:jc w:val="both"/>
        <w:outlineLvl w:val="3"/>
        <w:rPr>
          <w:rFonts w:ascii="Arial" w:eastAsiaTheme="majorEastAsia" w:hAnsi="Arial" w:cs="Arial"/>
          <w:sz w:val="18"/>
          <w:szCs w:val="18"/>
          <w:lang w:eastAsia="en-GB"/>
        </w:rPr>
      </w:pPr>
      <w:r w:rsidRPr="00254C16">
        <w:rPr>
          <w:rFonts w:ascii="Arial" w:eastAsiaTheme="majorEastAsia" w:hAnsi="Arial" w:cs="Arial"/>
          <w:sz w:val="18"/>
          <w:szCs w:val="18"/>
          <w:lang w:eastAsia="en-GB"/>
        </w:rPr>
        <w:t>Website :</w:t>
      </w:r>
      <w:r w:rsidRPr="00254C16">
        <w:rPr>
          <w:rFonts w:ascii="Arial" w:eastAsiaTheme="majorEastAsia" w:hAnsi="Arial" w:cs="Arial"/>
          <w:sz w:val="18"/>
          <w:szCs w:val="18"/>
          <w:lang w:eastAsia="en-GB"/>
        </w:rPr>
        <w:tab/>
        <w:t>www.allsaints.sheffield.sch.uk</w:t>
      </w:r>
    </w:p>
    <w:p w14:paraId="36988AD7" w14:textId="77777777" w:rsidR="00254C16" w:rsidRPr="00254C16" w:rsidRDefault="00254C16" w:rsidP="00254C16">
      <w:pPr>
        <w:spacing w:line="259" w:lineRule="auto"/>
        <w:rPr>
          <w:rFonts w:ascii="Arial" w:eastAsia="Arial" w:hAnsi="Arial" w:cs="Arial"/>
          <w:color w:val="000000"/>
          <w:szCs w:val="22"/>
          <w:lang w:eastAsia="en-GB"/>
        </w:rPr>
      </w:pPr>
      <w:r w:rsidRPr="00254C16">
        <w:rPr>
          <w:rFonts w:ascii="Arial" w:eastAsia="Arial" w:hAnsi="Arial" w:cs="Arial"/>
          <w:color w:val="000000"/>
          <w:szCs w:val="22"/>
          <w:lang w:eastAsia="en-GB"/>
        </w:rPr>
        <w:t xml:space="preserve"> </w:t>
      </w:r>
    </w:p>
    <w:p w14:paraId="15132C14" w14:textId="77777777" w:rsidR="00254C16" w:rsidRPr="00254C16" w:rsidRDefault="00254C16" w:rsidP="00254C16">
      <w:pPr>
        <w:spacing w:line="259" w:lineRule="auto"/>
        <w:rPr>
          <w:rFonts w:ascii="Arial" w:eastAsia="Arial" w:hAnsi="Arial" w:cs="Arial"/>
          <w:color w:val="000000"/>
          <w:szCs w:val="22"/>
          <w:lang w:eastAsia="en-GB"/>
        </w:rPr>
      </w:pPr>
    </w:p>
    <w:p w14:paraId="1B8ECA2B" w14:textId="77777777" w:rsidR="00254C16" w:rsidRPr="00254C16" w:rsidRDefault="00254C16" w:rsidP="00254C16">
      <w:pPr>
        <w:spacing w:line="259" w:lineRule="auto"/>
        <w:ind w:left="10" w:right="68" w:hanging="10"/>
        <w:jc w:val="center"/>
        <w:rPr>
          <w:rFonts w:ascii="Arial" w:eastAsia="Arial" w:hAnsi="Arial" w:cs="Arial"/>
          <w:b/>
          <w:bCs/>
          <w:color w:val="000000"/>
          <w:sz w:val="32"/>
          <w:szCs w:val="32"/>
          <w:lang w:eastAsia="en-GB"/>
        </w:rPr>
      </w:pPr>
      <w:r w:rsidRPr="00254C16">
        <w:rPr>
          <w:rFonts w:ascii="Arial" w:eastAsia="Arial" w:hAnsi="Arial" w:cs="Arial"/>
          <w:b/>
          <w:bCs/>
          <w:color w:val="000000"/>
          <w:sz w:val="32"/>
          <w:szCs w:val="32"/>
          <w:lang w:eastAsia="en-GB"/>
        </w:rPr>
        <w:t>Temporary Teacher of Art</w:t>
      </w:r>
    </w:p>
    <w:p w14:paraId="4FEE915D" w14:textId="77777777" w:rsidR="00254C16" w:rsidRPr="00254C16" w:rsidRDefault="00254C16" w:rsidP="00254C16">
      <w:pPr>
        <w:spacing w:line="259" w:lineRule="auto"/>
        <w:ind w:left="10" w:right="72" w:hanging="10"/>
        <w:jc w:val="center"/>
        <w:rPr>
          <w:rFonts w:ascii="Arial" w:hAnsi="Arial" w:cs="Arial"/>
          <w:b/>
          <w:bCs/>
          <w:color w:val="000000"/>
          <w:lang w:eastAsia="en-GB"/>
        </w:rPr>
      </w:pPr>
      <w:proofErr w:type="spellStart"/>
      <w:r w:rsidRPr="00254C16">
        <w:rPr>
          <w:rFonts w:ascii="Arial" w:hAnsi="Arial" w:cs="Arial"/>
          <w:b/>
          <w:bCs/>
          <w:color w:val="000000"/>
          <w:lang w:eastAsia="en-GB"/>
        </w:rPr>
        <w:t>MPR</w:t>
      </w:r>
      <w:proofErr w:type="spellEnd"/>
      <w:r w:rsidRPr="00254C16">
        <w:rPr>
          <w:rFonts w:ascii="Arial" w:hAnsi="Arial" w:cs="Arial"/>
          <w:b/>
          <w:bCs/>
          <w:color w:val="000000"/>
          <w:lang w:eastAsia="en-GB"/>
        </w:rPr>
        <w:t xml:space="preserve">/UPR </w:t>
      </w:r>
    </w:p>
    <w:p w14:paraId="0E4B6A0A" w14:textId="77777777" w:rsidR="00254C16" w:rsidRPr="00254C16" w:rsidRDefault="00254C16" w:rsidP="00254C16">
      <w:pPr>
        <w:spacing w:line="259" w:lineRule="auto"/>
        <w:ind w:left="10" w:right="72" w:hanging="10"/>
        <w:jc w:val="center"/>
        <w:rPr>
          <w:rFonts w:ascii="Arial" w:hAnsi="Arial" w:cs="Arial"/>
          <w:b/>
          <w:bCs/>
          <w:color w:val="000000"/>
          <w:lang w:eastAsia="en-GB"/>
        </w:rPr>
      </w:pPr>
      <w:r w:rsidRPr="00254C16">
        <w:rPr>
          <w:rFonts w:ascii="Arial" w:hAnsi="Arial" w:cs="Arial"/>
          <w:b/>
          <w:bCs/>
          <w:color w:val="000000"/>
          <w:lang w:eastAsia="en-GB"/>
        </w:rPr>
        <w:t xml:space="preserve">Part Time at 0.4 </w:t>
      </w:r>
      <w:proofErr w:type="spellStart"/>
      <w:r w:rsidRPr="00254C16">
        <w:rPr>
          <w:rFonts w:ascii="Arial" w:hAnsi="Arial" w:cs="Arial"/>
          <w:b/>
          <w:bCs/>
          <w:color w:val="000000"/>
          <w:lang w:eastAsia="en-GB"/>
        </w:rPr>
        <w:t>fte</w:t>
      </w:r>
      <w:proofErr w:type="spellEnd"/>
    </w:p>
    <w:p w14:paraId="7E2FBF85" w14:textId="77777777" w:rsidR="00254C16" w:rsidRPr="00254C16" w:rsidRDefault="00254C16" w:rsidP="00254C16">
      <w:pPr>
        <w:spacing w:line="259" w:lineRule="auto"/>
        <w:ind w:left="10" w:right="72" w:hanging="10"/>
        <w:jc w:val="center"/>
        <w:rPr>
          <w:rFonts w:ascii="Arial" w:hAnsi="Arial" w:cs="Arial"/>
          <w:b/>
          <w:bCs/>
          <w:color w:val="000000"/>
          <w:lang w:eastAsia="en-GB"/>
        </w:rPr>
      </w:pPr>
      <w:r w:rsidRPr="00254C16">
        <w:rPr>
          <w:rFonts w:ascii="Arial" w:eastAsia="Arial" w:hAnsi="Arial" w:cs="Arial"/>
          <w:b/>
          <w:color w:val="000000"/>
          <w:sz w:val="32"/>
          <w:szCs w:val="22"/>
          <w:lang w:eastAsia="en-GB"/>
        </w:rPr>
        <w:t xml:space="preserve"> </w:t>
      </w:r>
    </w:p>
    <w:p w14:paraId="08D352DF" w14:textId="77777777" w:rsidR="00254C16" w:rsidRPr="00254C16" w:rsidRDefault="00254C16" w:rsidP="00254C16">
      <w:pPr>
        <w:spacing w:line="250" w:lineRule="auto"/>
        <w:ind w:left="10" w:right="66" w:hanging="10"/>
        <w:jc w:val="center"/>
        <w:rPr>
          <w:rFonts w:ascii="Arial" w:hAnsi="Arial" w:cs="Arial"/>
          <w:b/>
          <w:bCs/>
          <w:color w:val="000000"/>
          <w:szCs w:val="22"/>
          <w:lang w:eastAsia="en-GB"/>
        </w:rPr>
      </w:pPr>
      <w:r w:rsidRPr="00254C16">
        <w:rPr>
          <w:rFonts w:ascii="Arial" w:hAnsi="Arial" w:cs="Arial"/>
          <w:color w:val="000000"/>
          <w:szCs w:val="22"/>
          <w:lang w:eastAsia="en-GB"/>
        </w:rPr>
        <w:t xml:space="preserve"> </w:t>
      </w:r>
      <w:r w:rsidRPr="00254C16">
        <w:rPr>
          <w:rFonts w:ascii="Arial" w:hAnsi="Arial" w:cs="Arial"/>
          <w:b/>
          <w:bCs/>
          <w:color w:val="000000"/>
          <w:szCs w:val="22"/>
          <w:lang w:eastAsia="en-GB"/>
        </w:rPr>
        <w:t>Required from 1 January 2025 – 31 August 2025</w:t>
      </w:r>
    </w:p>
    <w:p w14:paraId="2E1EEABD" w14:textId="77777777" w:rsidR="00254C16" w:rsidRPr="00254C16" w:rsidRDefault="00254C16" w:rsidP="00254C16">
      <w:pPr>
        <w:spacing w:line="250" w:lineRule="auto"/>
        <w:ind w:left="10" w:right="66" w:hanging="10"/>
        <w:jc w:val="both"/>
        <w:rPr>
          <w:rFonts w:ascii="Arial" w:hAnsi="Arial" w:cs="Arial"/>
          <w:color w:val="000000"/>
          <w:lang w:eastAsia="en-GB"/>
        </w:rPr>
      </w:pPr>
    </w:p>
    <w:p w14:paraId="73201133" w14:textId="77777777" w:rsidR="00254C16" w:rsidRPr="00254C16" w:rsidRDefault="00254C16" w:rsidP="00254C16">
      <w:pPr>
        <w:tabs>
          <w:tab w:val="left" w:pos="4320"/>
        </w:tabs>
        <w:spacing w:line="250" w:lineRule="auto"/>
        <w:ind w:left="10" w:right="66" w:hanging="10"/>
        <w:jc w:val="both"/>
        <w:rPr>
          <w:rFonts w:ascii="Arial" w:eastAsia="Arial" w:hAnsi="Arial" w:cs="Arial"/>
          <w:color w:val="000000"/>
          <w:sz w:val="23"/>
          <w:szCs w:val="23"/>
          <w:lang w:eastAsia="en-GB"/>
        </w:rPr>
      </w:pPr>
      <w:r w:rsidRPr="00254C16">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w:t>
      </w:r>
      <w:proofErr w:type="spellStart"/>
      <w:r w:rsidRPr="00254C16">
        <w:rPr>
          <w:rFonts w:ascii="Arial" w:eastAsia="Arial" w:hAnsi="Arial" w:cs="Arial"/>
          <w:color w:val="000000"/>
          <w:sz w:val="23"/>
          <w:szCs w:val="23"/>
          <w:lang w:eastAsia="en-GB"/>
        </w:rPr>
        <w:t>CPD</w:t>
      </w:r>
      <w:proofErr w:type="spellEnd"/>
      <w:r w:rsidRPr="00254C16">
        <w:rPr>
          <w:rFonts w:ascii="Arial" w:eastAsia="Arial" w:hAnsi="Arial" w:cs="Arial"/>
          <w:color w:val="000000"/>
          <w:sz w:val="23"/>
          <w:szCs w:val="23"/>
          <w:lang w:eastAsia="en-GB"/>
        </w:rPr>
        <w:t xml:space="preserve"> and there is a culture of continuous development. </w:t>
      </w:r>
    </w:p>
    <w:p w14:paraId="3040C8BD" w14:textId="77777777" w:rsidR="00254C16" w:rsidRPr="00254C16" w:rsidRDefault="00254C16" w:rsidP="00254C16">
      <w:pPr>
        <w:spacing w:line="250" w:lineRule="auto"/>
        <w:ind w:left="10" w:right="66" w:hanging="10"/>
        <w:jc w:val="both"/>
        <w:rPr>
          <w:rFonts w:ascii="Arial" w:hAnsi="Arial" w:cs="Arial"/>
          <w:color w:val="000000"/>
          <w:sz w:val="22"/>
          <w:szCs w:val="22"/>
          <w:lang w:eastAsia="en-GB"/>
        </w:rPr>
      </w:pPr>
    </w:p>
    <w:p w14:paraId="4061D433" w14:textId="77777777" w:rsidR="00254C16" w:rsidRPr="00254C16" w:rsidRDefault="00254C16" w:rsidP="00254C16">
      <w:pPr>
        <w:spacing w:line="250" w:lineRule="auto"/>
        <w:ind w:left="10" w:right="66" w:hanging="10"/>
        <w:jc w:val="both"/>
        <w:rPr>
          <w:rFonts w:ascii="Arial" w:hAnsi="Arial" w:cs="Arial"/>
          <w:color w:val="000000"/>
          <w:sz w:val="22"/>
          <w:szCs w:val="22"/>
          <w:lang w:eastAsia="en-GB"/>
        </w:rPr>
      </w:pPr>
      <w:r w:rsidRPr="00254C16">
        <w:rPr>
          <w:rFonts w:ascii="Arial" w:hAnsi="Arial" w:cs="Arial"/>
          <w:color w:val="000000"/>
          <w:sz w:val="22"/>
          <w:szCs w:val="22"/>
          <w:lang w:eastAsia="en-GB"/>
        </w:rPr>
        <w:t xml:space="preserve">The school wishes to appoint a dynamic and innovative teacher of Art to join our creative and collaborative Art department. </w:t>
      </w:r>
    </w:p>
    <w:p w14:paraId="041684B1" w14:textId="77777777" w:rsidR="00254C16" w:rsidRPr="00254C16" w:rsidRDefault="00254C16" w:rsidP="00254C16">
      <w:pPr>
        <w:spacing w:line="250" w:lineRule="auto"/>
        <w:ind w:right="66"/>
        <w:jc w:val="both"/>
        <w:rPr>
          <w:rFonts w:ascii="Arial" w:hAnsi="Arial" w:cs="Arial"/>
          <w:color w:val="000000"/>
          <w:sz w:val="22"/>
          <w:szCs w:val="22"/>
          <w:lang w:eastAsia="en-GB"/>
        </w:rPr>
      </w:pPr>
    </w:p>
    <w:p w14:paraId="6EED3DCF" w14:textId="77777777" w:rsidR="00254C16" w:rsidRPr="00254C16" w:rsidRDefault="00254C16" w:rsidP="00254C16">
      <w:pPr>
        <w:spacing w:line="250" w:lineRule="auto"/>
        <w:ind w:left="10" w:right="66" w:hanging="10"/>
        <w:jc w:val="both"/>
        <w:rPr>
          <w:rFonts w:ascii="Calibri" w:hAnsi="Calibri" w:cs="Calibri"/>
          <w:color w:val="000000"/>
          <w:sz w:val="22"/>
          <w:szCs w:val="22"/>
          <w:lang w:eastAsia="en-GB"/>
        </w:rPr>
      </w:pPr>
      <w:r w:rsidRPr="00254C16">
        <w:rPr>
          <w:rFonts w:ascii="Arial" w:hAnsi="Arial" w:cs="Arial"/>
          <w:color w:val="000000"/>
          <w:sz w:val="22"/>
          <w:szCs w:val="22"/>
          <w:lang w:eastAsia="en-GB"/>
        </w:rPr>
        <w:t xml:space="preserve">All students study Art and Design at </w:t>
      </w:r>
      <w:proofErr w:type="spellStart"/>
      <w:r w:rsidRPr="00254C16">
        <w:rPr>
          <w:rFonts w:ascii="Arial" w:hAnsi="Arial" w:cs="Arial"/>
          <w:color w:val="000000"/>
          <w:sz w:val="22"/>
          <w:szCs w:val="22"/>
          <w:lang w:eastAsia="en-GB"/>
        </w:rPr>
        <w:t>KS3</w:t>
      </w:r>
      <w:proofErr w:type="spellEnd"/>
      <w:r w:rsidRPr="00254C16">
        <w:rPr>
          <w:rFonts w:ascii="Arial" w:hAnsi="Arial" w:cs="Arial"/>
          <w:color w:val="000000"/>
          <w:sz w:val="22"/>
          <w:szCs w:val="22"/>
          <w:lang w:eastAsia="en-GB"/>
        </w:rPr>
        <w:t xml:space="preserve"> and consistently high numbers opt to continue to GCSE study. At Post 16, the AQA A level in Art, Craft and Design is taught. Staff in the department are committed to working with engaging resources to develop the knowledge, skills and understanding of the students they teach.</w:t>
      </w:r>
    </w:p>
    <w:p w14:paraId="1E69214B" w14:textId="77777777" w:rsidR="00254C16" w:rsidRPr="00254C16" w:rsidRDefault="00254C16" w:rsidP="00254C16">
      <w:pPr>
        <w:spacing w:line="250" w:lineRule="auto"/>
        <w:ind w:left="10" w:right="66" w:hanging="10"/>
        <w:jc w:val="both"/>
        <w:rPr>
          <w:rFonts w:ascii="Arial" w:hAnsi="Arial" w:cs="Arial"/>
          <w:color w:val="000000"/>
          <w:sz w:val="22"/>
          <w:szCs w:val="22"/>
          <w:lang w:eastAsia="en-GB"/>
        </w:rPr>
      </w:pPr>
    </w:p>
    <w:p w14:paraId="422EEDB9" w14:textId="77777777" w:rsidR="00254C16" w:rsidRPr="00254C16" w:rsidRDefault="00254C16" w:rsidP="00254C16">
      <w:pPr>
        <w:spacing w:line="250" w:lineRule="auto"/>
        <w:ind w:left="10" w:right="66" w:hanging="10"/>
        <w:jc w:val="both"/>
        <w:rPr>
          <w:rFonts w:ascii="Arial" w:hAnsi="Arial" w:cs="Arial"/>
          <w:color w:val="000000"/>
          <w:sz w:val="22"/>
          <w:szCs w:val="22"/>
          <w:lang w:eastAsia="en-GB"/>
        </w:rPr>
      </w:pPr>
      <w:r w:rsidRPr="00254C16">
        <w:rPr>
          <w:rFonts w:ascii="Arial" w:hAnsi="Arial" w:cs="Arial"/>
          <w:color w:val="000000"/>
          <w:sz w:val="22"/>
          <w:szCs w:val="22"/>
          <w:lang w:eastAsia="en-GB"/>
        </w:rPr>
        <w:t>If you would like to discuss the role further, please contact Mrs Kate Bown, Assistant Headteacher, by email at k.bown@allsaints.sheffield.sch.uk or by calling the school on 0114 2724851.</w:t>
      </w:r>
    </w:p>
    <w:p w14:paraId="1D62A3E2" w14:textId="77777777" w:rsidR="00254C16" w:rsidRPr="00254C16" w:rsidRDefault="00254C16" w:rsidP="00254C16">
      <w:pPr>
        <w:spacing w:line="259" w:lineRule="auto"/>
        <w:rPr>
          <w:rFonts w:ascii="Arial" w:eastAsia="Arial" w:hAnsi="Arial" w:cs="Arial"/>
          <w:color w:val="000000"/>
          <w:sz w:val="22"/>
          <w:szCs w:val="22"/>
          <w:lang w:eastAsia="en-GB"/>
        </w:rPr>
      </w:pPr>
      <w:r w:rsidRPr="00254C16">
        <w:rPr>
          <w:rFonts w:ascii="Arial" w:eastAsia="Arial" w:hAnsi="Arial" w:cs="Arial"/>
          <w:color w:val="000000"/>
          <w:sz w:val="22"/>
          <w:szCs w:val="22"/>
          <w:lang w:eastAsia="en-GB"/>
        </w:rPr>
        <w:t xml:space="preserve"> </w:t>
      </w:r>
    </w:p>
    <w:p w14:paraId="6C35C820" w14:textId="77777777" w:rsidR="00254C16" w:rsidRPr="00254C16" w:rsidRDefault="00254C16" w:rsidP="00254C16">
      <w:pPr>
        <w:ind w:left="10" w:right="66" w:hanging="10"/>
        <w:jc w:val="both"/>
        <w:rPr>
          <w:rFonts w:ascii="Arial" w:hAnsi="Arial" w:cs="Arial"/>
          <w:color w:val="000000"/>
          <w:sz w:val="22"/>
          <w:szCs w:val="22"/>
          <w:lang w:eastAsia="en-GB"/>
        </w:rPr>
      </w:pPr>
      <w:r w:rsidRPr="00254C16">
        <w:rPr>
          <w:rFonts w:ascii="Arial" w:hAnsi="Arial" w:cs="Arial"/>
          <w:color w:val="000000"/>
          <w:sz w:val="22"/>
          <w:szCs w:val="22"/>
          <w:lang w:eastAsia="en-GB"/>
        </w:rPr>
        <w:t>We are committed to safeguarding and promoting the welfare and safety of children and vulnerable adults and expect all staff to share this commitment.  All successful candidates will be required to complete an Enhanced Disclosure and Barring Service Check.</w:t>
      </w:r>
    </w:p>
    <w:p w14:paraId="664B6836" w14:textId="77777777" w:rsidR="00254C16" w:rsidRPr="00254C16" w:rsidRDefault="00254C16" w:rsidP="00254C16">
      <w:pPr>
        <w:tabs>
          <w:tab w:val="left" w:pos="5328"/>
        </w:tabs>
        <w:ind w:left="10" w:right="66" w:hanging="10"/>
        <w:jc w:val="both"/>
        <w:rPr>
          <w:rFonts w:ascii="Arial" w:hAnsi="Arial" w:cs="Arial"/>
          <w:bCs/>
          <w:color w:val="000000"/>
          <w:sz w:val="22"/>
          <w:szCs w:val="22"/>
          <w:lang w:eastAsia="en-GB"/>
        </w:rPr>
      </w:pPr>
    </w:p>
    <w:p w14:paraId="75E9D1BB" w14:textId="77777777" w:rsidR="00254C16" w:rsidRPr="00254C16" w:rsidRDefault="00254C16" w:rsidP="00254C16">
      <w:pPr>
        <w:ind w:left="10" w:right="66" w:hanging="10"/>
        <w:jc w:val="both"/>
        <w:textAlignment w:val="baseline"/>
        <w:rPr>
          <w:rFonts w:ascii="Arial" w:hAnsi="Arial" w:cs="Arial"/>
          <w:color w:val="000000"/>
          <w:sz w:val="22"/>
          <w:szCs w:val="22"/>
          <w:lang w:eastAsia="en-GB"/>
        </w:rPr>
      </w:pPr>
      <w:r w:rsidRPr="00254C16">
        <w:rPr>
          <w:rFonts w:ascii="Arial" w:hAnsi="Arial" w:cs="Arial"/>
          <w:color w:val="000000"/>
          <w:sz w:val="22"/>
          <w:szCs w:val="22"/>
          <w:lang w:eastAsia="en-GB"/>
        </w:rPr>
        <w:t>We value our diverse workforce and aim to work together to make the most of our differences. We welcome applications from everyone.  Under the Disability Confident Scheme, disabled applicants, who meet the essential criteria of this job, are guaranteed an interview.</w:t>
      </w:r>
    </w:p>
    <w:p w14:paraId="261FE547" w14:textId="77777777" w:rsidR="00254C16" w:rsidRPr="00254C16" w:rsidRDefault="00254C16" w:rsidP="00254C16">
      <w:pPr>
        <w:spacing w:line="259" w:lineRule="auto"/>
        <w:rPr>
          <w:rFonts w:ascii="Arial" w:eastAsia="Arial" w:hAnsi="Arial" w:cs="Arial"/>
          <w:color w:val="000000"/>
          <w:sz w:val="22"/>
          <w:szCs w:val="22"/>
          <w:lang w:eastAsia="en-GB"/>
        </w:rPr>
      </w:pPr>
    </w:p>
    <w:p w14:paraId="30AB8F77" w14:textId="77777777" w:rsidR="00254C16" w:rsidRPr="00254C16" w:rsidRDefault="00254C16" w:rsidP="00254C16">
      <w:pPr>
        <w:spacing w:line="250" w:lineRule="auto"/>
        <w:ind w:left="10" w:right="66" w:hanging="10"/>
        <w:jc w:val="both"/>
        <w:rPr>
          <w:rFonts w:ascii="Arial" w:hAnsi="Arial" w:cs="Arial"/>
          <w:color w:val="000000"/>
          <w:sz w:val="22"/>
          <w:szCs w:val="22"/>
          <w:shd w:val="clear" w:color="auto" w:fill="FFFFFF"/>
          <w:lang w:eastAsia="en-GB"/>
        </w:rPr>
      </w:pPr>
      <w:r w:rsidRPr="00254C16">
        <w:rPr>
          <w:rFonts w:ascii="Arial" w:hAnsi="Arial" w:cs="Arial"/>
          <w:color w:val="000000"/>
          <w:sz w:val="22"/>
          <w:szCs w:val="22"/>
          <w:shd w:val="clear" w:color="auto" w:fill="FFFFFF"/>
          <w:lang w:eastAsia="en-GB"/>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40AB8453" w14:textId="77777777" w:rsidR="00254C16" w:rsidRPr="00254C16" w:rsidRDefault="00254C16" w:rsidP="00254C16">
      <w:pPr>
        <w:spacing w:line="259" w:lineRule="auto"/>
        <w:rPr>
          <w:rFonts w:ascii="Arial" w:eastAsia="Arial" w:hAnsi="Arial" w:cs="Arial"/>
          <w:color w:val="000000"/>
          <w:sz w:val="22"/>
          <w:szCs w:val="22"/>
          <w:lang w:eastAsia="en-GB"/>
        </w:rPr>
      </w:pPr>
      <w:r w:rsidRPr="00254C16">
        <w:rPr>
          <w:rFonts w:ascii="Arial" w:eastAsia="Arial" w:hAnsi="Arial" w:cs="Arial"/>
          <w:color w:val="000000"/>
          <w:sz w:val="22"/>
          <w:szCs w:val="22"/>
          <w:lang w:eastAsia="en-GB"/>
        </w:rPr>
        <w:t xml:space="preserve"> </w:t>
      </w:r>
    </w:p>
    <w:p w14:paraId="0F00318E" w14:textId="77777777" w:rsidR="00254C16" w:rsidRPr="00254C16" w:rsidRDefault="00254C16" w:rsidP="00254C16">
      <w:pPr>
        <w:tabs>
          <w:tab w:val="left" w:pos="4320"/>
        </w:tabs>
        <w:spacing w:line="250" w:lineRule="auto"/>
        <w:ind w:left="10" w:right="66" w:hanging="10"/>
        <w:rPr>
          <w:rFonts w:ascii="Arial" w:eastAsia="Arial" w:hAnsi="Arial" w:cs="Arial"/>
          <w:color w:val="000000"/>
          <w:sz w:val="22"/>
          <w:szCs w:val="22"/>
          <w:lang w:eastAsia="en-GB"/>
        </w:rPr>
      </w:pPr>
      <w:r w:rsidRPr="00254C16">
        <w:rPr>
          <w:rFonts w:ascii="Arial" w:eastAsia="Arial" w:hAnsi="Arial" w:cs="Arial"/>
          <w:b/>
          <w:bCs/>
          <w:color w:val="000000"/>
          <w:sz w:val="22"/>
          <w:szCs w:val="22"/>
          <w:lang w:eastAsia="en-GB"/>
        </w:rPr>
        <w:t xml:space="preserve">Closing Date: </w:t>
      </w:r>
      <w:r w:rsidRPr="00254C16">
        <w:rPr>
          <w:rFonts w:ascii="Arial" w:eastAsia="Arial" w:hAnsi="Arial" w:cs="Arial"/>
          <w:color w:val="000000"/>
          <w:sz w:val="22"/>
          <w:szCs w:val="22"/>
          <w:lang w:eastAsia="en-GB"/>
        </w:rPr>
        <w:t xml:space="preserve">Friday 11 October 2024 at 12 noon </w:t>
      </w:r>
    </w:p>
    <w:p w14:paraId="67BE470A" w14:textId="1579E06B" w:rsidR="006F2FCD" w:rsidRPr="006F2FCD" w:rsidRDefault="006F2FCD" w:rsidP="002C3612">
      <w:pPr>
        <w:rPr>
          <w:rFonts w:ascii="Arial" w:hAnsi="Arial" w:cs="Arial"/>
          <w:b/>
        </w:rPr>
      </w:pPr>
    </w:p>
    <w:p w14:paraId="1670BF32" w14:textId="77777777" w:rsidR="00912BA3" w:rsidRDefault="00912BA3">
      <w:pPr>
        <w:rPr>
          <w:rFonts w:ascii="Arial" w:hAnsi="Arial" w:cs="Arial"/>
          <w:b/>
          <w:bCs/>
          <w:sz w:val="23"/>
          <w:szCs w:val="23"/>
        </w:rPr>
      </w:pPr>
      <w:r>
        <w:rPr>
          <w:rFonts w:ascii="Arial" w:hAnsi="Arial" w:cs="Arial"/>
          <w:b/>
          <w:bCs/>
          <w:sz w:val="23"/>
          <w:szCs w:val="23"/>
        </w:rPr>
        <w:br w:type="page"/>
      </w:r>
    </w:p>
    <w:p w14:paraId="53EB2F8B" w14:textId="77777777" w:rsidR="00254C16" w:rsidRPr="00254C16" w:rsidRDefault="00254C16" w:rsidP="00254C16">
      <w:pPr>
        <w:pStyle w:val="Heading1"/>
        <w:tabs>
          <w:tab w:val="left" w:pos="8271"/>
        </w:tabs>
        <w:jc w:val="both"/>
        <w:rPr>
          <w:color w:val="0070C0"/>
          <w:szCs w:val="18"/>
        </w:rPr>
      </w:pPr>
      <w:r w:rsidRPr="00254C16">
        <w:rPr>
          <w:color w:val="0070C0"/>
          <w:szCs w:val="18"/>
        </w:rPr>
        <w:lastRenderedPageBreak/>
        <w:t>Job Description</w:t>
      </w:r>
    </w:p>
    <w:p w14:paraId="008BCF47" w14:textId="77777777" w:rsidR="00254C16" w:rsidRPr="00254C16" w:rsidRDefault="00254C16" w:rsidP="00254C16">
      <w:pPr>
        <w:jc w:val="center"/>
        <w:rPr>
          <w:rFonts w:ascii="Arial" w:hAnsi="Arial" w:cs="Arial"/>
          <w:color w:val="000000"/>
        </w:rPr>
      </w:pPr>
    </w:p>
    <w:p w14:paraId="0E9B79DD" w14:textId="77777777" w:rsidR="00254C16" w:rsidRPr="00254C16" w:rsidRDefault="00254C16" w:rsidP="00254C16">
      <w:pPr>
        <w:jc w:val="center"/>
        <w:rPr>
          <w:rFonts w:ascii="Arial" w:hAnsi="Arial" w:cs="Arial"/>
          <w:color w:val="000000"/>
        </w:rPr>
      </w:pPr>
    </w:p>
    <w:p w14:paraId="7D9EC70F" w14:textId="77777777" w:rsidR="00254C16" w:rsidRPr="00254C16" w:rsidRDefault="00254C16" w:rsidP="00254C16">
      <w:pPr>
        <w:rPr>
          <w:rFonts w:ascii="Arial" w:hAnsi="Arial" w:cs="Arial"/>
          <w:color w:val="000000"/>
        </w:rPr>
      </w:pPr>
      <w:r w:rsidRPr="00254C16">
        <w:rPr>
          <w:rFonts w:ascii="Arial" w:hAnsi="Arial" w:cs="Arial"/>
          <w:b/>
          <w:bCs/>
          <w:color w:val="000000"/>
        </w:rPr>
        <w:t>Title of Post</w:t>
      </w:r>
      <w:r w:rsidRPr="00254C16">
        <w:rPr>
          <w:rFonts w:ascii="Arial" w:hAnsi="Arial" w:cs="Arial"/>
          <w:b/>
          <w:bCs/>
          <w:color w:val="000000"/>
        </w:rPr>
        <w:tab/>
      </w:r>
      <w:r w:rsidRPr="00254C16">
        <w:rPr>
          <w:rFonts w:ascii="Arial" w:hAnsi="Arial" w:cs="Arial"/>
          <w:color w:val="000000"/>
        </w:rPr>
        <w:tab/>
        <w:t>Teacher of Art</w:t>
      </w:r>
    </w:p>
    <w:p w14:paraId="4F47837F" w14:textId="77777777" w:rsidR="00254C16" w:rsidRPr="00254C16" w:rsidRDefault="00254C16" w:rsidP="00254C16">
      <w:pPr>
        <w:rPr>
          <w:rFonts w:ascii="Arial" w:hAnsi="Arial" w:cs="Arial"/>
          <w:color w:val="000000"/>
        </w:rPr>
      </w:pPr>
    </w:p>
    <w:p w14:paraId="058C76BB" w14:textId="77777777" w:rsidR="00254C16" w:rsidRPr="00254C16" w:rsidRDefault="00254C16" w:rsidP="00254C16">
      <w:pPr>
        <w:rPr>
          <w:rFonts w:ascii="Arial" w:hAnsi="Arial" w:cs="Arial"/>
          <w:color w:val="000000"/>
        </w:rPr>
      </w:pPr>
      <w:r w:rsidRPr="00254C16">
        <w:rPr>
          <w:rFonts w:ascii="Arial" w:hAnsi="Arial" w:cs="Arial"/>
          <w:b/>
          <w:bCs/>
          <w:color w:val="000000"/>
        </w:rPr>
        <w:t>Grade</w:t>
      </w:r>
      <w:r w:rsidRPr="00254C16">
        <w:rPr>
          <w:rFonts w:ascii="Arial" w:hAnsi="Arial" w:cs="Arial"/>
          <w:color w:val="000000"/>
        </w:rPr>
        <w:t xml:space="preserve"> </w:t>
      </w:r>
      <w:r w:rsidRPr="00254C16">
        <w:rPr>
          <w:rFonts w:ascii="Arial" w:hAnsi="Arial" w:cs="Arial"/>
          <w:color w:val="000000"/>
        </w:rPr>
        <w:tab/>
      </w:r>
      <w:r w:rsidRPr="00254C16">
        <w:rPr>
          <w:rFonts w:ascii="Arial" w:hAnsi="Arial" w:cs="Arial"/>
          <w:color w:val="000000"/>
        </w:rPr>
        <w:tab/>
      </w:r>
      <w:proofErr w:type="spellStart"/>
      <w:r w:rsidRPr="00254C16">
        <w:rPr>
          <w:rFonts w:ascii="Arial" w:hAnsi="Arial" w:cs="Arial"/>
          <w:color w:val="000000"/>
        </w:rPr>
        <w:t>MPR</w:t>
      </w:r>
      <w:proofErr w:type="spellEnd"/>
      <w:r w:rsidRPr="00254C16">
        <w:rPr>
          <w:rFonts w:ascii="Arial" w:hAnsi="Arial" w:cs="Arial"/>
          <w:color w:val="000000"/>
        </w:rPr>
        <w:t xml:space="preserve"> / UPR </w:t>
      </w:r>
    </w:p>
    <w:p w14:paraId="78B3A45E" w14:textId="77777777" w:rsidR="00254C16" w:rsidRPr="00254C16" w:rsidRDefault="00254C16" w:rsidP="00254C16">
      <w:pPr>
        <w:rPr>
          <w:rFonts w:ascii="Arial" w:hAnsi="Arial" w:cs="Arial"/>
          <w:color w:val="000000"/>
        </w:rPr>
      </w:pPr>
      <w:r w:rsidRPr="00254C16">
        <w:rPr>
          <w:rFonts w:ascii="Arial" w:hAnsi="Arial" w:cs="Arial"/>
          <w:color w:val="000000"/>
        </w:rPr>
        <w:tab/>
      </w:r>
    </w:p>
    <w:p w14:paraId="1EB5B272" w14:textId="77777777" w:rsidR="00254C16" w:rsidRPr="00254C16" w:rsidRDefault="00254C16" w:rsidP="00254C16">
      <w:pPr>
        <w:rPr>
          <w:rFonts w:ascii="Arial" w:hAnsi="Arial" w:cs="Arial"/>
          <w:color w:val="000000"/>
        </w:rPr>
      </w:pPr>
      <w:r w:rsidRPr="00254C16">
        <w:rPr>
          <w:rFonts w:ascii="Arial" w:hAnsi="Arial" w:cs="Arial"/>
          <w:b/>
          <w:bCs/>
          <w:color w:val="000000"/>
        </w:rPr>
        <w:t>Responsible to</w:t>
      </w:r>
      <w:r w:rsidRPr="00254C16">
        <w:rPr>
          <w:rFonts w:ascii="Arial" w:hAnsi="Arial" w:cs="Arial"/>
          <w:color w:val="000000"/>
        </w:rPr>
        <w:t xml:space="preserve"> </w:t>
      </w:r>
      <w:r w:rsidRPr="00254C16">
        <w:rPr>
          <w:rFonts w:ascii="Arial" w:hAnsi="Arial" w:cs="Arial"/>
          <w:color w:val="000000"/>
        </w:rPr>
        <w:tab/>
        <w:t xml:space="preserve">Strategic Lead </w:t>
      </w:r>
    </w:p>
    <w:p w14:paraId="3B8B827A" w14:textId="77777777" w:rsidR="00254C16" w:rsidRPr="00254C16" w:rsidRDefault="00254C16" w:rsidP="00254C16">
      <w:pPr>
        <w:rPr>
          <w:rFonts w:ascii="Arial" w:hAnsi="Arial" w:cs="Arial"/>
          <w:color w:val="000000"/>
        </w:rPr>
      </w:pPr>
    </w:p>
    <w:p w14:paraId="72194B99" w14:textId="77777777" w:rsidR="00254C16" w:rsidRPr="00254C16" w:rsidRDefault="00254C16" w:rsidP="00254C16">
      <w:pPr>
        <w:rPr>
          <w:rFonts w:ascii="Arial" w:hAnsi="Arial" w:cs="Arial"/>
          <w:color w:val="000000"/>
        </w:rPr>
      </w:pPr>
    </w:p>
    <w:p w14:paraId="4F761F26" w14:textId="77777777" w:rsidR="00254C16" w:rsidRPr="00254C16" w:rsidRDefault="00254C16" w:rsidP="00254C16">
      <w:pPr>
        <w:keepNext/>
        <w:outlineLvl w:val="3"/>
        <w:rPr>
          <w:rFonts w:ascii="Arial" w:hAnsi="Arial" w:cs="Arial"/>
          <w:b/>
          <w:bCs/>
          <w:color w:val="000000"/>
        </w:rPr>
      </w:pPr>
      <w:r w:rsidRPr="00254C16">
        <w:rPr>
          <w:rFonts w:ascii="Arial" w:hAnsi="Arial" w:cs="Arial"/>
          <w:b/>
          <w:bCs/>
          <w:color w:val="000000"/>
        </w:rPr>
        <w:t>Purpose of the Job</w:t>
      </w:r>
    </w:p>
    <w:p w14:paraId="0195C44F" w14:textId="77777777" w:rsidR="00254C16" w:rsidRPr="00254C16" w:rsidRDefault="00254C16" w:rsidP="00254C16">
      <w:pPr>
        <w:numPr>
          <w:ilvl w:val="0"/>
          <w:numId w:val="15"/>
        </w:numPr>
        <w:jc w:val="both"/>
        <w:rPr>
          <w:rFonts w:ascii="Arial" w:hAnsi="Arial" w:cs="Arial"/>
        </w:rPr>
      </w:pPr>
      <w:r w:rsidRPr="00254C16">
        <w:rPr>
          <w:rFonts w:ascii="Arial" w:hAnsi="Arial" w:cs="Arial"/>
        </w:rPr>
        <w:t xml:space="preserve">To raise standards in achievement, teaching and learning in </w:t>
      </w:r>
      <w:r w:rsidRPr="00254C16">
        <w:rPr>
          <w:rFonts w:ascii="Arial" w:hAnsi="Arial" w:cs="Arial"/>
          <w:bCs/>
        </w:rPr>
        <w:t>Art</w:t>
      </w:r>
    </w:p>
    <w:p w14:paraId="6998B375" w14:textId="77777777" w:rsidR="00254C16" w:rsidRPr="00254C16" w:rsidRDefault="00254C16" w:rsidP="00254C16">
      <w:pPr>
        <w:numPr>
          <w:ilvl w:val="0"/>
          <w:numId w:val="15"/>
        </w:numPr>
        <w:jc w:val="both"/>
        <w:rPr>
          <w:rFonts w:ascii="Arial" w:hAnsi="Arial" w:cs="Arial"/>
        </w:rPr>
      </w:pPr>
      <w:r w:rsidRPr="00254C16">
        <w:rPr>
          <w:rFonts w:ascii="Arial" w:hAnsi="Arial" w:cs="Arial"/>
        </w:rPr>
        <w:t xml:space="preserve">To contribute to the development of the curriculum for </w:t>
      </w:r>
      <w:r w:rsidRPr="00254C16">
        <w:rPr>
          <w:rFonts w:ascii="Arial" w:hAnsi="Arial" w:cs="Arial"/>
          <w:bCs/>
        </w:rPr>
        <w:t>Art</w:t>
      </w:r>
    </w:p>
    <w:p w14:paraId="22298884" w14:textId="77777777" w:rsidR="00254C16" w:rsidRPr="00254C16" w:rsidRDefault="00254C16" w:rsidP="00254C16">
      <w:pPr>
        <w:numPr>
          <w:ilvl w:val="0"/>
          <w:numId w:val="15"/>
        </w:numPr>
        <w:jc w:val="both"/>
      </w:pPr>
      <w:r w:rsidRPr="00254C16">
        <w:rPr>
          <w:rFonts w:ascii="Arial" w:hAnsi="Arial" w:cs="Arial"/>
          <w:noProof/>
        </w:rPr>
        <w:t>To support the Catholic and Christian ethos of the school</w:t>
      </w:r>
    </w:p>
    <w:p w14:paraId="2E66FC4E" w14:textId="77777777" w:rsidR="00254C16" w:rsidRPr="00254C16" w:rsidRDefault="00254C16" w:rsidP="00254C16">
      <w:pPr>
        <w:numPr>
          <w:ilvl w:val="0"/>
          <w:numId w:val="15"/>
        </w:numPr>
        <w:jc w:val="both"/>
        <w:rPr>
          <w:rFonts w:ascii="Arial" w:hAnsi="Arial" w:cs="Arial"/>
        </w:rPr>
      </w:pPr>
      <w:r w:rsidRPr="00254C16">
        <w:rPr>
          <w:rFonts w:ascii="Arial" w:hAnsi="Arial" w:cs="Arial"/>
        </w:rPr>
        <w:t xml:space="preserve">To contribute to the </w:t>
      </w:r>
      <w:r w:rsidRPr="00254C16">
        <w:rPr>
          <w:rFonts w:ascii="Arial" w:hAnsi="Arial" w:cs="Arial"/>
          <w:noProof/>
        </w:rPr>
        <w:t xml:space="preserve">vision of the school </w:t>
      </w:r>
    </w:p>
    <w:p w14:paraId="3FEA19B2" w14:textId="77777777" w:rsidR="00254C16" w:rsidRPr="00254C16" w:rsidRDefault="00254C16" w:rsidP="00254C16">
      <w:pPr>
        <w:numPr>
          <w:ilvl w:val="0"/>
          <w:numId w:val="15"/>
        </w:numPr>
        <w:jc w:val="both"/>
        <w:rPr>
          <w:rFonts w:ascii="Arial" w:hAnsi="Arial" w:cs="Arial"/>
        </w:rPr>
      </w:pPr>
      <w:r w:rsidRPr="00254C16">
        <w:rPr>
          <w:rFonts w:ascii="Arial" w:hAnsi="Arial" w:cs="Arial"/>
        </w:rPr>
        <w:t xml:space="preserve">To support All Saints Catholic High School as a centre of innovation and excellence within the </w:t>
      </w:r>
      <w:r w:rsidRPr="00254C16">
        <w:rPr>
          <w:rFonts w:ascii="Arial" w:hAnsi="Arial" w:cs="Arial"/>
          <w:noProof/>
        </w:rPr>
        <w:t>community and beyond</w:t>
      </w:r>
    </w:p>
    <w:p w14:paraId="12E8A7F2" w14:textId="77777777" w:rsidR="00254C16" w:rsidRPr="00254C16" w:rsidRDefault="00254C16" w:rsidP="00254C16">
      <w:pPr>
        <w:numPr>
          <w:ilvl w:val="0"/>
          <w:numId w:val="15"/>
        </w:numPr>
        <w:jc w:val="both"/>
        <w:rPr>
          <w:rFonts w:ascii="Arial" w:hAnsi="Arial" w:cs="Arial"/>
        </w:rPr>
      </w:pPr>
      <w:r w:rsidRPr="00254C16">
        <w:rPr>
          <w:rFonts w:ascii="Arial" w:hAnsi="Arial" w:cs="Arial"/>
          <w:noProof/>
        </w:rPr>
        <w:t>To monitor student progress and attitude to learning  for a specifed group of students through the vertical or horizontal form tutor role</w:t>
      </w:r>
    </w:p>
    <w:p w14:paraId="027FA012" w14:textId="77777777" w:rsidR="00254C16" w:rsidRPr="00254C16" w:rsidRDefault="00254C16" w:rsidP="00254C16">
      <w:pPr>
        <w:numPr>
          <w:ilvl w:val="0"/>
          <w:numId w:val="15"/>
        </w:numPr>
        <w:jc w:val="both"/>
      </w:pPr>
      <w:r w:rsidRPr="00254C16">
        <w:rPr>
          <w:rFonts w:ascii="Arial" w:hAnsi="Arial" w:cs="Arial"/>
          <w:noProof/>
        </w:rPr>
        <w:t>To promote and safeguard the welfare of all students within the school</w:t>
      </w:r>
    </w:p>
    <w:p w14:paraId="752C8C02" w14:textId="77777777" w:rsidR="00254C16" w:rsidRPr="00254C16" w:rsidRDefault="00254C16" w:rsidP="00254C16">
      <w:pPr>
        <w:keepNext/>
        <w:jc w:val="both"/>
        <w:outlineLvl w:val="3"/>
        <w:rPr>
          <w:rFonts w:ascii="Arial" w:hAnsi="Arial" w:cs="Arial"/>
          <w:b/>
          <w:bCs/>
          <w:color w:val="000000"/>
        </w:rPr>
      </w:pPr>
    </w:p>
    <w:p w14:paraId="49040EC8" w14:textId="77777777" w:rsidR="00254C16" w:rsidRPr="00254C16" w:rsidRDefault="00254C16" w:rsidP="00254C16">
      <w:pPr>
        <w:keepNext/>
        <w:jc w:val="both"/>
        <w:outlineLvl w:val="3"/>
        <w:rPr>
          <w:rFonts w:ascii="Arial" w:hAnsi="Arial" w:cs="Arial"/>
          <w:b/>
          <w:bCs/>
          <w:color w:val="000000"/>
        </w:rPr>
      </w:pPr>
      <w:r w:rsidRPr="00254C16">
        <w:rPr>
          <w:rFonts w:ascii="Arial" w:hAnsi="Arial" w:cs="Arial"/>
          <w:b/>
          <w:bCs/>
          <w:color w:val="000000"/>
        </w:rPr>
        <w:t>Key Tasks to Achieve Outcomes</w:t>
      </w:r>
    </w:p>
    <w:p w14:paraId="3BB7E859" w14:textId="77777777" w:rsidR="00254C16" w:rsidRPr="00254C16" w:rsidRDefault="00254C16" w:rsidP="00254C16">
      <w:pPr>
        <w:numPr>
          <w:ilvl w:val="0"/>
          <w:numId w:val="16"/>
        </w:numPr>
        <w:jc w:val="both"/>
        <w:rPr>
          <w:rFonts w:ascii="Arial" w:hAnsi="Arial" w:cs="Arial"/>
          <w:b/>
          <w:bCs/>
        </w:rPr>
      </w:pPr>
      <w:r w:rsidRPr="00254C16">
        <w:rPr>
          <w:rFonts w:ascii="Arial" w:hAnsi="Arial" w:cs="Arial"/>
        </w:rPr>
        <w:t>Continually develop teaching approaches and resources to inspire all learners</w:t>
      </w:r>
    </w:p>
    <w:p w14:paraId="19596212" w14:textId="77777777" w:rsidR="00254C16" w:rsidRPr="00254C16" w:rsidRDefault="00254C16" w:rsidP="00254C16">
      <w:pPr>
        <w:numPr>
          <w:ilvl w:val="0"/>
          <w:numId w:val="16"/>
        </w:numPr>
        <w:jc w:val="both"/>
        <w:rPr>
          <w:rFonts w:ascii="Arial" w:hAnsi="Arial" w:cs="Arial"/>
          <w:b/>
          <w:bCs/>
        </w:rPr>
      </w:pPr>
      <w:r w:rsidRPr="00254C16">
        <w:rPr>
          <w:rFonts w:ascii="Arial" w:hAnsi="Arial" w:cs="Arial"/>
        </w:rPr>
        <w:t xml:space="preserve">Implement the school code of conduct and </w:t>
      </w:r>
      <w:proofErr w:type="spellStart"/>
      <w:r w:rsidRPr="00254C16">
        <w:rPr>
          <w:rFonts w:ascii="Arial" w:hAnsi="Arial" w:cs="Arial"/>
        </w:rPr>
        <w:t>BfL</w:t>
      </w:r>
      <w:proofErr w:type="spellEnd"/>
      <w:r w:rsidRPr="00254C16">
        <w:rPr>
          <w:rFonts w:ascii="Arial" w:hAnsi="Arial" w:cs="Arial"/>
        </w:rPr>
        <w:t xml:space="preserve"> to secure high levels of behaviour and positive attitudes to learning</w:t>
      </w:r>
    </w:p>
    <w:p w14:paraId="151407CF" w14:textId="77777777" w:rsidR="00254C16" w:rsidRPr="00254C16" w:rsidRDefault="00254C16" w:rsidP="00254C16">
      <w:pPr>
        <w:numPr>
          <w:ilvl w:val="0"/>
          <w:numId w:val="16"/>
        </w:numPr>
        <w:jc w:val="both"/>
        <w:rPr>
          <w:rFonts w:ascii="Arial" w:hAnsi="Arial" w:cs="Arial"/>
          <w:b/>
          <w:bCs/>
        </w:rPr>
      </w:pPr>
      <w:r w:rsidRPr="00254C16">
        <w:rPr>
          <w:rFonts w:ascii="Arial" w:hAnsi="Arial" w:cs="Arial"/>
        </w:rPr>
        <w:t>Monitor and track student progress to provide students with information on what they can do and set targets for what they need to achieve</w:t>
      </w:r>
    </w:p>
    <w:p w14:paraId="3C7C5DAD" w14:textId="77777777" w:rsidR="00254C16" w:rsidRPr="00254C16" w:rsidRDefault="00254C16" w:rsidP="00254C16">
      <w:pPr>
        <w:numPr>
          <w:ilvl w:val="0"/>
          <w:numId w:val="16"/>
        </w:numPr>
        <w:jc w:val="both"/>
        <w:rPr>
          <w:rFonts w:ascii="Arial" w:hAnsi="Arial" w:cs="Arial"/>
          <w:b/>
          <w:bCs/>
        </w:rPr>
      </w:pPr>
      <w:r w:rsidRPr="00254C16">
        <w:rPr>
          <w:rFonts w:ascii="Arial" w:hAnsi="Arial" w:cs="Arial"/>
        </w:rPr>
        <w:t>Report on student progress in the subject to students, parents, Year Leaders, Curriculum Leadership and the Leadership Team</w:t>
      </w:r>
    </w:p>
    <w:p w14:paraId="0A2288A6" w14:textId="77777777" w:rsidR="00254C16" w:rsidRPr="00254C16" w:rsidRDefault="00254C16" w:rsidP="00254C16">
      <w:pPr>
        <w:numPr>
          <w:ilvl w:val="0"/>
          <w:numId w:val="16"/>
        </w:numPr>
        <w:jc w:val="both"/>
        <w:rPr>
          <w:rFonts w:ascii="Arial" w:hAnsi="Arial" w:cs="Arial"/>
          <w:b/>
          <w:bCs/>
        </w:rPr>
      </w:pPr>
      <w:r w:rsidRPr="00254C16">
        <w:rPr>
          <w:rFonts w:ascii="Arial" w:hAnsi="Arial" w:cs="Arial"/>
        </w:rPr>
        <w:t xml:space="preserve">Contribute to department planning cycles as agreed with </w:t>
      </w:r>
      <w:r w:rsidRPr="00254C16">
        <w:rPr>
          <w:rFonts w:ascii="Arial" w:hAnsi="Arial" w:cs="Arial"/>
          <w:color w:val="000000"/>
        </w:rPr>
        <w:t>Strategic Lead</w:t>
      </w:r>
    </w:p>
    <w:p w14:paraId="69E0F0C4" w14:textId="77777777" w:rsidR="00254C16" w:rsidRPr="00254C16" w:rsidRDefault="00254C16" w:rsidP="00254C16">
      <w:pPr>
        <w:numPr>
          <w:ilvl w:val="0"/>
          <w:numId w:val="16"/>
        </w:numPr>
        <w:jc w:val="both"/>
        <w:rPr>
          <w:rFonts w:ascii="Arial" w:hAnsi="Arial" w:cs="Arial"/>
          <w:b/>
          <w:bCs/>
        </w:rPr>
      </w:pPr>
      <w:r w:rsidRPr="00254C16">
        <w:rPr>
          <w:rFonts w:ascii="Arial" w:hAnsi="Arial" w:cs="Arial"/>
        </w:rPr>
        <w:t>Contribute to departmental curricular innovation and implementation</w:t>
      </w:r>
    </w:p>
    <w:p w14:paraId="75816C56" w14:textId="77777777" w:rsidR="00254C16" w:rsidRPr="00254C16" w:rsidRDefault="00254C16" w:rsidP="00254C16">
      <w:pPr>
        <w:keepNext/>
        <w:numPr>
          <w:ilvl w:val="0"/>
          <w:numId w:val="16"/>
        </w:numPr>
        <w:jc w:val="both"/>
        <w:outlineLvl w:val="1"/>
        <w:rPr>
          <w:rFonts w:ascii="Arial" w:hAnsi="Arial" w:cs="Arial"/>
          <w:bCs/>
          <w:iCs/>
          <w:lang w:val="en-US"/>
        </w:rPr>
      </w:pPr>
      <w:r w:rsidRPr="00254C16">
        <w:rPr>
          <w:rFonts w:ascii="Arial" w:hAnsi="Arial" w:cs="Arial"/>
          <w:bCs/>
          <w:iCs/>
          <w:lang w:val="en-US"/>
        </w:rPr>
        <w:t xml:space="preserve">Contribute to the whole school vision through the departmental development plan </w:t>
      </w:r>
    </w:p>
    <w:p w14:paraId="012616FB" w14:textId="77777777" w:rsidR="00254C16" w:rsidRPr="00254C16" w:rsidRDefault="00254C16" w:rsidP="00254C16">
      <w:pPr>
        <w:numPr>
          <w:ilvl w:val="0"/>
          <w:numId w:val="16"/>
        </w:numPr>
        <w:jc w:val="both"/>
        <w:rPr>
          <w:rFonts w:ascii="Arial" w:hAnsi="Arial" w:cs="Arial"/>
        </w:rPr>
      </w:pPr>
      <w:r w:rsidRPr="00254C16">
        <w:rPr>
          <w:rFonts w:ascii="Arial" w:hAnsi="Arial" w:cs="Arial"/>
        </w:rPr>
        <w:t>Participate in agreed continuing professional development to enhance agreed areas for improvement</w:t>
      </w:r>
    </w:p>
    <w:p w14:paraId="2D4C58DA" w14:textId="77777777" w:rsidR="00254C16" w:rsidRPr="00254C16" w:rsidRDefault="00254C16" w:rsidP="00254C16">
      <w:pPr>
        <w:keepNext/>
        <w:numPr>
          <w:ilvl w:val="0"/>
          <w:numId w:val="16"/>
        </w:numPr>
        <w:jc w:val="both"/>
        <w:outlineLvl w:val="1"/>
        <w:rPr>
          <w:rFonts w:ascii="Arial" w:hAnsi="Arial" w:cs="Arial"/>
          <w:bCs/>
          <w:iCs/>
          <w:lang w:val="en-US"/>
        </w:rPr>
      </w:pPr>
      <w:r w:rsidRPr="00254C16">
        <w:rPr>
          <w:rFonts w:ascii="Arial" w:hAnsi="Arial" w:cs="Arial"/>
          <w:bCs/>
          <w:iCs/>
          <w:lang w:val="en-US"/>
        </w:rPr>
        <w:t xml:space="preserve">Carry out the role of the form tutor </w:t>
      </w:r>
    </w:p>
    <w:p w14:paraId="64F9697A" w14:textId="77777777" w:rsidR="00254C16" w:rsidRPr="00254C16" w:rsidRDefault="00254C16" w:rsidP="00254C16">
      <w:pPr>
        <w:rPr>
          <w:lang w:val="en-US"/>
        </w:rPr>
      </w:pPr>
    </w:p>
    <w:p w14:paraId="4F506132" w14:textId="77777777" w:rsidR="00254C16" w:rsidRPr="00254C16" w:rsidRDefault="00254C16" w:rsidP="00254C16">
      <w:pPr>
        <w:keepNext/>
        <w:jc w:val="both"/>
        <w:outlineLvl w:val="3"/>
        <w:rPr>
          <w:rFonts w:ascii="Arial" w:hAnsi="Arial" w:cs="Arial"/>
          <w:b/>
          <w:bCs/>
          <w:color w:val="000000"/>
        </w:rPr>
      </w:pPr>
      <w:r w:rsidRPr="00254C16">
        <w:rPr>
          <w:rFonts w:ascii="Arial" w:hAnsi="Arial" w:cs="Arial"/>
          <w:b/>
          <w:bCs/>
          <w:color w:val="000000"/>
        </w:rPr>
        <w:t>Indicators of Performance</w:t>
      </w:r>
    </w:p>
    <w:p w14:paraId="59ADA4A9" w14:textId="77777777" w:rsidR="00254C16" w:rsidRPr="00254C16" w:rsidRDefault="00254C16" w:rsidP="00254C16">
      <w:pPr>
        <w:numPr>
          <w:ilvl w:val="0"/>
          <w:numId w:val="16"/>
        </w:numPr>
        <w:jc w:val="both"/>
        <w:rPr>
          <w:rFonts w:ascii="Arial" w:hAnsi="Arial" w:cs="Arial"/>
        </w:rPr>
      </w:pPr>
      <w:r w:rsidRPr="00254C16">
        <w:rPr>
          <w:rFonts w:ascii="Arial" w:hAnsi="Arial" w:cs="Arial"/>
        </w:rPr>
        <w:t xml:space="preserve">Student achievement and progress in </w:t>
      </w:r>
      <w:r w:rsidRPr="00254C16">
        <w:rPr>
          <w:rFonts w:ascii="Arial" w:hAnsi="Arial" w:cs="Arial"/>
          <w:bCs/>
        </w:rPr>
        <w:t>Art</w:t>
      </w:r>
      <w:r w:rsidRPr="00254C16">
        <w:rPr>
          <w:rFonts w:ascii="Arial" w:hAnsi="Arial" w:cs="Arial"/>
        </w:rPr>
        <w:t xml:space="preserve"> in line or above student potential, using student data profiles</w:t>
      </w:r>
    </w:p>
    <w:p w14:paraId="7592DE01" w14:textId="77777777" w:rsidR="00254C16" w:rsidRPr="00254C16" w:rsidRDefault="00254C16" w:rsidP="00254C16">
      <w:pPr>
        <w:numPr>
          <w:ilvl w:val="0"/>
          <w:numId w:val="16"/>
        </w:numPr>
        <w:tabs>
          <w:tab w:val="left" w:pos="1314"/>
        </w:tabs>
        <w:jc w:val="both"/>
        <w:rPr>
          <w:rFonts w:ascii="Arial" w:hAnsi="Arial" w:cs="Arial"/>
        </w:rPr>
      </w:pPr>
      <w:r w:rsidRPr="00254C16">
        <w:rPr>
          <w:rFonts w:ascii="Arial" w:hAnsi="Arial" w:cs="Arial"/>
        </w:rPr>
        <w:t xml:space="preserve">Learning programmes are taught to the required standard and are well matched to student needs </w:t>
      </w:r>
    </w:p>
    <w:p w14:paraId="1E5BBACF" w14:textId="77777777" w:rsidR="00254C16" w:rsidRPr="00254C16" w:rsidRDefault="00254C16" w:rsidP="00254C16">
      <w:pPr>
        <w:numPr>
          <w:ilvl w:val="0"/>
          <w:numId w:val="16"/>
        </w:numPr>
        <w:tabs>
          <w:tab w:val="left" w:pos="1314"/>
        </w:tabs>
        <w:jc w:val="both"/>
        <w:rPr>
          <w:rFonts w:ascii="Arial" w:hAnsi="Arial" w:cs="Arial"/>
        </w:rPr>
      </w:pPr>
      <w:r w:rsidRPr="00254C16">
        <w:rPr>
          <w:rFonts w:ascii="Arial" w:hAnsi="Arial" w:cs="Arial"/>
        </w:rPr>
        <w:t>Relationships within the classroom contribute to high standards of achievement and motivation</w:t>
      </w:r>
    </w:p>
    <w:p w14:paraId="401A6726" w14:textId="77777777" w:rsidR="00254C16" w:rsidRPr="00254C16" w:rsidRDefault="00254C16" w:rsidP="00254C16">
      <w:pPr>
        <w:rPr>
          <w:rFonts w:ascii="Arial" w:hAnsi="Arial" w:cs="Arial"/>
        </w:rPr>
      </w:pPr>
      <w:r w:rsidRPr="00254C16">
        <w:rPr>
          <w:rFonts w:ascii="Arial" w:hAnsi="Arial" w:cs="Arial"/>
        </w:rPr>
        <w:br w:type="page"/>
      </w:r>
    </w:p>
    <w:p w14:paraId="4FF3EF60" w14:textId="77777777" w:rsidR="00254C16" w:rsidRPr="00254C16" w:rsidRDefault="00254C16" w:rsidP="00254C16">
      <w:pPr>
        <w:numPr>
          <w:ilvl w:val="0"/>
          <w:numId w:val="16"/>
        </w:numPr>
        <w:tabs>
          <w:tab w:val="left" w:pos="1314"/>
        </w:tabs>
        <w:jc w:val="both"/>
        <w:rPr>
          <w:rFonts w:ascii="Arial" w:hAnsi="Arial" w:cs="Arial"/>
        </w:rPr>
      </w:pPr>
      <w:r w:rsidRPr="00254C16">
        <w:rPr>
          <w:rFonts w:ascii="Arial" w:hAnsi="Arial" w:cs="Arial"/>
        </w:rPr>
        <w:lastRenderedPageBreak/>
        <w:t>The work of the department and the school is developed through the contribution of the teacher</w:t>
      </w:r>
    </w:p>
    <w:p w14:paraId="5C331628" w14:textId="77777777" w:rsidR="00254C16" w:rsidRPr="00254C16" w:rsidRDefault="00254C16" w:rsidP="00254C16">
      <w:pPr>
        <w:numPr>
          <w:ilvl w:val="0"/>
          <w:numId w:val="16"/>
        </w:numPr>
        <w:tabs>
          <w:tab w:val="left" w:pos="1314"/>
        </w:tabs>
        <w:jc w:val="both"/>
        <w:rPr>
          <w:rFonts w:ascii="Arial" w:hAnsi="Arial" w:cs="Arial"/>
        </w:rPr>
      </w:pPr>
      <w:r w:rsidRPr="00254C16">
        <w:rPr>
          <w:rFonts w:ascii="Arial" w:hAnsi="Arial" w:cs="Arial"/>
        </w:rPr>
        <w:t>The work of the form tutor contributes to positive attitudes to learning</w:t>
      </w:r>
    </w:p>
    <w:p w14:paraId="2EE5E608" w14:textId="77777777" w:rsidR="00254C16" w:rsidRPr="00254C16" w:rsidRDefault="00254C16" w:rsidP="00254C16">
      <w:pPr>
        <w:rPr>
          <w:rFonts w:ascii="Arial" w:hAnsi="Arial" w:cs="Arial"/>
        </w:rPr>
      </w:pPr>
    </w:p>
    <w:p w14:paraId="44B69128" w14:textId="77777777" w:rsidR="00254C16" w:rsidRPr="00254C16" w:rsidRDefault="00254C16" w:rsidP="00254C16">
      <w:pPr>
        <w:tabs>
          <w:tab w:val="left" w:pos="1314"/>
        </w:tabs>
        <w:jc w:val="both"/>
        <w:rPr>
          <w:rFonts w:ascii="Arial" w:hAnsi="Arial" w:cs="Arial"/>
        </w:rPr>
      </w:pPr>
      <w:r w:rsidRPr="00254C16">
        <w:rPr>
          <w:rFonts w:ascii="Arial" w:hAnsi="Arial" w:cs="Arial"/>
        </w:rPr>
        <w:t xml:space="preserve">The </w:t>
      </w:r>
      <w:r w:rsidRPr="00254C16">
        <w:rPr>
          <w:rFonts w:ascii="Arial" w:hAnsi="Arial" w:cs="Arial"/>
          <w:color w:val="000000"/>
        </w:rPr>
        <w:t>Strategic Lead</w:t>
      </w:r>
      <w:r w:rsidRPr="00254C16">
        <w:rPr>
          <w:rFonts w:ascii="Arial" w:hAnsi="Arial" w:cs="Arial"/>
        </w:rPr>
        <w:t xml:space="preserve"> will evaluate the totality of performance of the teacher by:</w:t>
      </w:r>
    </w:p>
    <w:p w14:paraId="2AEB739D" w14:textId="77777777" w:rsidR="00254C16" w:rsidRPr="00254C16" w:rsidRDefault="00254C16" w:rsidP="00254C16">
      <w:pPr>
        <w:tabs>
          <w:tab w:val="left" w:pos="1314"/>
        </w:tabs>
        <w:jc w:val="both"/>
        <w:rPr>
          <w:rFonts w:ascii="Arial" w:hAnsi="Arial" w:cs="Arial"/>
        </w:rPr>
      </w:pPr>
    </w:p>
    <w:p w14:paraId="25BF1DD6" w14:textId="77777777" w:rsidR="00254C16" w:rsidRPr="00254C16" w:rsidRDefault="00254C16" w:rsidP="00254C16">
      <w:pPr>
        <w:numPr>
          <w:ilvl w:val="0"/>
          <w:numId w:val="17"/>
        </w:numPr>
        <w:tabs>
          <w:tab w:val="left" w:pos="1314"/>
        </w:tabs>
        <w:jc w:val="both"/>
        <w:rPr>
          <w:rFonts w:ascii="Arial" w:hAnsi="Arial" w:cs="Arial"/>
        </w:rPr>
      </w:pPr>
      <w:r w:rsidRPr="00254C16">
        <w:rPr>
          <w:rFonts w:ascii="Arial" w:hAnsi="Arial" w:cs="Arial"/>
        </w:rPr>
        <w:t>Analysing the results of students taught</w:t>
      </w:r>
    </w:p>
    <w:p w14:paraId="2FE85F61" w14:textId="77777777" w:rsidR="00254C16" w:rsidRPr="00254C16" w:rsidRDefault="00254C16" w:rsidP="00254C16">
      <w:pPr>
        <w:numPr>
          <w:ilvl w:val="0"/>
          <w:numId w:val="17"/>
        </w:numPr>
        <w:tabs>
          <w:tab w:val="left" w:pos="1314"/>
        </w:tabs>
        <w:jc w:val="both"/>
        <w:rPr>
          <w:rFonts w:ascii="Arial" w:hAnsi="Arial" w:cs="Arial"/>
        </w:rPr>
      </w:pPr>
      <w:r w:rsidRPr="00254C16">
        <w:rPr>
          <w:rFonts w:ascii="Arial" w:hAnsi="Arial" w:cs="Arial"/>
        </w:rPr>
        <w:t>Observing lessons taught</w:t>
      </w:r>
    </w:p>
    <w:p w14:paraId="009FCE67" w14:textId="77777777" w:rsidR="00254C16" w:rsidRPr="00254C16" w:rsidRDefault="00254C16" w:rsidP="00254C16">
      <w:pPr>
        <w:numPr>
          <w:ilvl w:val="0"/>
          <w:numId w:val="17"/>
        </w:numPr>
        <w:tabs>
          <w:tab w:val="left" w:pos="1314"/>
        </w:tabs>
        <w:jc w:val="both"/>
        <w:rPr>
          <w:rFonts w:ascii="Arial" w:hAnsi="Arial" w:cs="Arial"/>
        </w:rPr>
      </w:pPr>
      <w:r w:rsidRPr="00254C16">
        <w:rPr>
          <w:rFonts w:ascii="Arial" w:hAnsi="Arial" w:cs="Arial"/>
        </w:rPr>
        <w:t>Sampling the work of students</w:t>
      </w:r>
    </w:p>
    <w:p w14:paraId="0DBE07CF" w14:textId="77777777" w:rsidR="00254C16" w:rsidRPr="00254C16" w:rsidRDefault="00254C16" w:rsidP="00254C16">
      <w:pPr>
        <w:numPr>
          <w:ilvl w:val="0"/>
          <w:numId w:val="17"/>
        </w:numPr>
        <w:tabs>
          <w:tab w:val="left" w:pos="1314"/>
        </w:tabs>
        <w:jc w:val="both"/>
        <w:rPr>
          <w:rFonts w:ascii="Arial" w:hAnsi="Arial" w:cs="Arial"/>
        </w:rPr>
      </w:pPr>
      <w:r w:rsidRPr="00254C16">
        <w:rPr>
          <w:rFonts w:ascii="Arial" w:hAnsi="Arial" w:cs="Arial"/>
        </w:rPr>
        <w:t>Reviewing the quality of reporting to parents</w:t>
      </w:r>
    </w:p>
    <w:p w14:paraId="4E3E4121" w14:textId="77777777" w:rsidR="00254C16" w:rsidRPr="00254C16" w:rsidRDefault="00254C16" w:rsidP="00254C16">
      <w:pPr>
        <w:tabs>
          <w:tab w:val="left" w:pos="1314"/>
        </w:tabs>
        <w:ind w:left="791"/>
        <w:jc w:val="both"/>
        <w:rPr>
          <w:rFonts w:ascii="Arial" w:hAnsi="Arial" w:cs="Arial"/>
        </w:rPr>
      </w:pPr>
    </w:p>
    <w:p w14:paraId="4555656B" w14:textId="77777777" w:rsidR="00254C16" w:rsidRPr="00254C16" w:rsidRDefault="00254C16" w:rsidP="00254C16">
      <w:pPr>
        <w:tabs>
          <w:tab w:val="left" w:pos="1314"/>
        </w:tabs>
        <w:jc w:val="both"/>
        <w:rPr>
          <w:rFonts w:ascii="Arial" w:hAnsi="Arial" w:cs="Arial"/>
        </w:rPr>
      </w:pPr>
      <w:r w:rsidRPr="00254C16">
        <w:rPr>
          <w:rFonts w:ascii="Arial" w:hAnsi="Arial" w:cs="Arial"/>
        </w:rPr>
        <w:t>and by receiving evidence from the Year Leader in relation to the role of the form tutor.</w:t>
      </w: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2297A284" w14:textId="77777777" w:rsidR="00254C16" w:rsidRPr="00254C16" w:rsidRDefault="00254C16" w:rsidP="00254C16">
      <w:pPr>
        <w:pStyle w:val="Heading1"/>
        <w:tabs>
          <w:tab w:val="left" w:pos="8271"/>
        </w:tabs>
        <w:jc w:val="both"/>
        <w:rPr>
          <w:color w:val="0070C0"/>
          <w:szCs w:val="18"/>
        </w:rPr>
      </w:pPr>
      <w:r w:rsidRPr="00254C16">
        <w:rPr>
          <w:color w:val="0070C0"/>
          <w:szCs w:val="18"/>
        </w:rPr>
        <w:lastRenderedPageBreak/>
        <w:t>Person Specification</w:t>
      </w:r>
    </w:p>
    <w:p w14:paraId="0001D3E7" w14:textId="77777777" w:rsidR="00254C16" w:rsidRPr="00254C16" w:rsidRDefault="00254C16" w:rsidP="00254C16">
      <w:pPr>
        <w:spacing w:line="259" w:lineRule="auto"/>
        <w:rPr>
          <w:rFonts w:ascii="Calibri" w:eastAsia="Calibri" w:hAnsi="Calibri" w:cs="Calibri"/>
          <w:color w:val="000000"/>
          <w:sz w:val="22"/>
          <w:szCs w:val="22"/>
          <w:lang w:eastAsia="en-GB"/>
        </w:rPr>
      </w:pPr>
      <w:r w:rsidRPr="00254C16">
        <w:rPr>
          <w:rFonts w:ascii="Calibri" w:eastAsia="Calibri" w:hAnsi="Calibri" w:cs="Calibri"/>
          <w:b/>
          <w:color w:val="000000"/>
          <w:szCs w:val="22"/>
          <w:lang w:eastAsia="en-GB"/>
        </w:rPr>
        <w:t xml:space="preserve">  </w:t>
      </w:r>
    </w:p>
    <w:tbl>
      <w:tblPr>
        <w:tblStyle w:val="TableGrid"/>
        <w:tblW w:w="9578" w:type="dxa"/>
        <w:jc w:val="center"/>
        <w:tblInd w:w="0" w:type="dxa"/>
        <w:tblCellMar>
          <w:top w:w="48" w:type="dxa"/>
          <w:left w:w="16" w:type="dxa"/>
          <w:right w:w="94" w:type="dxa"/>
        </w:tblCellMar>
        <w:tblLook w:val="04A0" w:firstRow="1" w:lastRow="0" w:firstColumn="1" w:lastColumn="0" w:noHBand="0" w:noVBand="1"/>
      </w:tblPr>
      <w:tblGrid>
        <w:gridCol w:w="6891"/>
        <w:gridCol w:w="1634"/>
        <w:gridCol w:w="1053"/>
      </w:tblGrid>
      <w:tr w:rsidR="00254C16" w:rsidRPr="00254C16" w14:paraId="04A41106" w14:textId="77777777" w:rsidTr="00812329">
        <w:trPr>
          <w:trHeight w:val="372"/>
          <w:jc w:val="center"/>
        </w:trPr>
        <w:tc>
          <w:tcPr>
            <w:tcW w:w="6891" w:type="dxa"/>
            <w:tcBorders>
              <w:top w:val="single" w:sz="11" w:space="0" w:color="008080"/>
              <w:left w:val="single" w:sz="5" w:space="0" w:color="008080"/>
              <w:bottom w:val="nil"/>
              <w:right w:val="nil"/>
            </w:tcBorders>
            <w:shd w:val="clear" w:color="auto" w:fill="C0C0C0"/>
          </w:tcPr>
          <w:p w14:paraId="612B0282" w14:textId="77777777" w:rsidR="00254C16" w:rsidRPr="00254C16" w:rsidRDefault="00254C16" w:rsidP="00254C16">
            <w:pPr>
              <w:ind w:left="90"/>
              <w:rPr>
                <w:rFonts w:eastAsia="Calibri" w:cs="Calibri"/>
                <w:color w:val="000000"/>
                <w:sz w:val="22"/>
                <w:szCs w:val="22"/>
                <w:lang w:eastAsia="en-GB"/>
              </w:rPr>
            </w:pPr>
            <w:r w:rsidRPr="00254C16">
              <w:rPr>
                <w:rFonts w:eastAsia="Calibri" w:cs="Calibri"/>
                <w:b/>
                <w:color w:val="000000"/>
                <w:szCs w:val="22"/>
                <w:lang w:eastAsia="en-GB"/>
              </w:rPr>
              <w:t>TRAINING AND QUALIFICATIONS</w:t>
            </w:r>
            <w:r w:rsidRPr="00254C16">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4A0C1AE8" w14:textId="77777777" w:rsidR="00254C16" w:rsidRPr="00254C16" w:rsidRDefault="00254C16" w:rsidP="00254C16">
            <w:pPr>
              <w:rPr>
                <w:rFonts w:eastAsia="Calibri" w:cs="Calibri"/>
                <w:color w:val="000000"/>
                <w:sz w:val="22"/>
                <w:szCs w:val="22"/>
                <w:lang w:eastAsia="en-GB"/>
              </w:rPr>
            </w:pPr>
          </w:p>
        </w:tc>
        <w:tc>
          <w:tcPr>
            <w:tcW w:w="1053" w:type="dxa"/>
            <w:tcBorders>
              <w:top w:val="single" w:sz="11" w:space="0" w:color="008080"/>
              <w:left w:val="nil"/>
              <w:bottom w:val="nil"/>
              <w:right w:val="single" w:sz="5" w:space="0" w:color="008080"/>
            </w:tcBorders>
            <w:shd w:val="clear" w:color="auto" w:fill="C0C0C0"/>
          </w:tcPr>
          <w:p w14:paraId="4D710A46" w14:textId="77777777" w:rsidR="00254C16" w:rsidRPr="00254C16" w:rsidRDefault="00254C16" w:rsidP="00254C16">
            <w:pPr>
              <w:jc w:val="both"/>
              <w:rPr>
                <w:rFonts w:eastAsia="Calibri" w:cs="Calibri"/>
                <w:color w:val="000000"/>
                <w:sz w:val="22"/>
                <w:szCs w:val="22"/>
                <w:lang w:eastAsia="en-GB"/>
              </w:rPr>
            </w:pPr>
            <w:r w:rsidRPr="00254C16">
              <w:rPr>
                <w:rFonts w:eastAsia="Calibri" w:cs="Calibri"/>
                <w:b/>
                <w:color w:val="000000"/>
                <w:szCs w:val="22"/>
                <w:lang w:eastAsia="en-GB"/>
              </w:rPr>
              <w:t xml:space="preserve">Evidence </w:t>
            </w:r>
          </w:p>
        </w:tc>
      </w:tr>
      <w:tr w:rsidR="00254C16" w:rsidRPr="00254C16" w14:paraId="5BC84300" w14:textId="77777777" w:rsidTr="00812329">
        <w:trPr>
          <w:trHeight w:val="360"/>
          <w:jc w:val="center"/>
        </w:trPr>
        <w:tc>
          <w:tcPr>
            <w:tcW w:w="6891" w:type="dxa"/>
            <w:tcBorders>
              <w:top w:val="nil"/>
              <w:left w:val="single" w:sz="5" w:space="0" w:color="008080"/>
              <w:bottom w:val="nil"/>
              <w:right w:val="nil"/>
            </w:tcBorders>
          </w:tcPr>
          <w:p w14:paraId="252DD4BE" w14:textId="77777777" w:rsidR="00254C16" w:rsidRPr="00254C16" w:rsidRDefault="00254C16" w:rsidP="00254C16">
            <w:pPr>
              <w:ind w:left="90"/>
              <w:rPr>
                <w:rFonts w:eastAsia="Calibri" w:cs="Calibri"/>
                <w:color w:val="000000"/>
                <w:sz w:val="22"/>
                <w:szCs w:val="22"/>
                <w:lang w:eastAsia="en-GB"/>
              </w:rPr>
            </w:pPr>
            <w:r w:rsidRPr="00254C16">
              <w:rPr>
                <w:rFonts w:eastAsia="Calibri" w:cs="Calibri"/>
                <w:color w:val="000000"/>
                <w:szCs w:val="22"/>
                <w:lang w:eastAsia="en-GB"/>
              </w:rPr>
              <w:t xml:space="preserve">Qualified teacher status </w:t>
            </w:r>
          </w:p>
        </w:tc>
        <w:tc>
          <w:tcPr>
            <w:tcW w:w="1634" w:type="dxa"/>
            <w:tcBorders>
              <w:top w:val="nil"/>
              <w:left w:val="nil"/>
              <w:bottom w:val="nil"/>
              <w:right w:val="nil"/>
            </w:tcBorders>
          </w:tcPr>
          <w:p w14:paraId="6A475463" w14:textId="77777777" w:rsidR="00254C16" w:rsidRPr="00254C16" w:rsidRDefault="00254C16" w:rsidP="00254C16">
            <w:pPr>
              <w:rPr>
                <w:rFonts w:eastAsia="Calibri" w:cs="Calibri"/>
                <w:color w:val="000000"/>
                <w:sz w:val="22"/>
                <w:szCs w:val="22"/>
                <w:lang w:eastAsia="en-GB"/>
              </w:rPr>
            </w:pPr>
          </w:p>
        </w:tc>
        <w:tc>
          <w:tcPr>
            <w:tcW w:w="1053" w:type="dxa"/>
            <w:tcBorders>
              <w:top w:val="nil"/>
              <w:left w:val="nil"/>
              <w:bottom w:val="nil"/>
              <w:right w:val="single" w:sz="5" w:space="0" w:color="008080"/>
            </w:tcBorders>
          </w:tcPr>
          <w:p w14:paraId="4D7D5239" w14:textId="77777777" w:rsidR="00254C16" w:rsidRPr="00254C16" w:rsidRDefault="00254C16" w:rsidP="00254C16">
            <w:pPr>
              <w:ind w:right="60"/>
              <w:jc w:val="center"/>
              <w:rPr>
                <w:rFonts w:eastAsia="Calibri" w:cs="Calibri"/>
                <w:color w:val="000000"/>
                <w:sz w:val="22"/>
                <w:szCs w:val="22"/>
                <w:lang w:eastAsia="en-GB"/>
              </w:rPr>
            </w:pPr>
            <w:r w:rsidRPr="00254C16">
              <w:rPr>
                <w:rFonts w:eastAsia="Calibri" w:cs="Calibri"/>
                <w:color w:val="000000"/>
                <w:szCs w:val="22"/>
                <w:lang w:eastAsia="en-GB"/>
              </w:rPr>
              <w:t xml:space="preserve">A </w:t>
            </w:r>
          </w:p>
        </w:tc>
      </w:tr>
      <w:tr w:rsidR="00254C16" w:rsidRPr="00254C16" w14:paraId="62824EBB" w14:textId="77777777" w:rsidTr="00812329">
        <w:trPr>
          <w:trHeight w:val="360"/>
          <w:jc w:val="center"/>
        </w:trPr>
        <w:tc>
          <w:tcPr>
            <w:tcW w:w="6891" w:type="dxa"/>
            <w:tcBorders>
              <w:top w:val="nil"/>
              <w:left w:val="single" w:sz="5" w:space="0" w:color="008080"/>
              <w:bottom w:val="nil"/>
              <w:right w:val="nil"/>
            </w:tcBorders>
            <w:shd w:val="clear" w:color="auto" w:fill="C0C0C0"/>
          </w:tcPr>
          <w:p w14:paraId="2CBF3F3A" w14:textId="77777777" w:rsidR="00254C16" w:rsidRPr="00254C16" w:rsidRDefault="00254C16" w:rsidP="00254C16">
            <w:pPr>
              <w:ind w:left="90"/>
              <w:rPr>
                <w:rFonts w:eastAsia="Calibri" w:cs="Calibri"/>
                <w:color w:val="000000"/>
                <w:sz w:val="22"/>
                <w:szCs w:val="22"/>
                <w:lang w:eastAsia="en-GB"/>
              </w:rPr>
            </w:pPr>
            <w:r w:rsidRPr="00254C16">
              <w:rPr>
                <w:rFonts w:eastAsia="Calibri" w:cs="Calibri"/>
                <w:color w:val="000000"/>
                <w:szCs w:val="22"/>
                <w:lang w:eastAsia="en-GB"/>
              </w:rPr>
              <w:t xml:space="preserve">Degree in appropriate related subject </w:t>
            </w:r>
          </w:p>
        </w:tc>
        <w:tc>
          <w:tcPr>
            <w:tcW w:w="1634" w:type="dxa"/>
            <w:tcBorders>
              <w:top w:val="nil"/>
              <w:left w:val="nil"/>
              <w:bottom w:val="nil"/>
              <w:right w:val="nil"/>
            </w:tcBorders>
            <w:shd w:val="clear" w:color="auto" w:fill="C0C0C0"/>
          </w:tcPr>
          <w:p w14:paraId="3FE960F2" w14:textId="77777777" w:rsidR="00254C16" w:rsidRPr="00254C16" w:rsidRDefault="00254C16" w:rsidP="00254C16">
            <w:pPr>
              <w:rPr>
                <w:rFonts w:eastAsia="Calibri" w:cs="Calibri"/>
                <w:color w:val="000000"/>
                <w:sz w:val="22"/>
                <w:szCs w:val="22"/>
                <w:lang w:eastAsia="en-GB"/>
              </w:rPr>
            </w:pPr>
          </w:p>
        </w:tc>
        <w:tc>
          <w:tcPr>
            <w:tcW w:w="1053" w:type="dxa"/>
            <w:tcBorders>
              <w:top w:val="nil"/>
              <w:left w:val="nil"/>
              <w:bottom w:val="nil"/>
              <w:right w:val="single" w:sz="5" w:space="0" w:color="008080"/>
            </w:tcBorders>
            <w:shd w:val="clear" w:color="auto" w:fill="C0C0C0"/>
          </w:tcPr>
          <w:p w14:paraId="77390BB0" w14:textId="77777777" w:rsidR="00254C16" w:rsidRPr="00254C16" w:rsidRDefault="00254C16" w:rsidP="00254C16">
            <w:pPr>
              <w:ind w:right="60"/>
              <w:jc w:val="center"/>
              <w:rPr>
                <w:rFonts w:eastAsia="Calibri" w:cs="Calibri"/>
                <w:color w:val="000000"/>
                <w:sz w:val="22"/>
                <w:szCs w:val="22"/>
                <w:lang w:eastAsia="en-GB"/>
              </w:rPr>
            </w:pPr>
            <w:r w:rsidRPr="00254C16">
              <w:rPr>
                <w:rFonts w:eastAsia="Calibri" w:cs="Calibri"/>
                <w:color w:val="000000"/>
                <w:szCs w:val="22"/>
                <w:lang w:eastAsia="en-GB"/>
              </w:rPr>
              <w:t xml:space="preserve">A </w:t>
            </w:r>
          </w:p>
        </w:tc>
      </w:tr>
      <w:tr w:rsidR="00254C16" w:rsidRPr="00254C16" w14:paraId="2BF33948" w14:textId="77777777" w:rsidTr="00812329">
        <w:trPr>
          <w:trHeight w:val="371"/>
          <w:jc w:val="center"/>
        </w:trPr>
        <w:tc>
          <w:tcPr>
            <w:tcW w:w="6891" w:type="dxa"/>
            <w:tcBorders>
              <w:top w:val="nil"/>
              <w:left w:val="single" w:sz="5" w:space="0" w:color="008080"/>
              <w:bottom w:val="single" w:sz="11" w:space="0" w:color="008080"/>
              <w:right w:val="nil"/>
            </w:tcBorders>
            <w:shd w:val="clear" w:color="auto" w:fill="FFFFFF"/>
          </w:tcPr>
          <w:p w14:paraId="3C133613" w14:textId="77777777" w:rsidR="00254C16" w:rsidRPr="00254C16" w:rsidRDefault="00254C16" w:rsidP="00254C16">
            <w:pPr>
              <w:ind w:left="90"/>
              <w:rPr>
                <w:rFonts w:eastAsia="Calibri" w:cs="Calibri"/>
                <w:color w:val="000000"/>
                <w:sz w:val="22"/>
                <w:szCs w:val="22"/>
                <w:lang w:eastAsia="en-GB"/>
              </w:rPr>
            </w:pPr>
            <w:r w:rsidRPr="00254C16">
              <w:rPr>
                <w:rFonts w:eastAsia="Calibri" w:cs="Calibri"/>
                <w:color w:val="000000"/>
                <w:szCs w:val="22"/>
                <w:lang w:eastAsia="en-GB"/>
              </w:rPr>
              <w:t xml:space="preserve">Recent participation in a range of relevant in-service training </w:t>
            </w:r>
          </w:p>
        </w:tc>
        <w:tc>
          <w:tcPr>
            <w:tcW w:w="1634" w:type="dxa"/>
            <w:tcBorders>
              <w:top w:val="nil"/>
              <w:left w:val="nil"/>
              <w:bottom w:val="single" w:sz="11" w:space="0" w:color="008080"/>
              <w:right w:val="nil"/>
            </w:tcBorders>
            <w:shd w:val="clear" w:color="auto" w:fill="FFFFFF"/>
          </w:tcPr>
          <w:p w14:paraId="480E3E16" w14:textId="77777777" w:rsidR="00254C16" w:rsidRPr="00254C16" w:rsidRDefault="00254C16" w:rsidP="00254C16">
            <w:pPr>
              <w:rPr>
                <w:rFonts w:eastAsia="Calibri" w:cs="Calibri"/>
                <w:color w:val="000000"/>
                <w:sz w:val="22"/>
                <w:szCs w:val="22"/>
                <w:lang w:eastAsia="en-GB"/>
              </w:rPr>
            </w:pPr>
          </w:p>
        </w:tc>
        <w:tc>
          <w:tcPr>
            <w:tcW w:w="1053" w:type="dxa"/>
            <w:tcBorders>
              <w:top w:val="nil"/>
              <w:left w:val="nil"/>
              <w:bottom w:val="single" w:sz="11" w:space="0" w:color="008080"/>
              <w:right w:val="single" w:sz="5" w:space="0" w:color="008080"/>
            </w:tcBorders>
            <w:shd w:val="clear" w:color="auto" w:fill="FFFFFF"/>
          </w:tcPr>
          <w:p w14:paraId="65709AE5" w14:textId="77777777" w:rsidR="00254C16" w:rsidRPr="00254C16" w:rsidRDefault="00254C16" w:rsidP="00254C16">
            <w:pPr>
              <w:ind w:left="168"/>
              <w:rPr>
                <w:rFonts w:eastAsia="Calibri" w:cs="Calibri"/>
                <w:color w:val="000000"/>
                <w:sz w:val="22"/>
                <w:szCs w:val="22"/>
                <w:lang w:eastAsia="en-GB"/>
              </w:rPr>
            </w:pPr>
            <w:r w:rsidRPr="00254C16">
              <w:rPr>
                <w:rFonts w:eastAsia="Calibri" w:cs="Calibri"/>
                <w:color w:val="000000"/>
                <w:szCs w:val="22"/>
                <w:lang w:eastAsia="en-GB"/>
              </w:rPr>
              <w:t xml:space="preserve">A  I  R </w:t>
            </w:r>
          </w:p>
        </w:tc>
      </w:tr>
    </w:tbl>
    <w:p w14:paraId="2CE93CD3" w14:textId="77777777" w:rsidR="00254C16" w:rsidRPr="00254C16" w:rsidRDefault="00254C16" w:rsidP="00254C16">
      <w:pPr>
        <w:spacing w:line="259" w:lineRule="auto"/>
        <w:rPr>
          <w:rFonts w:ascii="Calibri" w:eastAsia="Calibri" w:hAnsi="Calibri" w:cs="Calibri"/>
          <w:color w:val="000000"/>
          <w:sz w:val="22"/>
          <w:szCs w:val="22"/>
          <w:lang w:eastAsia="en-GB"/>
        </w:rPr>
      </w:pPr>
      <w:r w:rsidRPr="00254C16">
        <w:rPr>
          <w:rFonts w:ascii="Calibri" w:eastAsia="Calibri" w:hAnsi="Calibri" w:cs="Calibri"/>
          <w:color w:val="000000"/>
          <w:szCs w:val="22"/>
          <w:lang w:eastAsia="en-GB"/>
        </w:rPr>
        <w:t xml:space="preserve"> </w:t>
      </w:r>
    </w:p>
    <w:tbl>
      <w:tblPr>
        <w:tblStyle w:val="TableGrid"/>
        <w:tblW w:w="9558" w:type="dxa"/>
        <w:jc w:val="center"/>
        <w:tblInd w:w="0" w:type="dxa"/>
        <w:tblCellMar>
          <w:top w:w="48" w:type="dxa"/>
          <w:left w:w="16" w:type="dxa"/>
          <w:right w:w="84" w:type="dxa"/>
        </w:tblCellMar>
        <w:tblLook w:val="04A0" w:firstRow="1" w:lastRow="0" w:firstColumn="1" w:lastColumn="0" w:noHBand="0" w:noVBand="1"/>
      </w:tblPr>
      <w:tblGrid>
        <w:gridCol w:w="6881"/>
        <w:gridCol w:w="1634"/>
        <w:gridCol w:w="1043"/>
      </w:tblGrid>
      <w:tr w:rsidR="00254C16" w:rsidRPr="00254C16" w14:paraId="78C83D23" w14:textId="77777777" w:rsidTr="00812329">
        <w:trPr>
          <w:trHeight w:val="372"/>
          <w:jc w:val="center"/>
        </w:trPr>
        <w:tc>
          <w:tcPr>
            <w:tcW w:w="6881" w:type="dxa"/>
            <w:tcBorders>
              <w:top w:val="single" w:sz="11" w:space="0" w:color="008080"/>
              <w:left w:val="single" w:sz="5" w:space="0" w:color="008080"/>
              <w:bottom w:val="nil"/>
              <w:right w:val="nil"/>
            </w:tcBorders>
            <w:shd w:val="clear" w:color="auto" w:fill="C0C0C0"/>
          </w:tcPr>
          <w:p w14:paraId="0ACF30F0" w14:textId="77777777" w:rsidR="00254C16" w:rsidRPr="00254C16" w:rsidRDefault="00254C16" w:rsidP="00254C16">
            <w:pPr>
              <w:ind w:left="92"/>
              <w:rPr>
                <w:rFonts w:eastAsia="Calibri" w:cs="Calibri"/>
                <w:color w:val="000000"/>
                <w:sz w:val="22"/>
                <w:szCs w:val="22"/>
                <w:lang w:eastAsia="en-GB"/>
              </w:rPr>
            </w:pPr>
            <w:r w:rsidRPr="00254C16">
              <w:rPr>
                <w:rFonts w:eastAsia="Calibri" w:cs="Calibri"/>
                <w:b/>
                <w:color w:val="000000"/>
                <w:szCs w:val="22"/>
                <w:lang w:eastAsia="en-GB"/>
              </w:rPr>
              <w:t>FAITH COMMITMENT/UNDERSTANDING</w:t>
            </w:r>
            <w:r w:rsidRPr="00254C16">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49952933" w14:textId="77777777" w:rsidR="00254C16" w:rsidRPr="00254C16" w:rsidRDefault="00254C16" w:rsidP="00254C16">
            <w:pPr>
              <w:rPr>
                <w:rFonts w:eastAsia="Calibri" w:cs="Calibri"/>
                <w:color w:val="000000"/>
                <w:sz w:val="22"/>
                <w:szCs w:val="22"/>
                <w:lang w:eastAsia="en-GB"/>
              </w:rPr>
            </w:pPr>
          </w:p>
        </w:tc>
        <w:tc>
          <w:tcPr>
            <w:tcW w:w="1043" w:type="dxa"/>
            <w:tcBorders>
              <w:top w:val="single" w:sz="11" w:space="0" w:color="008080"/>
              <w:left w:val="nil"/>
              <w:bottom w:val="nil"/>
              <w:right w:val="single" w:sz="5" w:space="0" w:color="008080"/>
            </w:tcBorders>
            <w:shd w:val="clear" w:color="auto" w:fill="C0C0C0"/>
          </w:tcPr>
          <w:p w14:paraId="7A5A6456" w14:textId="77777777" w:rsidR="00254C16" w:rsidRPr="00254C16" w:rsidRDefault="00254C16" w:rsidP="00254C16">
            <w:pPr>
              <w:jc w:val="both"/>
              <w:rPr>
                <w:rFonts w:eastAsia="Calibri" w:cs="Calibri"/>
                <w:color w:val="000000"/>
                <w:sz w:val="22"/>
                <w:szCs w:val="22"/>
                <w:lang w:eastAsia="en-GB"/>
              </w:rPr>
            </w:pPr>
            <w:r w:rsidRPr="00254C16">
              <w:rPr>
                <w:rFonts w:eastAsia="Calibri" w:cs="Calibri"/>
                <w:b/>
                <w:color w:val="000000"/>
                <w:szCs w:val="22"/>
                <w:lang w:eastAsia="en-GB"/>
              </w:rPr>
              <w:t xml:space="preserve">Evidence </w:t>
            </w:r>
          </w:p>
        </w:tc>
      </w:tr>
      <w:tr w:rsidR="00254C16" w:rsidRPr="00254C16" w14:paraId="0AAB1AE9" w14:textId="77777777" w:rsidTr="00812329">
        <w:trPr>
          <w:trHeight w:val="374"/>
          <w:jc w:val="center"/>
        </w:trPr>
        <w:tc>
          <w:tcPr>
            <w:tcW w:w="6881" w:type="dxa"/>
            <w:tcBorders>
              <w:top w:val="nil"/>
              <w:left w:val="single" w:sz="5" w:space="0" w:color="008080"/>
              <w:bottom w:val="single" w:sz="11" w:space="0" w:color="008080"/>
              <w:right w:val="nil"/>
            </w:tcBorders>
          </w:tcPr>
          <w:p w14:paraId="34DE5855" w14:textId="77777777" w:rsidR="00254C16" w:rsidRPr="00254C16" w:rsidRDefault="00254C16" w:rsidP="00254C16">
            <w:pPr>
              <w:ind w:left="92"/>
              <w:rPr>
                <w:rFonts w:eastAsia="Calibri" w:cs="Calibri"/>
                <w:color w:val="000000"/>
                <w:sz w:val="22"/>
                <w:szCs w:val="22"/>
                <w:lang w:eastAsia="en-GB"/>
              </w:rPr>
            </w:pPr>
            <w:r w:rsidRPr="00254C16">
              <w:rPr>
                <w:rFonts w:eastAsia="Calibri" w:cs="Calibri"/>
                <w:color w:val="000000"/>
                <w:szCs w:val="22"/>
                <w:lang w:eastAsia="en-GB"/>
              </w:rPr>
              <w:t xml:space="preserve">Commitment to the ethos and development of the Catholic school </w:t>
            </w:r>
          </w:p>
        </w:tc>
        <w:tc>
          <w:tcPr>
            <w:tcW w:w="1634" w:type="dxa"/>
            <w:tcBorders>
              <w:top w:val="nil"/>
              <w:left w:val="nil"/>
              <w:bottom w:val="single" w:sz="11" w:space="0" w:color="008080"/>
              <w:right w:val="nil"/>
            </w:tcBorders>
          </w:tcPr>
          <w:p w14:paraId="50EF8F04" w14:textId="77777777" w:rsidR="00254C16" w:rsidRPr="00254C16" w:rsidRDefault="00254C16" w:rsidP="00254C16">
            <w:pPr>
              <w:rPr>
                <w:rFonts w:eastAsia="Calibri" w:cs="Calibri"/>
                <w:color w:val="000000"/>
                <w:sz w:val="22"/>
                <w:szCs w:val="22"/>
                <w:lang w:eastAsia="en-GB"/>
              </w:rPr>
            </w:pPr>
          </w:p>
        </w:tc>
        <w:tc>
          <w:tcPr>
            <w:tcW w:w="1043" w:type="dxa"/>
            <w:tcBorders>
              <w:top w:val="nil"/>
              <w:left w:val="nil"/>
              <w:bottom w:val="single" w:sz="11" w:space="0" w:color="008080"/>
              <w:right w:val="single" w:sz="5" w:space="0" w:color="008080"/>
            </w:tcBorders>
          </w:tcPr>
          <w:p w14:paraId="114E7A00" w14:textId="77777777" w:rsidR="00254C16" w:rsidRPr="00254C16" w:rsidRDefault="00254C16" w:rsidP="00254C16">
            <w:pPr>
              <w:ind w:right="53"/>
              <w:jc w:val="center"/>
              <w:rPr>
                <w:rFonts w:eastAsia="Calibri" w:cs="Calibri"/>
                <w:color w:val="000000"/>
                <w:sz w:val="22"/>
                <w:szCs w:val="22"/>
                <w:lang w:eastAsia="en-GB"/>
              </w:rPr>
            </w:pPr>
            <w:r w:rsidRPr="00254C16">
              <w:rPr>
                <w:rFonts w:eastAsia="Calibri" w:cs="Calibri"/>
                <w:color w:val="000000"/>
                <w:szCs w:val="22"/>
                <w:lang w:eastAsia="en-GB"/>
              </w:rPr>
              <w:t xml:space="preserve">A I R </w:t>
            </w:r>
          </w:p>
        </w:tc>
      </w:tr>
    </w:tbl>
    <w:p w14:paraId="61340601" w14:textId="77777777" w:rsidR="00254C16" w:rsidRPr="00254C16" w:rsidRDefault="00254C16" w:rsidP="00254C16">
      <w:pPr>
        <w:spacing w:line="259" w:lineRule="auto"/>
        <w:rPr>
          <w:rFonts w:ascii="Calibri" w:eastAsia="Calibri" w:hAnsi="Calibri" w:cs="Calibri"/>
          <w:color w:val="000000"/>
          <w:sz w:val="22"/>
          <w:szCs w:val="22"/>
          <w:lang w:eastAsia="en-GB"/>
        </w:rPr>
      </w:pPr>
      <w:r w:rsidRPr="00254C16">
        <w:rPr>
          <w:rFonts w:ascii="Calibri" w:eastAsia="Calibri" w:hAnsi="Calibri" w:cs="Calibri"/>
          <w:color w:val="000000"/>
          <w:szCs w:val="22"/>
          <w:lang w:eastAsia="en-GB"/>
        </w:rPr>
        <w:t xml:space="preserve"> </w:t>
      </w:r>
    </w:p>
    <w:tbl>
      <w:tblPr>
        <w:tblStyle w:val="TableGrid"/>
        <w:tblW w:w="9546" w:type="dxa"/>
        <w:jc w:val="center"/>
        <w:tblInd w:w="0" w:type="dxa"/>
        <w:tblCellMar>
          <w:top w:w="48" w:type="dxa"/>
          <w:left w:w="16" w:type="dxa"/>
          <w:right w:w="78" w:type="dxa"/>
        </w:tblCellMar>
        <w:tblLook w:val="04A0" w:firstRow="1" w:lastRow="0" w:firstColumn="1" w:lastColumn="0" w:noHBand="0" w:noVBand="1"/>
      </w:tblPr>
      <w:tblGrid>
        <w:gridCol w:w="8509"/>
        <w:gridCol w:w="1037"/>
      </w:tblGrid>
      <w:tr w:rsidR="00254C16" w:rsidRPr="00254C16" w14:paraId="691878D4" w14:textId="77777777" w:rsidTr="00812329">
        <w:trPr>
          <w:trHeight w:val="369"/>
          <w:jc w:val="center"/>
        </w:trPr>
        <w:tc>
          <w:tcPr>
            <w:tcW w:w="8509" w:type="dxa"/>
            <w:tcBorders>
              <w:top w:val="single" w:sz="11" w:space="0" w:color="008080"/>
              <w:left w:val="single" w:sz="5" w:space="0" w:color="008080"/>
              <w:bottom w:val="nil"/>
              <w:right w:val="nil"/>
            </w:tcBorders>
            <w:shd w:val="clear" w:color="auto" w:fill="C0C0C0"/>
          </w:tcPr>
          <w:p w14:paraId="23D73865" w14:textId="77777777" w:rsidR="00254C16" w:rsidRPr="00254C16" w:rsidRDefault="00254C16" w:rsidP="00254C16">
            <w:pPr>
              <w:ind w:left="90"/>
              <w:rPr>
                <w:rFonts w:eastAsia="Calibri" w:cs="Calibri"/>
                <w:color w:val="000000"/>
                <w:sz w:val="22"/>
                <w:szCs w:val="22"/>
                <w:lang w:eastAsia="en-GB"/>
              </w:rPr>
            </w:pPr>
            <w:r w:rsidRPr="00254C16">
              <w:rPr>
                <w:rFonts w:eastAsia="Calibri" w:cs="Calibri"/>
                <w:b/>
                <w:color w:val="000000"/>
                <w:szCs w:val="22"/>
                <w:lang w:eastAsia="en-GB"/>
              </w:rPr>
              <w:t xml:space="preserve">PROFESSIONAL COMPETENCIES  </w:t>
            </w:r>
            <w:r w:rsidRPr="00254C16">
              <w:rPr>
                <w:rFonts w:eastAsia="Calibri" w:cs="Calibri"/>
                <w:color w:val="000000"/>
                <w:szCs w:val="22"/>
                <w:lang w:eastAsia="en-GB"/>
              </w:rPr>
              <w:t xml:space="preserve"> </w:t>
            </w:r>
          </w:p>
        </w:tc>
        <w:tc>
          <w:tcPr>
            <w:tcW w:w="1037" w:type="dxa"/>
            <w:tcBorders>
              <w:top w:val="single" w:sz="11" w:space="0" w:color="008080"/>
              <w:left w:val="nil"/>
              <w:bottom w:val="nil"/>
              <w:right w:val="single" w:sz="5" w:space="0" w:color="008080"/>
            </w:tcBorders>
            <w:shd w:val="clear" w:color="auto" w:fill="C0C0C0"/>
          </w:tcPr>
          <w:p w14:paraId="129B40FA" w14:textId="77777777" w:rsidR="00254C16" w:rsidRPr="00254C16" w:rsidRDefault="00254C16" w:rsidP="00254C16">
            <w:pPr>
              <w:jc w:val="both"/>
              <w:rPr>
                <w:rFonts w:eastAsia="Calibri" w:cs="Calibri"/>
                <w:color w:val="000000"/>
                <w:sz w:val="22"/>
                <w:szCs w:val="22"/>
                <w:lang w:eastAsia="en-GB"/>
              </w:rPr>
            </w:pPr>
            <w:r w:rsidRPr="00254C16">
              <w:rPr>
                <w:rFonts w:eastAsia="Calibri" w:cs="Calibri"/>
                <w:b/>
                <w:color w:val="000000"/>
                <w:szCs w:val="22"/>
                <w:lang w:eastAsia="en-GB"/>
              </w:rPr>
              <w:t xml:space="preserve">Evidence </w:t>
            </w:r>
          </w:p>
        </w:tc>
      </w:tr>
      <w:tr w:rsidR="00254C16" w:rsidRPr="00254C16" w14:paraId="232B7680" w14:textId="77777777" w:rsidTr="00812329">
        <w:trPr>
          <w:trHeight w:val="588"/>
          <w:jc w:val="center"/>
        </w:trPr>
        <w:tc>
          <w:tcPr>
            <w:tcW w:w="8509" w:type="dxa"/>
            <w:tcBorders>
              <w:top w:val="nil"/>
              <w:left w:val="single" w:sz="5" w:space="0" w:color="008080"/>
              <w:bottom w:val="nil"/>
              <w:right w:val="nil"/>
            </w:tcBorders>
          </w:tcPr>
          <w:p w14:paraId="6AE05E31" w14:textId="77777777" w:rsidR="00254C16" w:rsidRPr="00254C16" w:rsidRDefault="00254C16" w:rsidP="00254C16">
            <w:pPr>
              <w:ind w:left="90"/>
              <w:rPr>
                <w:rFonts w:eastAsia="Calibri" w:cs="Calibri"/>
                <w:color w:val="000000"/>
                <w:sz w:val="22"/>
                <w:szCs w:val="22"/>
                <w:lang w:eastAsia="en-GB"/>
              </w:rPr>
            </w:pPr>
            <w:r w:rsidRPr="00254C16">
              <w:rPr>
                <w:rFonts w:eastAsia="Calibri" w:cs="Calibri"/>
                <w:color w:val="000000"/>
                <w:szCs w:val="22"/>
                <w:lang w:eastAsia="en-GB"/>
              </w:rPr>
              <w:t xml:space="preserve">Successful experience of teaching, leading to high standards of attainment and achievement </w:t>
            </w:r>
          </w:p>
        </w:tc>
        <w:tc>
          <w:tcPr>
            <w:tcW w:w="1037" w:type="dxa"/>
            <w:tcBorders>
              <w:top w:val="nil"/>
              <w:left w:val="nil"/>
              <w:bottom w:val="nil"/>
              <w:right w:val="single" w:sz="5" w:space="0" w:color="008080"/>
            </w:tcBorders>
            <w:vAlign w:val="center"/>
          </w:tcPr>
          <w:p w14:paraId="3C8A5D56" w14:textId="77777777" w:rsidR="00254C16" w:rsidRPr="00254C16" w:rsidRDefault="00254C16" w:rsidP="00254C16">
            <w:pPr>
              <w:ind w:right="53"/>
              <w:jc w:val="center"/>
              <w:rPr>
                <w:rFonts w:eastAsia="Calibri" w:cs="Calibri"/>
                <w:color w:val="000000"/>
                <w:sz w:val="22"/>
                <w:szCs w:val="22"/>
                <w:lang w:eastAsia="en-GB"/>
              </w:rPr>
            </w:pPr>
            <w:r w:rsidRPr="00254C16">
              <w:rPr>
                <w:rFonts w:eastAsia="Calibri" w:cs="Calibri"/>
                <w:color w:val="000000"/>
                <w:szCs w:val="22"/>
                <w:lang w:eastAsia="en-GB"/>
              </w:rPr>
              <w:t xml:space="preserve">A I R </w:t>
            </w:r>
          </w:p>
        </w:tc>
      </w:tr>
      <w:tr w:rsidR="00254C16" w:rsidRPr="00254C16" w14:paraId="581517D5" w14:textId="77777777" w:rsidTr="00812329">
        <w:trPr>
          <w:trHeight w:val="597"/>
          <w:jc w:val="center"/>
        </w:trPr>
        <w:tc>
          <w:tcPr>
            <w:tcW w:w="8509" w:type="dxa"/>
            <w:tcBorders>
              <w:top w:val="nil"/>
              <w:left w:val="single" w:sz="5" w:space="0" w:color="008080"/>
              <w:bottom w:val="single" w:sz="11" w:space="0" w:color="008080"/>
              <w:right w:val="nil"/>
            </w:tcBorders>
            <w:shd w:val="clear" w:color="auto" w:fill="C0C0C0"/>
          </w:tcPr>
          <w:p w14:paraId="556DC033" w14:textId="77777777" w:rsidR="00254C16" w:rsidRPr="00254C16" w:rsidRDefault="00254C16" w:rsidP="00254C16">
            <w:pPr>
              <w:ind w:left="90"/>
              <w:jc w:val="both"/>
              <w:rPr>
                <w:rFonts w:eastAsia="Calibri" w:cs="Calibri"/>
                <w:color w:val="000000"/>
                <w:sz w:val="22"/>
                <w:szCs w:val="22"/>
                <w:lang w:eastAsia="en-GB"/>
              </w:rPr>
            </w:pPr>
            <w:r w:rsidRPr="00254C16">
              <w:rPr>
                <w:rFonts w:eastAsia="Calibri" w:cs="Calibri"/>
                <w:color w:val="000000"/>
                <w:szCs w:val="22"/>
                <w:lang w:eastAsia="en-GB"/>
              </w:rPr>
              <w:t xml:space="preserve">Participation in initiatives within teaching and development planning linked to departmental improvement </w:t>
            </w:r>
          </w:p>
        </w:tc>
        <w:tc>
          <w:tcPr>
            <w:tcW w:w="1037" w:type="dxa"/>
            <w:tcBorders>
              <w:top w:val="nil"/>
              <w:left w:val="nil"/>
              <w:bottom w:val="single" w:sz="11" w:space="0" w:color="008080"/>
              <w:right w:val="single" w:sz="5" w:space="0" w:color="008080"/>
            </w:tcBorders>
            <w:shd w:val="clear" w:color="auto" w:fill="C0C0C0"/>
            <w:vAlign w:val="center"/>
          </w:tcPr>
          <w:p w14:paraId="6E734B1A" w14:textId="77777777" w:rsidR="00254C16" w:rsidRPr="00254C16" w:rsidRDefault="00254C16" w:rsidP="00254C16">
            <w:pPr>
              <w:ind w:right="53"/>
              <w:jc w:val="center"/>
              <w:rPr>
                <w:rFonts w:eastAsia="Calibri" w:cs="Calibri"/>
                <w:color w:val="000000"/>
                <w:sz w:val="22"/>
                <w:szCs w:val="22"/>
                <w:lang w:eastAsia="en-GB"/>
              </w:rPr>
            </w:pPr>
            <w:r w:rsidRPr="00254C16">
              <w:rPr>
                <w:rFonts w:eastAsia="Calibri" w:cs="Calibri"/>
                <w:color w:val="000000"/>
                <w:szCs w:val="22"/>
                <w:lang w:eastAsia="en-GB"/>
              </w:rPr>
              <w:t xml:space="preserve">A I R </w:t>
            </w:r>
          </w:p>
        </w:tc>
      </w:tr>
    </w:tbl>
    <w:p w14:paraId="3C403C18" w14:textId="77777777" w:rsidR="00254C16" w:rsidRPr="00254C16" w:rsidRDefault="00254C16" w:rsidP="00254C16">
      <w:pPr>
        <w:spacing w:line="259" w:lineRule="auto"/>
        <w:rPr>
          <w:rFonts w:ascii="Calibri" w:eastAsia="Calibri" w:hAnsi="Calibri" w:cs="Calibri"/>
          <w:color w:val="000000"/>
          <w:sz w:val="22"/>
          <w:szCs w:val="22"/>
          <w:lang w:eastAsia="en-GB"/>
        </w:rPr>
      </w:pPr>
      <w:r w:rsidRPr="00254C16">
        <w:rPr>
          <w:rFonts w:ascii="Calibri" w:eastAsia="Calibri" w:hAnsi="Calibri" w:cs="Calibri"/>
          <w:color w:val="000000"/>
          <w:szCs w:val="22"/>
          <w:lang w:eastAsia="en-GB"/>
        </w:rPr>
        <w:t xml:space="preserve"> </w:t>
      </w:r>
    </w:p>
    <w:tbl>
      <w:tblPr>
        <w:tblStyle w:val="TableGrid"/>
        <w:tblW w:w="9540" w:type="dxa"/>
        <w:jc w:val="center"/>
        <w:tblInd w:w="0" w:type="dxa"/>
        <w:tblCellMar>
          <w:top w:w="48" w:type="dxa"/>
          <w:right w:w="88" w:type="dxa"/>
        </w:tblCellMar>
        <w:tblLook w:val="04A0" w:firstRow="1" w:lastRow="0" w:firstColumn="1" w:lastColumn="0" w:noHBand="0" w:noVBand="1"/>
      </w:tblPr>
      <w:tblGrid>
        <w:gridCol w:w="8509"/>
        <w:gridCol w:w="1031"/>
      </w:tblGrid>
      <w:tr w:rsidR="00254C16" w:rsidRPr="00254C16" w14:paraId="15A62820" w14:textId="77777777" w:rsidTr="00812329">
        <w:trPr>
          <w:trHeight w:val="369"/>
          <w:jc w:val="center"/>
        </w:trPr>
        <w:tc>
          <w:tcPr>
            <w:tcW w:w="8509" w:type="dxa"/>
            <w:tcBorders>
              <w:top w:val="single" w:sz="11" w:space="0" w:color="008080"/>
              <w:left w:val="single" w:sz="5" w:space="0" w:color="008080"/>
              <w:bottom w:val="nil"/>
              <w:right w:val="nil"/>
            </w:tcBorders>
            <w:shd w:val="clear" w:color="auto" w:fill="C0C0C0"/>
          </w:tcPr>
          <w:p w14:paraId="074E25E9" w14:textId="77777777" w:rsidR="00254C16" w:rsidRPr="00254C16" w:rsidRDefault="00254C16" w:rsidP="00254C16">
            <w:pPr>
              <w:ind w:left="107"/>
              <w:rPr>
                <w:rFonts w:eastAsia="Calibri" w:cs="Calibri"/>
                <w:color w:val="000000"/>
                <w:sz w:val="22"/>
                <w:szCs w:val="22"/>
                <w:lang w:eastAsia="en-GB"/>
              </w:rPr>
            </w:pPr>
            <w:r w:rsidRPr="00254C16">
              <w:rPr>
                <w:rFonts w:eastAsia="Calibri" w:cs="Calibri"/>
                <w:b/>
                <w:color w:val="000000"/>
                <w:szCs w:val="22"/>
                <w:lang w:eastAsia="en-GB"/>
              </w:rPr>
              <w:t>PERSONAL SKILLS AND ABILITIES</w:t>
            </w:r>
            <w:r w:rsidRPr="00254C16">
              <w:rPr>
                <w:rFonts w:eastAsia="Calibri" w:cs="Calibri"/>
                <w:color w:val="000000"/>
                <w:szCs w:val="22"/>
                <w:lang w:eastAsia="en-GB"/>
              </w:rPr>
              <w:t xml:space="preserve"> </w:t>
            </w:r>
          </w:p>
        </w:tc>
        <w:tc>
          <w:tcPr>
            <w:tcW w:w="1031" w:type="dxa"/>
            <w:tcBorders>
              <w:top w:val="single" w:sz="11" w:space="0" w:color="008080"/>
              <w:left w:val="nil"/>
              <w:bottom w:val="nil"/>
              <w:right w:val="single" w:sz="5" w:space="0" w:color="008080"/>
            </w:tcBorders>
            <w:shd w:val="clear" w:color="auto" w:fill="C0C0C0"/>
          </w:tcPr>
          <w:p w14:paraId="5C11102B" w14:textId="77777777" w:rsidR="00254C16" w:rsidRPr="00254C16" w:rsidRDefault="00254C16" w:rsidP="00254C16">
            <w:pPr>
              <w:jc w:val="both"/>
              <w:rPr>
                <w:rFonts w:eastAsia="Calibri" w:cs="Calibri"/>
                <w:color w:val="000000"/>
                <w:sz w:val="22"/>
                <w:szCs w:val="22"/>
                <w:lang w:eastAsia="en-GB"/>
              </w:rPr>
            </w:pPr>
            <w:r w:rsidRPr="00254C16">
              <w:rPr>
                <w:rFonts w:eastAsia="Calibri" w:cs="Calibri"/>
                <w:b/>
                <w:color w:val="000000"/>
                <w:szCs w:val="22"/>
                <w:lang w:eastAsia="en-GB"/>
              </w:rPr>
              <w:t xml:space="preserve">Evidence </w:t>
            </w:r>
          </w:p>
        </w:tc>
      </w:tr>
      <w:tr w:rsidR="00254C16" w:rsidRPr="00254C16" w14:paraId="5F82E72C" w14:textId="77777777" w:rsidTr="00812329">
        <w:trPr>
          <w:trHeight w:val="360"/>
          <w:jc w:val="center"/>
        </w:trPr>
        <w:tc>
          <w:tcPr>
            <w:tcW w:w="8509" w:type="dxa"/>
            <w:tcBorders>
              <w:top w:val="nil"/>
              <w:left w:val="single" w:sz="5" w:space="0" w:color="008080"/>
              <w:bottom w:val="nil"/>
              <w:right w:val="nil"/>
            </w:tcBorders>
          </w:tcPr>
          <w:p w14:paraId="225E19AF" w14:textId="77777777" w:rsidR="00254C16" w:rsidRPr="00254C16" w:rsidRDefault="00254C16" w:rsidP="00254C16">
            <w:pPr>
              <w:ind w:left="107"/>
              <w:rPr>
                <w:rFonts w:eastAsia="Calibri" w:cs="Calibri"/>
                <w:color w:val="000000"/>
                <w:sz w:val="22"/>
                <w:szCs w:val="22"/>
                <w:lang w:eastAsia="en-GB"/>
              </w:rPr>
            </w:pPr>
            <w:r w:rsidRPr="00254C16">
              <w:rPr>
                <w:rFonts w:eastAsia="Calibri" w:cs="Calibri"/>
                <w:color w:val="000000"/>
                <w:szCs w:val="22"/>
                <w:lang w:eastAsia="en-GB"/>
              </w:rPr>
              <w:t xml:space="preserve">Communication </w:t>
            </w:r>
          </w:p>
        </w:tc>
        <w:tc>
          <w:tcPr>
            <w:tcW w:w="1031" w:type="dxa"/>
            <w:tcBorders>
              <w:top w:val="nil"/>
              <w:left w:val="nil"/>
              <w:bottom w:val="nil"/>
              <w:right w:val="single" w:sz="5" w:space="0" w:color="008080"/>
            </w:tcBorders>
          </w:tcPr>
          <w:p w14:paraId="0F0C220C" w14:textId="77777777" w:rsidR="00254C16" w:rsidRPr="00254C16" w:rsidRDefault="00254C16" w:rsidP="00254C16">
            <w:pPr>
              <w:ind w:left="172"/>
              <w:rPr>
                <w:rFonts w:eastAsia="Calibri" w:cs="Calibri"/>
                <w:color w:val="000000"/>
                <w:sz w:val="22"/>
                <w:szCs w:val="22"/>
                <w:lang w:eastAsia="en-GB"/>
              </w:rPr>
            </w:pPr>
            <w:r w:rsidRPr="00254C16">
              <w:rPr>
                <w:rFonts w:eastAsia="Calibri" w:cs="Calibri"/>
                <w:color w:val="000000"/>
                <w:szCs w:val="22"/>
                <w:lang w:eastAsia="en-GB"/>
              </w:rPr>
              <w:t xml:space="preserve">A  I  R </w:t>
            </w:r>
          </w:p>
        </w:tc>
      </w:tr>
      <w:tr w:rsidR="00254C16" w:rsidRPr="00254C16" w14:paraId="4C5C70DF" w14:textId="77777777" w:rsidTr="00812329">
        <w:trPr>
          <w:trHeight w:val="360"/>
          <w:jc w:val="center"/>
        </w:trPr>
        <w:tc>
          <w:tcPr>
            <w:tcW w:w="8509" w:type="dxa"/>
            <w:tcBorders>
              <w:top w:val="nil"/>
              <w:left w:val="single" w:sz="5" w:space="0" w:color="008080"/>
              <w:bottom w:val="nil"/>
              <w:right w:val="nil"/>
            </w:tcBorders>
            <w:shd w:val="clear" w:color="auto" w:fill="C0C0C0"/>
          </w:tcPr>
          <w:p w14:paraId="3BEB6165" w14:textId="77777777" w:rsidR="00254C16" w:rsidRPr="00254C16" w:rsidRDefault="00254C16" w:rsidP="00254C16">
            <w:pPr>
              <w:ind w:left="107"/>
              <w:rPr>
                <w:rFonts w:eastAsia="Calibri" w:cs="Calibri"/>
                <w:color w:val="000000"/>
                <w:sz w:val="22"/>
                <w:szCs w:val="22"/>
                <w:lang w:eastAsia="en-GB"/>
              </w:rPr>
            </w:pPr>
            <w:r w:rsidRPr="00254C16">
              <w:rPr>
                <w:rFonts w:eastAsia="Calibri" w:cs="Calibri"/>
                <w:color w:val="000000"/>
                <w:szCs w:val="22"/>
                <w:lang w:eastAsia="en-GB"/>
              </w:rPr>
              <w:t xml:space="preserve">Working with  others to carry the vision forward </w:t>
            </w:r>
          </w:p>
        </w:tc>
        <w:tc>
          <w:tcPr>
            <w:tcW w:w="1031" w:type="dxa"/>
            <w:tcBorders>
              <w:top w:val="nil"/>
              <w:left w:val="nil"/>
              <w:bottom w:val="nil"/>
              <w:right w:val="single" w:sz="5" w:space="0" w:color="008080"/>
            </w:tcBorders>
            <w:shd w:val="clear" w:color="auto" w:fill="C0C0C0"/>
          </w:tcPr>
          <w:p w14:paraId="5004346F" w14:textId="77777777" w:rsidR="00254C16" w:rsidRPr="00254C16" w:rsidRDefault="00254C16" w:rsidP="00254C16">
            <w:pPr>
              <w:ind w:right="49"/>
              <w:jc w:val="center"/>
              <w:rPr>
                <w:rFonts w:eastAsia="Calibri" w:cs="Calibri"/>
                <w:color w:val="000000"/>
                <w:sz w:val="22"/>
                <w:szCs w:val="22"/>
                <w:lang w:eastAsia="en-GB"/>
              </w:rPr>
            </w:pPr>
            <w:r w:rsidRPr="00254C16">
              <w:rPr>
                <w:rFonts w:eastAsia="Calibri" w:cs="Calibri"/>
                <w:color w:val="000000"/>
                <w:szCs w:val="22"/>
                <w:lang w:eastAsia="en-GB"/>
              </w:rPr>
              <w:t xml:space="preserve">I  R </w:t>
            </w:r>
          </w:p>
        </w:tc>
      </w:tr>
      <w:tr w:rsidR="00254C16" w:rsidRPr="00254C16" w14:paraId="1933C9A4" w14:textId="77777777" w:rsidTr="00812329">
        <w:trPr>
          <w:trHeight w:val="361"/>
          <w:jc w:val="center"/>
        </w:trPr>
        <w:tc>
          <w:tcPr>
            <w:tcW w:w="8509" w:type="dxa"/>
            <w:tcBorders>
              <w:top w:val="nil"/>
              <w:left w:val="single" w:sz="5" w:space="0" w:color="008080"/>
              <w:bottom w:val="nil"/>
              <w:right w:val="nil"/>
            </w:tcBorders>
          </w:tcPr>
          <w:p w14:paraId="11630018" w14:textId="77777777" w:rsidR="00254C16" w:rsidRPr="00254C16" w:rsidRDefault="00254C16" w:rsidP="00254C16">
            <w:pPr>
              <w:ind w:left="107"/>
              <w:rPr>
                <w:rFonts w:eastAsia="Calibri" w:cs="Calibri"/>
                <w:color w:val="000000"/>
                <w:sz w:val="22"/>
                <w:szCs w:val="22"/>
                <w:lang w:eastAsia="en-GB"/>
              </w:rPr>
            </w:pPr>
            <w:r w:rsidRPr="00254C16">
              <w:rPr>
                <w:rFonts w:eastAsia="Calibri" w:cs="Calibri"/>
                <w:color w:val="000000"/>
                <w:szCs w:val="22"/>
                <w:lang w:eastAsia="en-GB"/>
              </w:rPr>
              <w:t xml:space="preserve">Motivate others to attain high goals </w:t>
            </w:r>
          </w:p>
        </w:tc>
        <w:tc>
          <w:tcPr>
            <w:tcW w:w="1031" w:type="dxa"/>
            <w:tcBorders>
              <w:top w:val="nil"/>
              <w:left w:val="nil"/>
              <w:bottom w:val="nil"/>
              <w:right w:val="single" w:sz="5" w:space="0" w:color="008080"/>
            </w:tcBorders>
          </w:tcPr>
          <w:p w14:paraId="1E074D78" w14:textId="77777777" w:rsidR="00254C16" w:rsidRPr="00254C16" w:rsidRDefault="00254C16" w:rsidP="00254C16">
            <w:pPr>
              <w:ind w:right="49"/>
              <w:jc w:val="center"/>
              <w:rPr>
                <w:rFonts w:eastAsia="Calibri" w:cs="Calibri"/>
                <w:color w:val="000000"/>
                <w:sz w:val="22"/>
                <w:szCs w:val="22"/>
                <w:lang w:eastAsia="en-GB"/>
              </w:rPr>
            </w:pPr>
            <w:r w:rsidRPr="00254C16">
              <w:rPr>
                <w:rFonts w:eastAsia="Calibri" w:cs="Calibri"/>
                <w:color w:val="000000"/>
                <w:szCs w:val="22"/>
                <w:lang w:eastAsia="en-GB"/>
              </w:rPr>
              <w:t xml:space="preserve">I  R </w:t>
            </w:r>
          </w:p>
        </w:tc>
      </w:tr>
      <w:tr w:rsidR="00254C16" w:rsidRPr="00254C16" w14:paraId="53DFEEDD" w14:textId="77777777" w:rsidTr="00812329">
        <w:trPr>
          <w:trHeight w:val="360"/>
          <w:jc w:val="center"/>
        </w:trPr>
        <w:tc>
          <w:tcPr>
            <w:tcW w:w="8509" w:type="dxa"/>
            <w:tcBorders>
              <w:top w:val="nil"/>
              <w:left w:val="single" w:sz="5" w:space="0" w:color="008080"/>
              <w:bottom w:val="nil"/>
              <w:right w:val="nil"/>
            </w:tcBorders>
            <w:shd w:val="clear" w:color="auto" w:fill="C0C0C0"/>
          </w:tcPr>
          <w:p w14:paraId="72CB5245" w14:textId="77777777" w:rsidR="00254C16" w:rsidRPr="00254C16" w:rsidRDefault="00254C16" w:rsidP="00254C16">
            <w:pPr>
              <w:ind w:left="107"/>
              <w:rPr>
                <w:rFonts w:eastAsia="Calibri" w:cs="Calibri"/>
                <w:color w:val="000000"/>
                <w:sz w:val="22"/>
                <w:szCs w:val="22"/>
                <w:lang w:eastAsia="en-GB"/>
              </w:rPr>
            </w:pPr>
            <w:r w:rsidRPr="00254C16">
              <w:rPr>
                <w:rFonts w:eastAsia="Calibri" w:cs="Calibri"/>
                <w:color w:val="000000"/>
                <w:szCs w:val="22"/>
                <w:lang w:eastAsia="en-GB"/>
              </w:rPr>
              <w:t xml:space="preserve">Think creatively to anticipate and solve problems </w:t>
            </w:r>
          </w:p>
        </w:tc>
        <w:tc>
          <w:tcPr>
            <w:tcW w:w="1031" w:type="dxa"/>
            <w:tcBorders>
              <w:top w:val="nil"/>
              <w:left w:val="nil"/>
              <w:bottom w:val="nil"/>
              <w:right w:val="single" w:sz="5" w:space="0" w:color="008080"/>
            </w:tcBorders>
            <w:shd w:val="clear" w:color="auto" w:fill="C0C0C0"/>
          </w:tcPr>
          <w:p w14:paraId="7D201C05" w14:textId="77777777" w:rsidR="00254C16" w:rsidRPr="00254C16" w:rsidRDefault="00254C16" w:rsidP="00254C16">
            <w:pPr>
              <w:ind w:right="49"/>
              <w:jc w:val="center"/>
              <w:rPr>
                <w:rFonts w:eastAsia="Calibri" w:cs="Calibri"/>
                <w:color w:val="000000"/>
                <w:sz w:val="22"/>
                <w:szCs w:val="22"/>
                <w:lang w:eastAsia="en-GB"/>
              </w:rPr>
            </w:pPr>
            <w:r w:rsidRPr="00254C16">
              <w:rPr>
                <w:rFonts w:eastAsia="Calibri" w:cs="Calibri"/>
                <w:color w:val="000000"/>
                <w:szCs w:val="22"/>
                <w:lang w:eastAsia="en-GB"/>
              </w:rPr>
              <w:t xml:space="preserve">I R </w:t>
            </w:r>
          </w:p>
        </w:tc>
      </w:tr>
      <w:tr w:rsidR="00254C16" w:rsidRPr="00254C16" w14:paraId="19AA114C" w14:textId="77777777" w:rsidTr="00812329">
        <w:trPr>
          <w:trHeight w:val="602"/>
          <w:jc w:val="center"/>
        </w:trPr>
        <w:tc>
          <w:tcPr>
            <w:tcW w:w="8509" w:type="dxa"/>
            <w:tcBorders>
              <w:top w:val="nil"/>
              <w:left w:val="single" w:sz="5" w:space="0" w:color="008080"/>
              <w:bottom w:val="single" w:sz="11" w:space="0" w:color="008080"/>
              <w:right w:val="nil"/>
            </w:tcBorders>
          </w:tcPr>
          <w:p w14:paraId="50DB88A6" w14:textId="77777777" w:rsidR="00254C16" w:rsidRPr="00254C16" w:rsidRDefault="00254C16" w:rsidP="00254C16">
            <w:pPr>
              <w:ind w:left="107" w:right="66"/>
              <w:jc w:val="both"/>
              <w:rPr>
                <w:rFonts w:eastAsia="Calibri" w:cs="Calibri"/>
                <w:color w:val="000000"/>
                <w:sz w:val="22"/>
                <w:szCs w:val="22"/>
                <w:lang w:eastAsia="en-GB"/>
              </w:rPr>
            </w:pPr>
            <w:r w:rsidRPr="00254C16">
              <w:rPr>
                <w:rFonts w:eastAsia="Calibri" w:cs="Calibri"/>
                <w:color w:val="000000"/>
                <w:szCs w:val="22"/>
                <w:lang w:eastAsia="en-GB"/>
              </w:rPr>
              <w:t xml:space="preserve">An ability to fulfil all spoken aspects of the role with confidence through the medium of English. </w:t>
            </w:r>
          </w:p>
        </w:tc>
        <w:tc>
          <w:tcPr>
            <w:tcW w:w="1031" w:type="dxa"/>
            <w:tcBorders>
              <w:top w:val="nil"/>
              <w:left w:val="nil"/>
              <w:bottom w:val="single" w:sz="11" w:space="0" w:color="008080"/>
              <w:right w:val="single" w:sz="5" w:space="0" w:color="008080"/>
            </w:tcBorders>
            <w:vAlign w:val="center"/>
          </w:tcPr>
          <w:p w14:paraId="11162585" w14:textId="77777777" w:rsidR="00254C16" w:rsidRPr="00254C16" w:rsidRDefault="00254C16" w:rsidP="00254C16">
            <w:pPr>
              <w:ind w:left="308"/>
              <w:rPr>
                <w:rFonts w:eastAsia="Calibri" w:cs="Calibri"/>
                <w:color w:val="000000"/>
                <w:sz w:val="22"/>
                <w:szCs w:val="22"/>
                <w:lang w:eastAsia="en-GB"/>
              </w:rPr>
            </w:pPr>
            <w:r w:rsidRPr="00254C16">
              <w:rPr>
                <w:rFonts w:eastAsia="Calibri" w:cs="Calibri"/>
                <w:color w:val="000000"/>
                <w:szCs w:val="22"/>
                <w:lang w:eastAsia="en-GB"/>
              </w:rPr>
              <w:t xml:space="preserve">A I </w:t>
            </w:r>
          </w:p>
        </w:tc>
      </w:tr>
    </w:tbl>
    <w:p w14:paraId="2C664A02" w14:textId="77777777" w:rsidR="00254C16" w:rsidRPr="00254C16" w:rsidRDefault="00254C16" w:rsidP="00254C16">
      <w:pPr>
        <w:spacing w:line="259" w:lineRule="auto"/>
        <w:rPr>
          <w:rFonts w:ascii="Calibri" w:eastAsia="Calibri" w:hAnsi="Calibri" w:cs="Calibri"/>
          <w:color w:val="000000"/>
          <w:sz w:val="22"/>
          <w:szCs w:val="22"/>
          <w:lang w:eastAsia="en-GB"/>
        </w:rPr>
      </w:pPr>
      <w:r w:rsidRPr="00254C16">
        <w:rPr>
          <w:rFonts w:ascii="Arial" w:eastAsia="Arial" w:hAnsi="Arial" w:cs="Arial"/>
          <w:color w:val="000000"/>
          <w:szCs w:val="22"/>
          <w:lang w:eastAsia="en-GB"/>
        </w:rPr>
        <w:t xml:space="preserve">  </w:t>
      </w:r>
    </w:p>
    <w:tbl>
      <w:tblPr>
        <w:tblStyle w:val="TableGrid"/>
        <w:tblW w:w="9570" w:type="dxa"/>
        <w:jc w:val="center"/>
        <w:tblInd w:w="0" w:type="dxa"/>
        <w:tblCellMar>
          <w:top w:w="48" w:type="dxa"/>
          <w:left w:w="16" w:type="dxa"/>
          <w:right w:w="90" w:type="dxa"/>
        </w:tblCellMar>
        <w:tblLook w:val="04A0" w:firstRow="1" w:lastRow="0" w:firstColumn="1" w:lastColumn="0" w:noHBand="0" w:noVBand="1"/>
      </w:tblPr>
      <w:tblGrid>
        <w:gridCol w:w="8521"/>
        <w:gridCol w:w="1049"/>
      </w:tblGrid>
      <w:tr w:rsidR="00254C16" w:rsidRPr="00254C16" w14:paraId="2E9934E3" w14:textId="77777777" w:rsidTr="00812329">
        <w:trPr>
          <w:trHeight w:val="597"/>
          <w:jc w:val="center"/>
        </w:trPr>
        <w:tc>
          <w:tcPr>
            <w:tcW w:w="8521" w:type="dxa"/>
            <w:tcBorders>
              <w:top w:val="single" w:sz="11" w:space="0" w:color="008080"/>
              <w:left w:val="single" w:sz="5" w:space="0" w:color="008080"/>
              <w:bottom w:val="nil"/>
              <w:right w:val="nil"/>
            </w:tcBorders>
            <w:shd w:val="clear" w:color="auto" w:fill="C0C0C0"/>
          </w:tcPr>
          <w:p w14:paraId="6B31E772" w14:textId="77777777" w:rsidR="00254C16" w:rsidRPr="00254C16" w:rsidRDefault="00254C16" w:rsidP="00254C16">
            <w:pPr>
              <w:ind w:left="90"/>
              <w:rPr>
                <w:rFonts w:eastAsia="Calibri" w:cs="Calibri"/>
                <w:color w:val="000000"/>
                <w:sz w:val="22"/>
                <w:szCs w:val="22"/>
                <w:lang w:eastAsia="en-GB"/>
              </w:rPr>
            </w:pPr>
            <w:r w:rsidRPr="00254C16">
              <w:rPr>
                <w:rFonts w:eastAsia="Calibri" w:cs="Calibri"/>
                <w:b/>
                <w:color w:val="000000"/>
                <w:szCs w:val="22"/>
                <w:lang w:eastAsia="en-GB"/>
              </w:rPr>
              <w:t xml:space="preserve">PROFESSIONAL KNOWLEDGE AND UNDERSTANDING </w:t>
            </w:r>
          </w:p>
          <w:p w14:paraId="7488ED82" w14:textId="77777777" w:rsidR="00254C16" w:rsidRPr="00254C16" w:rsidRDefault="00254C16" w:rsidP="00254C16">
            <w:pPr>
              <w:ind w:left="90"/>
              <w:rPr>
                <w:rFonts w:eastAsia="Calibri" w:cs="Calibri"/>
                <w:color w:val="000000"/>
                <w:sz w:val="22"/>
                <w:szCs w:val="22"/>
                <w:lang w:eastAsia="en-GB"/>
              </w:rPr>
            </w:pPr>
            <w:r w:rsidRPr="00254C16">
              <w:rPr>
                <w:rFonts w:eastAsia="Calibri" w:cs="Calibri"/>
                <w:color w:val="000000"/>
                <w:szCs w:val="22"/>
                <w:lang w:eastAsia="en-GB"/>
              </w:rPr>
              <w:t xml:space="preserve">Successful experience of: </w:t>
            </w:r>
          </w:p>
        </w:tc>
        <w:tc>
          <w:tcPr>
            <w:tcW w:w="1049" w:type="dxa"/>
            <w:tcBorders>
              <w:top w:val="single" w:sz="11" w:space="0" w:color="008080"/>
              <w:left w:val="nil"/>
              <w:bottom w:val="nil"/>
              <w:right w:val="single" w:sz="5" w:space="0" w:color="008080"/>
            </w:tcBorders>
            <w:shd w:val="clear" w:color="auto" w:fill="C0C0C0"/>
          </w:tcPr>
          <w:p w14:paraId="440C800C" w14:textId="77777777" w:rsidR="00254C16" w:rsidRPr="00254C16" w:rsidRDefault="00254C16" w:rsidP="00254C16">
            <w:pPr>
              <w:jc w:val="both"/>
              <w:rPr>
                <w:rFonts w:eastAsia="Calibri" w:cs="Calibri"/>
                <w:color w:val="000000"/>
                <w:sz w:val="22"/>
                <w:szCs w:val="22"/>
                <w:lang w:eastAsia="en-GB"/>
              </w:rPr>
            </w:pPr>
            <w:r w:rsidRPr="00254C16">
              <w:rPr>
                <w:rFonts w:eastAsia="Calibri" w:cs="Calibri"/>
                <w:b/>
                <w:color w:val="000000"/>
                <w:szCs w:val="22"/>
                <w:lang w:eastAsia="en-GB"/>
              </w:rPr>
              <w:t xml:space="preserve">Evidence </w:t>
            </w:r>
          </w:p>
        </w:tc>
      </w:tr>
      <w:tr w:rsidR="00254C16" w:rsidRPr="00254C16" w14:paraId="4B793A57" w14:textId="77777777" w:rsidTr="00812329">
        <w:trPr>
          <w:trHeight w:val="360"/>
          <w:jc w:val="center"/>
        </w:trPr>
        <w:tc>
          <w:tcPr>
            <w:tcW w:w="8521" w:type="dxa"/>
            <w:tcBorders>
              <w:top w:val="nil"/>
              <w:left w:val="single" w:sz="5" w:space="0" w:color="008080"/>
              <w:bottom w:val="nil"/>
              <w:right w:val="nil"/>
            </w:tcBorders>
          </w:tcPr>
          <w:p w14:paraId="468EAADA" w14:textId="77777777" w:rsidR="00254C16" w:rsidRPr="00254C16" w:rsidRDefault="00254C16" w:rsidP="00254C16">
            <w:pPr>
              <w:ind w:left="90"/>
              <w:rPr>
                <w:rFonts w:eastAsia="Calibri" w:cs="Calibri"/>
                <w:color w:val="000000"/>
                <w:sz w:val="22"/>
                <w:szCs w:val="22"/>
                <w:lang w:eastAsia="en-GB"/>
              </w:rPr>
            </w:pPr>
            <w:r w:rsidRPr="00254C16">
              <w:rPr>
                <w:rFonts w:eastAsia="Calibri" w:cs="Calibri"/>
                <w:color w:val="000000"/>
                <w:szCs w:val="22"/>
                <w:lang w:eastAsia="en-GB"/>
              </w:rPr>
              <w:t xml:space="preserve">Curriculum development and assessment </w:t>
            </w:r>
          </w:p>
        </w:tc>
        <w:tc>
          <w:tcPr>
            <w:tcW w:w="1049" w:type="dxa"/>
            <w:tcBorders>
              <w:top w:val="nil"/>
              <w:left w:val="nil"/>
              <w:bottom w:val="nil"/>
              <w:right w:val="single" w:sz="5" w:space="0" w:color="008080"/>
            </w:tcBorders>
          </w:tcPr>
          <w:p w14:paraId="6A3D447C" w14:textId="77777777" w:rsidR="00254C16" w:rsidRPr="00254C16" w:rsidRDefault="00254C16" w:rsidP="00254C16">
            <w:pPr>
              <w:ind w:left="168"/>
              <w:rPr>
                <w:rFonts w:eastAsia="Calibri" w:cs="Calibri"/>
                <w:color w:val="000000"/>
                <w:sz w:val="22"/>
                <w:szCs w:val="22"/>
                <w:lang w:eastAsia="en-GB"/>
              </w:rPr>
            </w:pPr>
            <w:r w:rsidRPr="00254C16">
              <w:rPr>
                <w:rFonts w:eastAsia="Calibri" w:cs="Calibri"/>
                <w:color w:val="000000"/>
                <w:szCs w:val="22"/>
                <w:lang w:eastAsia="en-GB"/>
              </w:rPr>
              <w:t xml:space="preserve">A  I  R </w:t>
            </w:r>
          </w:p>
        </w:tc>
      </w:tr>
      <w:tr w:rsidR="00254C16" w:rsidRPr="00254C16" w14:paraId="6033517F" w14:textId="77777777" w:rsidTr="00812329">
        <w:trPr>
          <w:trHeight w:val="373"/>
          <w:jc w:val="center"/>
        </w:trPr>
        <w:tc>
          <w:tcPr>
            <w:tcW w:w="8521" w:type="dxa"/>
            <w:tcBorders>
              <w:top w:val="nil"/>
              <w:left w:val="single" w:sz="5" w:space="0" w:color="008080"/>
              <w:bottom w:val="single" w:sz="11" w:space="0" w:color="008080"/>
              <w:right w:val="nil"/>
            </w:tcBorders>
            <w:shd w:val="clear" w:color="auto" w:fill="BFBFBF"/>
          </w:tcPr>
          <w:p w14:paraId="04BFE7A9" w14:textId="77777777" w:rsidR="00254C16" w:rsidRPr="00254C16" w:rsidRDefault="00254C16" w:rsidP="00254C16">
            <w:pPr>
              <w:ind w:left="90"/>
              <w:rPr>
                <w:rFonts w:eastAsia="Calibri" w:cs="Calibri"/>
                <w:color w:val="000000"/>
                <w:sz w:val="22"/>
                <w:szCs w:val="22"/>
                <w:lang w:eastAsia="en-GB"/>
              </w:rPr>
            </w:pPr>
            <w:r w:rsidRPr="00254C16">
              <w:rPr>
                <w:rFonts w:eastAsia="Calibri" w:cs="Calibri"/>
                <w:color w:val="000000"/>
                <w:szCs w:val="22"/>
                <w:lang w:eastAsia="en-GB"/>
              </w:rPr>
              <w:t xml:space="preserve">Effective teaching and learning strategies </w:t>
            </w:r>
          </w:p>
        </w:tc>
        <w:tc>
          <w:tcPr>
            <w:tcW w:w="1049" w:type="dxa"/>
            <w:tcBorders>
              <w:top w:val="nil"/>
              <w:left w:val="nil"/>
              <w:bottom w:val="single" w:sz="11" w:space="0" w:color="008080"/>
              <w:right w:val="single" w:sz="5" w:space="0" w:color="008080"/>
            </w:tcBorders>
            <w:shd w:val="clear" w:color="auto" w:fill="BFBFBF"/>
          </w:tcPr>
          <w:p w14:paraId="5126FFE2" w14:textId="77777777" w:rsidR="00254C16" w:rsidRPr="00254C16" w:rsidRDefault="00254C16" w:rsidP="00254C16">
            <w:pPr>
              <w:ind w:right="57"/>
              <w:jc w:val="center"/>
              <w:rPr>
                <w:rFonts w:eastAsia="Calibri" w:cs="Calibri"/>
                <w:color w:val="000000"/>
                <w:sz w:val="22"/>
                <w:szCs w:val="22"/>
                <w:lang w:eastAsia="en-GB"/>
              </w:rPr>
            </w:pPr>
            <w:r w:rsidRPr="00254C16">
              <w:rPr>
                <w:rFonts w:eastAsia="Calibri" w:cs="Calibri"/>
                <w:color w:val="000000"/>
                <w:szCs w:val="22"/>
                <w:lang w:eastAsia="en-GB"/>
              </w:rPr>
              <w:t xml:space="preserve">I  R </w:t>
            </w:r>
          </w:p>
        </w:tc>
      </w:tr>
    </w:tbl>
    <w:p w14:paraId="2BCA7185" w14:textId="77777777" w:rsidR="00254C16" w:rsidRPr="00254C16" w:rsidRDefault="00254C16" w:rsidP="00254C16">
      <w:pPr>
        <w:spacing w:line="259" w:lineRule="auto"/>
        <w:rPr>
          <w:rFonts w:ascii="Calibri" w:eastAsia="Calibri" w:hAnsi="Calibri" w:cs="Calibri"/>
          <w:color w:val="000000"/>
          <w:sz w:val="22"/>
          <w:szCs w:val="22"/>
          <w:lang w:eastAsia="en-GB"/>
        </w:rPr>
      </w:pPr>
      <w:r w:rsidRPr="00254C16">
        <w:rPr>
          <w:rFonts w:ascii="Calibri" w:eastAsia="Calibri" w:hAnsi="Calibri" w:cs="Calibri"/>
          <w:color w:val="000000"/>
          <w:szCs w:val="22"/>
          <w:lang w:eastAsia="en-GB"/>
        </w:rPr>
        <w:t xml:space="preserve"> </w:t>
      </w:r>
    </w:p>
    <w:tbl>
      <w:tblPr>
        <w:tblStyle w:val="TableGrid"/>
        <w:tblpPr w:leftFromText="180" w:rightFromText="180" w:vertAnchor="text" w:tblpX="-276" w:tblpY="1"/>
        <w:tblOverlap w:val="never"/>
        <w:tblW w:w="2874" w:type="dxa"/>
        <w:tblInd w:w="0" w:type="dxa"/>
        <w:tblCellMar>
          <w:top w:w="48" w:type="dxa"/>
          <w:right w:w="115" w:type="dxa"/>
        </w:tblCellMar>
        <w:tblLook w:val="04A0" w:firstRow="1" w:lastRow="0" w:firstColumn="1" w:lastColumn="0" w:noHBand="0" w:noVBand="1"/>
      </w:tblPr>
      <w:tblGrid>
        <w:gridCol w:w="1114"/>
        <w:gridCol w:w="1760"/>
      </w:tblGrid>
      <w:tr w:rsidR="00254C16" w:rsidRPr="00254C16" w14:paraId="7F4E83F4" w14:textId="77777777" w:rsidTr="00812329">
        <w:trPr>
          <w:trHeight w:val="360"/>
        </w:trPr>
        <w:tc>
          <w:tcPr>
            <w:tcW w:w="1114" w:type="dxa"/>
            <w:tcBorders>
              <w:top w:val="single" w:sz="11" w:space="0" w:color="008080"/>
              <w:left w:val="single" w:sz="5" w:space="0" w:color="008080"/>
              <w:bottom w:val="nil"/>
              <w:right w:val="nil"/>
            </w:tcBorders>
            <w:shd w:val="clear" w:color="auto" w:fill="C0C0C0"/>
          </w:tcPr>
          <w:p w14:paraId="1071C2E0" w14:textId="77777777" w:rsidR="00254C16" w:rsidRPr="00254C16" w:rsidRDefault="00254C16" w:rsidP="00254C16">
            <w:pPr>
              <w:rPr>
                <w:rFonts w:eastAsia="Calibri" w:cs="Calibri"/>
                <w:color w:val="000000"/>
                <w:sz w:val="22"/>
                <w:szCs w:val="22"/>
                <w:lang w:eastAsia="en-GB"/>
              </w:rPr>
            </w:pPr>
          </w:p>
        </w:tc>
        <w:tc>
          <w:tcPr>
            <w:tcW w:w="1760" w:type="dxa"/>
            <w:tcBorders>
              <w:top w:val="single" w:sz="11" w:space="0" w:color="008080"/>
              <w:left w:val="nil"/>
              <w:bottom w:val="nil"/>
              <w:right w:val="single" w:sz="5" w:space="0" w:color="008080"/>
            </w:tcBorders>
            <w:shd w:val="clear" w:color="auto" w:fill="C0C0C0"/>
          </w:tcPr>
          <w:p w14:paraId="774DD0C1" w14:textId="77777777" w:rsidR="00254C16" w:rsidRPr="00254C16" w:rsidRDefault="00254C16" w:rsidP="00254C16">
            <w:pPr>
              <w:ind w:left="641"/>
              <w:rPr>
                <w:rFonts w:eastAsia="Calibri" w:cs="Calibri"/>
                <w:color w:val="000000"/>
                <w:sz w:val="22"/>
                <w:szCs w:val="22"/>
                <w:lang w:eastAsia="en-GB"/>
              </w:rPr>
            </w:pPr>
            <w:r w:rsidRPr="00254C16">
              <w:rPr>
                <w:rFonts w:eastAsia="Calibri" w:cs="Calibri"/>
                <w:b/>
                <w:color w:val="000000"/>
                <w:szCs w:val="22"/>
                <w:lang w:eastAsia="en-GB"/>
              </w:rPr>
              <w:t>KEY</w:t>
            </w:r>
            <w:r w:rsidRPr="00254C16">
              <w:rPr>
                <w:rFonts w:eastAsia="Calibri" w:cs="Calibri"/>
                <w:b/>
                <w:color w:val="FFFFFF"/>
                <w:szCs w:val="22"/>
                <w:lang w:eastAsia="en-GB"/>
              </w:rPr>
              <w:t xml:space="preserve"> </w:t>
            </w:r>
          </w:p>
        </w:tc>
      </w:tr>
      <w:tr w:rsidR="00254C16" w:rsidRPr="00254C16" w14:paraId="25492FA1" w14:textId="77777777" w:rsidTr="00812329">
        <w:trPr>
          <w:trHeight w:val="352"/>
        </w:trPr>
        <w:tc>
          <w:tcPr>
            <w:tcW w:w="1114" w:type="dxa"/>
            <w:tcBorders>
              <w:top w:val="nil"/>
              <w:left w:val="single" w:sz="5" w:space="0" w:color="008080"/>
              <w:bottom w:val="nil"/>
              <w:right w:val="nil"/>
            </w:tcBorders>
          </w:tcPr>
          <w:p w14:paraId="022933FC" w14:textId="77777777" w:rsidR="00254C16" w:rsidRPr="00254C16" w:rsidRDefault="00254C16" w:rsidP="00254C16">
            <w:pPr>
              <w:ind w:left="1"/>
              <w:jc w:val="center"/>
              <w:rPr>
                <w:rFonts w:eastAsia="Calibri" w:cs="Calibri"/>
                <w:color w:val="000000"/>
                <w:sz w:val="22"/>
                <w:szCs w:val="22"/>
                <w:lang w:eastAsia="en-GB"/>
              </w:rPr>
            </w:pPr>
            <w:r w:rsidRPr="00254C16">
              <w:rPr>
                <w:rFonts w:eastAsia="Calibri" w:cs="Calibri"/>
                <w:color w:val="000000"/>
                <w:szCs w:val="22"/>
                <w:lang w:eastAsia="en-GB"/>
              </w:rPr>
              <w:t xml:space="preserve">A </w:t>
            </w:r>
          </w:p>
        </w:tc>
        <w:tc>
          <w:tcPr>
            <w:tcW w:w="1760" w:type="dxa"/>
            <w:tcBorders>
              <w:top w:val="nil"/>
              <w:left w:val="nil"/>
              <w:bottom w:val="nil"/>
              <w:right w:val="single" w:sz="5" w:space="0" w:color="008080"/>
            </w:tcBorders>
          </w:tcPr>
          <w:p w14:paraId="01BC0645" w14:textId="77777777" w:rsidR="00254C16" w:rsidRPr="00254C16" w:rsidRDefault="00254C16" w:rsidP="00254C16">
            <w:pPr>
              <w:ind w:left="45"/>
              <w:jc w:val="center"/>
              <w:rPr>
                <w:rFonts w:eastAsia="Calibri" w:cs="Calibri"/>
                <w:color w:val="000000"/>
                <w:sz w:val="22"/>
                <w:szCs w:val="22"/>
                <w:lang w:eastAsia="en-GB"/>
              </w:rPr>
            </w:pPr>
            <w:r w:rsidRPr="00254C16">
              <w:rPr>
                <w:rFonts w:eastAsia="Calibri" w:cs="Calibri"/>
                <w:color w:val="000000"/>
                <w:szCs w:val="22"/>
                <w:lang w:eastAsia="en-GB"/>
              </w:rPr>
              <w:t>Application</w:t>
            </w:r>
          </w:p>
        </w:tc>
      </w:tr>
      <w:tr w:rsidR="00254C16" w:rsidRPr="00254C16" w14:paraId="126BB207" w14:textId="77777777" w:rsidTr="00812329">
        <w:trPr>
          <w:trHeight w:val="348"/>
        </w:trPr>
        <w:tc>
          <w:tcPr>
            <w:tcW w:w="1114" w:type="dxa"/>
            <w:tcBorders>
              <w:top w:val="nil"/>
              <w:left w:val="single" w:sz="5" w:space="0" w:color="008080"/>
              <w:bottom w:val="nil"/>
              <w:right w:val="nil"/>
            </w:tcBorders>
            <w:shd w:val="clear" w:color="auto" w:fill="C0C0C0"/>
          </w:tcPr>
          <w:p w14:paraId="03B5048F" w14:textId="77777777" w:rsidR="00254C16" w:rsidRPr="00254C16" w:rsidRDefault="00254C16" w:rsidP="00254C16">
            <w:pPr>
              <w:ind w:left="2"/>
              <w:jc w:val="center"/>
              <w:rPr>
                <w:rFonts w:eastAsia="Calibri" w:cs="Calibri"/>
                <w:color w:val="000000"/>
                <w:sz w:val="22"/>
                <w:szCs w:val="22"/>
                <w:lang w:eastAsia="en-GB"/>
              </w:rPr>
            </w:pPr>
            <w:r w:rsidRPr="00254C16">
              <w:rPr>
                <w:rFonts w:eastAsia="Calibri" w:cs="Calibri"/>
                <w:color w:val="000000"/>
                <w:szCs w:val="22"/>
                <w:lang w:eastAsia="en-GB"/>
              </w:rPr>
              <w:t xml:space="preserve">I </w:t>
            </w:r>
          </w:p>
        </w:tc>
        <w:tc>
          <w:tcPr>
            <w:tcW w:w="1760" w:type="dxa"/>
            <w:tcBorders>
              <w:top w:val="nil"/>
              <w:left w:val="nil"/>
              <w:bottom w:val="nil"/>
              <w:right w:val="single" w:sz="5" w:space="0" w:color="008080"/>
            </w:tcBorders>
            <w:shd w:val="clear" w:color="auto" w:fill="C0C0C0"/>
          </w:tcPr>
          <w:p w14:paraId="527CA250" w14:textId="77777777" w:rsidR="00254C16" w:rsidRPr="00254C16" w:rsidRDefault="00254C16" w:rsidP="00254C16">
            <w:pPr>
              <w:ind w:left="45"/>
              <w:jc w:val="center"/>
              <w:rPr>
                <w:rFonts w:eastAsia="Calibri" w:cs="Calibri"/>
                <w:color w:val="000000"/>
                <w:sz w:val="22"/>
                <w:szCs w:val="22"/>
                <w:lang w:eastAsia="en-GB"/>
              </w:rPr>
            </w:pPr>
            <w:r w:rsidRPr="00254C16">
              <w:rPr>
                <w:rFonts w:eastAsia="Calibri" w:cs="Calibri"/>
                <w:color w:val="000000"/>
                <w:szCs w:val="22"/>
                <w:lang w:eastAsia="en-GB"/>
              </w:rPr>
              <w:t>Interview</w:t>
            </w:r>
          </w:p>
        </w:tc>
      </w:tr>
      <w:tr w:rsidR="00254C16" w:rsidRPr="00254C16" w14:paraId="2859DB28" w14:textId="77777777" w:rsidTr="00812329">
        <w:trPr>
          <w:trHeight w:val="367"/>
        </w:trPr>
        <w:tc>
          <w:tcPr>
            <w:tcW w:w="1114" w:type="dxa"/>
            <w:tcBorders>
              <w:top w:val="nil"/>
              <w:left w:val="single" w:sz="5" w:space="0" w:color="008080"/>
              <w:bottom w:val="single" w:sz="11" w:space="0" w:color="008080"/>
              <w:right w:val="nil"/>
            </w:tcBorders>
          </w:tcPr>
          <w:p w14:paraId="48997DA6" w14:textId="77777777" w:rsidR="00254C16" w:rsidRPr="00254C16" w:rsidRDefault="00254C16" w:rsidP="00254C16">
            <w:pPr>
              <w:jc w:val="center"/>
              <w:rPr>
                <w:rFonts w:eastAsia="Calibri" w:cs="Calibri"/>
                <w:color w:val="000000"/>
                <w:sz w:val="22"/>
                <w:szCs w:val="22"/>
                <w:lang w:eastAsia="en-GB"/>
              </w:rPr>
            </w:pPr>
            <w:r w:rsidRPr="00254C16">
              <w:rPr>
                <w:rFonts w:eastAsia="Calibri" w:cs="Calibri"/>
                <w:color w:val="000000"/>
                <w:szCs w:val="22"/>
                <w:lang w:eastAsia="en-GB"/>
              </w:rPr>
              <w:t xml:space="preserve">R </w:t>
            </w:r>
          </w:p>
        </w:tc>
        <w:tc>
          <w:tcPr>
            <w:tcW w:w="1760" w:type="dxa"/>
            <w:tcBorders>
              <w:top w:val="nil"/>
              <w:left w:val="nil"/>
              <w:bottom w:val="single" w:sz="11" w:space="0" w:color="008080"/>
              <w:right w:val="single" w:sz="5" w:space="0" w:color="008080"/>
            </w:tcBorders>
          </w:tcPr>
          <w:p w14:paraId="4376319B" w14:textId="77777777" w:rsidR="00254C16" w:rsidRPr="00254C16" w:rsidRDefault="00254C16" w:rsidP="00254C16">
            <w:pPr>
              <w:ind w:left="45"/>
              <w:jc w:val="center"/>
              <w:rPr>
                <w:rFonts w:eastAsia="Calibri" w:cs="Calibri"/>
                <w:color w:val="000000"/>
                <w:sz w:val="22"/>
                <w:szCs w:val="22"/>
                <w:lang w:eastAsia="en-GB"/>
              </w:rPr>
            </w:pPr>
            <w:r w:rsidRPr="00254C16">
              <w:rPr>
                <w:rFonts w:eastAsia="Calibri" w:cs="Calibri"/>
                <w:color w:val="000000"/>
                <w:szCs w:val="22"/>
                <w:lang w:eastAsia="en-GB"/>
              </w:rPr>
              <w:t>Reference</w:t>
            </w:r>
          </w:p>
        </w:tc>
      </w:tr>
    </w:tbl>
    <w:p w14:paraId="5FB77B4F" w14:textId="1A394AD3" w:rsidR="00A03ACE" w:rsidRDefault="00254C16">
      <w:pPr>
        <w:rPr>
          <w:rFonts w:ascii="Arial" w:hAnsi="Arial" w:cs="Arial"/>
          <w:sz w:val="23"/>
          <w:szCs w:val="23"/>
        </w:rPr>
      </w:pPr>
      <w:r w:rsidRPr="00254C16">
        <w:rPr>
          <w:rFonts w:ascii="Calibri" w:eastAsia="Calibri" w:hAnsi="Calibri" w:cs="Calibri"/>
          <w:color w:val="000000"/>
          <w:sz w:val="22"/>
          <w:szCs w:val="22"/>
          <w:lang w:eastAsia="en-GB"/>
        </w:rPr>
        <w:br w:type="textWrapping" w:clear="all"/>
      </w:r>
      <w:r w:rsidR="00A03ACE">
        <w:rPr>
          <w:rFonts w:ascii="Arial" w:hAnsi="Arial" w:cs="Arial"/>
          <w:sz w:val="23"/>
          <w:szCs w:val="23"/>
        </w:rPr>
        <w:br w:type="page"/>
      </w:r>
    </w:p>
    <w:p w14:paraId="4F5B9C3D" w14:textId="77777777" w:rsidR="00254C16" w:rsidRPr="00254C16" w:rsidRDefault="00254C16" w:rsidP="00254C16">
      <w:pPr>
        <w:pStyle w:val="Heading1"/>
        <w:tabs>
          <w:tab w:val="left" w:pos="8271"/>
        </w:tabs>
        <w:jc w:val="both"/>
        <w:rPr>
          <w:color w:val="0070C0"/>
          <w:szCs w:val="18"/>
        </w:rPr>
      </w:pPr>
      <w:r w:rsidRPr="00254C16">
        <w:rPr>
          <w:color w:val="0070C0"/>
          <w:szCs w:val="18"/>
        </w:rPr>
        <w:lastRenderedPageBreak/>
        <w:t>Art and Design Department</w:t>
      </w:r>
    </w:p>
    <w:p w14:paraId="0885AB21" w14:textId="77777777" w:rsidR="00254C16" w:rsidRPr="007B684B" w:rsidRDefault="00254C16" w:rsidP="00254C16">
      <w:pPr>
        <w:pStyle w:val="BodyText"/>
        <w:jc w:val="both"/>
        <w:rPr>
          <w:rFonts w:ascii="Arial" w:hAnsi="Arial" w:cs="Arial"/>
          <w:szCs w:val="24"/>
        </w:rPr>
      </w:pPr>
    </w:p>
    <w:p w14:paraId="0B02C8BD" w14:textId="77777777" w:rsidR="00254C16" w:rsidRPr="007B684B" w:rsidRDefault="00254C16" w:rsidP="00254C16">
      <w:pPr>
        <w:pStyle w:val="BodyText"/>
        <w:jc w:val="both"/>
        <w:rPr>
          <w:rFonts w:ascii="Arial" w:hAnsi="Arial" w:cs="Arial"/>
          <w:szCs w:val="24"/>
        </w:rPr>
      </w:pPr>
    </w:p>
    <w:p w14:paraId="04DBB389" w14:textId="77777777" w:rsidR="00254C16" w:rsidRPr="007B684B" w:rsidRDefault="00254C16" w:rsidP="00254C16">
      <w:pPr>
        <w:jc w:val="both"/>
        <w:rPr>
          <w:rFonts w:ascii="Arial" w:hAnsi="Arial" w:cs="Arial"/>
        </w:rPr>
      </w:pPr>
      <w:r w:rsidRPr="007B684B">
        <w:rPr>
          <w:rFonts w:ascii="Arial" w:hAnsi="Arial" w:cs="Arial"/>
        </w:rPr>
        <w:t xml:space="preserve">The Art </w:t>
      </w:r>
      <w:r>
        <w:rPr>
          <w:rFonts w:ascii="Arial" w:hAnsi="Arial" w:cs="Arial"/>
        </w:rPr>
        <w:t xml:space="preserve">and Design </w:t>
      </w:r>
      <w:r w:rsidRPr="007B684B">
        <w:rPr>
          <w:rFonts w:ascii="Arial" w:hAnsi="Arial" w:cs="Arial"/>
        </w:rPr>
        <w:t>Department currently comprises</w:t>
      </w:r>
      <w:r>
        <w:rPr>
          <w:rFonts w:ascii="Arial" w:hAnsi="Arial" w:cs="Arial"/>
        </w:rPr>
        <w:t xml:space="preserve"> four members:</w:t>
      </w:r>
      <w:r w:rsidRPr="007B684B">
        <w:rPr>
          <w:rFonts w:ascii="Arial" w:hAnsi="Arial" w:cs="Arial"/>
        </w:rPr>
        <w:t xml:space="preserve"> </w:t>
      </w:r>
      <w:r>
        <w:rPr>
          <w:rFonts w:ascii="Arial" w:hAnsi="Arial" w:cs="Arial"/>
        </w:rPr>
        <w:t>three art teachers and one art technician</w:t>
      </w:r>
      <w:r w:rsidRPr="007B684B">
        <w:rPr>
          <w:rFonts w:ascii="Arial" w:hAnsi="Arial" w:cs="Arial"/>
        </w:rPr>
        <w:t>.</w:t>
      </w:r>
    </w:p>
    <w:p w14:paraId="7B833D12" w14:textId="77777777" w:rsidR="00254C16" w:rsidRPr="007B684B" w:rsidRDefault="00254C16" w:rsidP="00254C16">
      <w:pPr>
        <w:jc w:val="both"/>
        <w:rPr>
          <w:rFonts w:ascii="Arial" w:hAnsi="Arial" w:cs="Arial"/>
        </w:rPr>
      </w:pPr>
    </w:p>
    <w:p w14:paraId="74CAE57B" w14:textId="77777777" w:rsidR="00254C16" w:rsidRPr="007B684B" w:rsidRDefault="00254C16" w:rsidP="00254C16">
      <w:pPr>
        <w:jc w:val="both"/>
        <w:rPr>
          <w:rFonts w:ascii="Arial" w:hAnsi="Arial" w:cs="Arial"/>
        </w:rPr>
      </w:pPr>
      <w:r>
        <w:rPr>
          <w:rFonts w:ascii="Arial" w:hAnsi="Arial" w:cs="Arial"/>
        </w:rPr>
        <w:t>The facilities include</w:t>
      </w:r>
      <w:r w:rsidRPr="007B684B">
        <w:rPr>
          <w:rFonts w:ascii="Arial" w:hAnsi="Arial" w:cs="Arial"/>
        </w:rPr>
        <w:t>:</w:t>
      </w:r>
    </w:p>
    <w:p w14:paraId="26D288F6" w14:textId="77777777" w:rsidR="00254C16" w:rsidRPr="007B684B" w:rsidRDefault="00254C16" w:rsidP="00254C16">
      <w:pPr>
        <w:jc w:val="both"/>
        <w:rPr>
          <w:rFonts w:ascii="Arial" w:hAnsi="Arial" w:cs="Arial"/>
        </w:rPr>
      </w:pPr>
    </w:p>
    <w:p w14:paraId="75DD00C8" w14:textId="77777777" w:rsidR="00254C16" w:rsidRDefault="00254C16" w:rsidP="00254C16">
      <w:pPr>
        <w:numPr>
          <w:ilvl w:val="0"/>
          <w:numId w:val="14"/>
        </w:numPr>
        <w:tabs>
          <w:tab w:val="clear" w:pos="2880"/>
          <w:tab w:val="num" w:pos="720"/>
        </w:tabs>
        <w:ind w:left="720"/>
        <w:jc w:val="both"/>
        <w:rPr>
          <w:rFonts w:ascii="Arial" w:hAnsi="Arial" w:cs="Arial"/>
        </w:rPr>
      </w:pPr>
      <w:r>
        <w:rPr>
          <w:rFonts w:ascii="Arial" w:hAnsi="Arial" w:cs="Arial"/>
        </w:rPr>
        <w:t>Large m</w:t>
      </w:r>
      <w:r w:rsidRPr="007B684B">
        <w:rPr>
          <w:rFonts w:ascii="Arial" w:hAnsi="Arial" w:cs="Arial"/>
        </w:rPr>
        <w:t xml:space="preserve">ulti-purpose Art and Design </w:t>
      </w:r>
      <w:r>
        <w:rPr>
          <w:rFonts w:ascii="Arial" w:hAnsi="Arial" w:cs="Arial"/>
        </w:rPr>
        <w:t>spaces with large storerooms</w:t>
      </w:r>
    </w:p>
    <w:p w14:paraId="3A73FA6F" w14:textId="77777777" w:rsidR="00254C16" w:rsidRDefault="00254C16" w:rsidP="00254C16">
      <w:pPr>
        <w:numPr>
          <w:ilvl w:val="0"/>
          <w:numId w:val="14"/>
        </w:numPr>
        <w:tabs>
          <w:tab w:val="clear" w:pos="2880"/>
          <w:tab w:val="num" w:pos="720"/>
        </w:tabs>
        <w:ind w:left="720"/>
        <w:jc w:val="both"/>
        <w:rPr>
          <w:rFonts w:ascii="Arial" w:hAnsi="Arial" w:cs="Arial"/>
        </w:rPr>
      </w:pPr>
      <w:r>
        <w:rPr>
          <w:rFonts w:ascii="Arial" w:hAnsi="Arial" w:cs="Arial"/>
        </w:rPr>
        <w:t>Interactive whiteboards and PCs in</w:t>
      </w:r>
      <w:r w:rsidRPr="007B684B">
        <w:rPr>
          <w:rFonts w:ascii="Arial" w:hAnsi="Arial" w:cs="Arial"/>
        </w:rPr>
        <w:t xml:space="preserve"> each </w:t>
      </w:r>
      <w:r>
        <w:rPr>
          <w:rFonts w:ascii="Arial" w:hAnsi="Arial" w:cs="Arial"/>
        </w:rPr>
        <w:t>space</w:t>
      </w:r>
    </w:p>
    <w:p w14:paraId="0E5B3EE2" w14:textId="77777777" w:rsidR="00254C16" w:rsidRDefault="00254C16" w:rsidP="00254C16">
      <w:pPr>
        <w:numPr>
          <w:ilvl w:val="0"/>
          <w:numId w:val="14"/>
        </w:numPr>
        <w:tabs>
          <w:tab w:val="clear" w:pos="2880"/>
          <w:tab w:val="num" w:pos="720"/>
        </w:tabs>
        <w:ind w:left="720"/>
        <w:jc w:val="both"/>
        <w:rPr>
          <w:rFonts w:ascii="Arial" w:hAnsi="Arial" w:cs="Arial"/>
        </w:rPr>
      </w:pPr>
      <w:r>
        <w:rPr>
          <w:rFonts w:ascii="Arial" w:hAnsi="Arial" w:cs="Arial"/>
        </w:rPr>
        <w:t>Scanning and printing facilities</w:t>
      </w:r>
    </w:p>
    <w:p w14:paraId="5D880D50" w14:textId="77777777" w:rsidR="00254C16" w:rsidRDefault="00254C16" w:rsidP="00254C16">
      <w:pPr>
        <w:numPr>
          <w:ilvl w:val="0"/>
          <w:numId w:val="14"/>
        </w:numPr>
        <w:tabs>
          <w:tab w:val="clear" w:pos="2880"/>
          <w:tab w:val="num" w:pos="720"/>
        </w:tabs>
        <w:ind w:left="720"/>
        <w:jc w:val="both"/>
        <w:rPr>
          <w:rFonts w:ascii="Arial" w:hAnsi="Arial" w:cs="Arial"/>
        </w:rPr>
      </w:pPr>
      <w:r>
        <w:rPr>
          <w:rFonts w:ascii="Arial" w:hAnsi="Arial" w:cs="Arial"/>
        </w:rPr>
        <w:t>A large Art office</w:t>
      </w:r>
    </w:p>
    <w:p w14:paraId="47738C28" w14:textId="77777777" w:rsidR="00254C16" w:rsidRPr="007B684B" w:rsidRDefault="00254C16" w:rsidP="00254C16">
      <w:pPr>
        <w:numPr>
          <w:ilvl w:val="0"/>
          <w:numId w:val="14"/>
        </w:numPr>
        <w:tabs>
          <w:tab w:val="clear" w:pos="2880"/>
          <w:tab w:val="num" w:pos="720"/>
        </w:tabs>
        <w:ind w:left="720"/>
        <w:jc w:val="both"/>
        <w:rPr>
          <w:rFonts w:ascii="Arial" w:hAnsi="Arial" w:cs="Arial"/>
        </w:rPr>
      </w:pPr>
      <w:r>
        <w:rPr>
          <w:rFonts w:ascii="Arial" w:hAnsi="Arial" w:cs="Arial"/>
        </w:rPr>
        <w:t>Post 16 facilities</w:t>
      </w:r>
    </w:p>
    <w:p w14:paraId="36D4A90F" w14:textId="77777777" w:rsidR="00254C16" w:rsidRPr="007B684B" w:rsidRDefault="00254C16" w:rsidP="00254C16">
      <w:pPr>
        <w:jc w:val="both"/>
        <w:rPr>
          <w:rFonts w:ascii="Arial" w:hAnsi="Arial" w:cs="Arial"/>
        </w:rPr>
      </w:pPr>
    </w:p>
    <w:p w14:paraId="176665B7" w14:textId="77777777" w:rsidR="00254C16" w:rsidRPr="007B684B" w:rsidRDefault="00254C16" w:rsidP="00254C16">
      <w:pPr>
        <w:jc w:val="both"/>
        <w:rPr>
          <w:rFonts w:ascii="Arial" w:hAnsi="Arial" w:cs="Arial"/>
        </w:rPr>
      </w:pPr>
      <w:r w:rsidRPr="007B684B">
        <w:rPr>
          <w:rFonts w:ascii="Arial" w:hAnsi="Arial" w:cs="Arial"/>
        </w:rPr>
        <w:t xml:space="preserve">All </w:t>
      </w:r>
      <w:r>
        <w:rPr>
          <w:rFonts w:ascii="Arial" w:hAnsi="Arial" w:cs="Arial"/>
        </w:rPr>
        <w:t>spaces</w:t>
      </w:r>
      <w:r w:rsidRPr="007B684B">
        <w:rPr>
          <w:rFonts w:ascii="Arial" w:hAnsi="Arial" w:cs="Arial"/>
        </w:rPr>
        <w:t xml:space="preserve"> are in a purpose built area, with </w:t>
      </w:r>
      <w:r>
        <w:rPr>
          <w:rFonts w:ascii="Arial" w:hAnsi="Arial" w:cs="Arial"/>
        </w:rPr>
        <w:t xml:space="preserve">a </w:t>
      </w:r>
      <w:r w:rsidRPr="007B684B">
        <w:rPr>
          <w:rFonts w:ascii="Arial" w:hAnsi="Arial" w:cs="Arial"/>
        </w:rPr>
        <w:t>large display space in the foyer.</w:t>
      </w:r>
      <w:r>
        <w:rPr>
          <w:rFonts w:ascii="Arial" w:hAnsi="Arial" w:cs="Arial"/>
        </w:rPr>
        <w:t xml:space="preserve"> The facility is multi-functional, open plan and incorporates digital and mixed media resources as well as a sixth form area.</w:t>
      </w:r>
    </w:p>
    <w:p w14:paraId="4E58D8F9" w14:textId="77777777" w:rsidR="00254C16" w:rsidRPr="007B684B" w:rsidRDefault="00254C16" w:rsidP="00254C16">
      <w:pPr>
        <w:jc w:val="both"/>
        <w:rPr>
          <w:rFonts w:ascii="Arial" w:hAnsi="Arial" w:cs="Arial"/>
        </w:rPr>
      </w:pPr>
    </w:p>
    <w:p w14:paraId="4188AAD7" w14:textId="77777777" w:rsidR="00254C16" w:rsidRPr="007B684B" w:rsidRDefault="00254C16" w:rsidP="00254C16">
      <w:pPr>
        <w:jc w:val="both"/>
        <w:rPr>
          <w:rFonts w:ascii="Arial" w:hAnsi="Arial" w:cs="Arial"/>
        </w:rPr>
      </w:pPr>
      <w:r>
        <w:rPr>
          <w:rFonts w:ascii="Arial" w:hAnsi="Arial" w:cs="Arial"/>
        </w:rPr>
        <w:t>In Years 7 and 8</w:t>
      </w:r>
      <w:r w:rsidRPr="007B684B">
        <w:rPr>
          <w:rFonts w:ascii="Arial" w:hAnsi="Arial" w:cs="Arial"/>
        </w:rPr>
        <w:t xml:space="preserve"> Art and Design is taught for </w:t>
      </w:r>
      <w:r>
        <w:rPr>
          <w:rFonts w:ascii="Arial" w:hAnsi="Arial" w:cs="Arial"/>
        </w:rPr>
        <w:t xml:space="preserve">a minimum of </w:t>
      </w:r>
      <w:r w:rsidRPr="007B684B">
        <w:rPr>
          <w:rFonts w:ascii="Arial" w:hAnsi="Arial" w:cs="Arial"/>
        </w:rPr>
        <w:t>one hour per week as a discrete subject.</w:t>
      </w:r>
    </w:p>
    <w:p w14:paraId="330EC08A" w14:textId="77777777" w:rsidR="00254C16" w:rsidRPr="007B684B" w:rsidRDefault="00254C16" w:rsidP="00254C16">
      <w:pPr>
        <w:jc w:val="both"/>
        <w:rPr>
          <w:rFonts w:ascii="Arial" w:hAnsi="Arial" w:cs="Arial"/>
        </w:rPr>
      </w:pPr>
    </w:p>
    <w:p w14:paraId="57FD3E15" w14:textId="77777777" w:rsidR="00254C16" w:rsidRPr="00A124F3" w:rsidRDefault="00254C16" w:rsidP="00254C16">
      <w:pPr>
        <w:jc w:val="both"/>
        <w:rPr>
          <w:rFonts w:ascii="Arial" w:hAnsi="Arial" w:cs="Arial"/>
        </w:rPr>
      </w:pPr>
      <w:r>
        <w:rPr>
          <w:rFonts w:ascii="Arial" w:hAnsi="Arial" w:cs="Arial"/>
        </w:rPr>
        <w:t>Key Stage 4 courses are delivered to Year 9 – Year 11 as options.  At GCSE we follow the AQA Art and Design syllabus.</w:t>
      </w:r>
    </w:p>
    <w:p w14:paraId="29437E34" w14:textId="77777777" w:rsidR="00254C16" w:rsidRPr="007B684B" w:rsidRDefault="00254C16" w:rsidP="00254C16">
      <w:pPr>
        <w:jc w:val="both"/>
        <w:rPr>
          <w:rFonts w:ascii="Arial" w:hAnsi="Arial" w:cs="Arial"/>
        </w:rPr>
      </w:pPr>
    </w:p>
    <w:p w14:paraId="1D4D4AD0" w14:textId="77777777" w:rsidR="00254C16" w:rsidRPr="007B684B" w:rsidRDefault="00254C16" w:rsidP="00254C16">
      <w:pPr>
        <w:jc w:val="both"/>
        <w:rPr>
          <w:rFonts w:ascii="Arial" w:hAnsi="Arial" w:cs="Arial"/>
        </w:rPr>
      </w:pPr>
      <w:r>
        <w:rPr>
          <w:rFonts w:ascii="Arial" w:hAnsi="Arial" w:cs="Arial"/>
        </w:rPr>
        <w:t>A</w:t>
      </w:r>
      <w:r w:rsidRPr="007B684B">
        <w:rPr>
          <w:rFonts w:ascii="Arial" w:hAnsi="Arial" w:cs="Arial"/>
        </w:rPr>
        <w:t xml:space="preserve"> leve</w:t>
      </w:r>
      <w:r>
        <w:rPr>
          <w:rFonts w:ascii="Arial" w:hAnsi="Arial" w:cs="Arial"/>
        </w:rPr>
        <w:t>l Art</w:t>
      </w:r>
      <w:r w:rsidRPr="007B684B">
        <w:rPr>
          <w:rFonts w:ascii="Arial" w:hAnsi="Arial" w:cs="Arial"/>
        </w:rPr>
        <w:t xml:space="preserve"> command</w:t>
      </w:r>
      <w:r>
        <w:rPr>
          <w:rFonts w:ascii="Arial" w:hAnsi="Arial" w:cs="Arial"/>
        </w:rPr>
        <w:t>s</w:t>
      </w:r>
      <w:r w:rsidRPr="007B684B">
        <w:rPr>
          <w:rFonts w:ascii="Arial" w:hAnsi="Arial" w:cs="Arial"/>
        </w:rPr>
        <w:t xml:space="preserve"> full timetable status of </w:t>
      </w:r>
      <w:r>
        <w:rPr>
          <w:rFonts w:ascii="Arial" w:hAnsi="Arial" w:cs="Arial"/>
        </w:rPr>
        <w:t>five hours per week</w:t>
      </w:r>
      <w:r w:rsidRPr="007B684B">
        <w:rPr>
          <w:rFonts w:ascii="Arial" w:hAnsi="Arial" w:cs="Arial"/>
        </w:rPr>
        <w:t>.  At A level we follow the AQA syllabus</w:t>
      </w:r>
      <w:r>
        <w:rPr>
          <w:rFonts w:ascii="Arial" w:hAnsi="Arial" w:cs="Arial"/>
        </w:rPr>
        <w:t xml:space="preserve"> for Art, Craft and Design</w:t>
      </w:r>
      <w:r w:rsidRPr="007B684B">
        <w:rPr>
          <w:rFonts w:ascii="Arial" w:hAnsi="Arial" w:cs="Arial"/>
        </w:rPr>
        <w:t>.</w:t>
      </w:r>
      <w:r>
        <w:rPr>
          <w:rFonts w:ascii="Arial" w:hAnsi="Arial" w:cs="Arial"/>
        </w:rPr>
        <w:t xml:space="preserve">  </w:t>
      </w:r>
    </w:p>
    <w:p w14:paraId="393BD0B3" w14:textId="77777777" w:rsidR="00254C16" w:rsidRPr="007B684B" w:rsidRDefault="00254C16" w:rsidP="00254C16">
      <w:pPr>
        <w:jc w:val="both"/>
        <w:rPr>
          <w:rFonts w:ascii="Arial" w:hAnsi="Arial" w:cs="Arial"/>
        </w:rPr>
      </w:pPr>
    </w:p>
    <w:p w14:paraId="46C23347" w14:textId="77777777" w:rsidR="00254C16" w:rsidRPr="007B684B" w:rsidRDefault="00254C16" w:rsidP="00254C16">
      <w:pPr>
        <w:jc w:val="both"/>
        <w:rPr>
          <w:rFonts w:ascii="Arial" w:hAnsi="Arial" w:cs="Arial"/>
        </w:rPr>
      </w:pPr>
      <w:r>
        <w:rPr>
          <w:rFonts w:ascii="Arial" w:hAnsi="Arial" w:cs="Arial"/>
        </w:rPr>
        <w:t xml:space="preserve">Teaching is supported by a wide range of online resources. In all areas there is a range of technology including interactive whiteboards, PCs and digital cameras. </w:t>
      </w:r>
    </w:p>
    <w:p w14:paraId="2335F2E0" w14:textId="77777777" w:rsidR="00254C16" w:rsidRPr="007B684B" w:rsidRDefault="00254C16" w:rsidP="00254C16">
      <w:pPr>
        <w:jc w:val="both"/>
        <w:rPr>
          <w:rFonts w:ascii="Arial" w:hAnsi="Arial" w:cs="Arial"/>
        </w:rPr>
      </w:pPr>
    </w:p>
    <w:p w14:paraId="67B34B2C" w14:textId="77777777" w:rsidR="00254C16" w:rsidRDefault="00254C16" w:rsidP="00254C16">
      <w:pPr>
        <w:jc w:val="both"/>
        <w:rPr>
          <w:rFonts w:ascii="Arial" w:hAnsi="Arial" w:cs="Arial"/>
        </w:rPr>
      </w:pPr>
      <w:r w:rsidRPr="007B684B">
        <w:rPr>
          <w:rFonts w:ascii="Arial" w:hAnsi="Arial" w:cs="Arial"/>
        </w:rPr>
        <w:t xml:space="preserve">The successful candidate will join a highly successful, motivated, forward-thinking and experienced </w:t>
      </w:r>
      <w:r>
        <w:rPr>
          <w:rFonts w:ascii="Arial" w:hAnsi="Arial" w:cs="Arial"/>
        </w:rPr>
        <w:t>d</w:t>
      </w:r>
      <w:r w:rsidRPr="007B684B">
        <w:rPr>
          <w:rFonts w:ascii="Arial" w:hAnsi="Arial" w:cs="Arial"/>
        </w:rPr>
        <w:t xml:space="preserve">epartment which </w:t>
      </w:r>
      <w:proofErr w:type="gramStart"/>
      <w:r w:rsidRPr="007B684B">
        <w:rPr>
          <w:rFonts w:ascii="Arial" w:hAnsi="Arial" w:cs="Arial"/>
        </w:rPr>
        <w:t>is dedicated to providing</w:t>
      </w:r>
      <w:proofErr w:type="gramEnd"/>
      <w:r w:rsidRPr="007B684B">
        <w:rPr>
          <w:rFonts w:ascii="Arial" w:hAnsi="Arial" w:cs="Arial"/>
        </w:rPr>
        <w:t xml:space="preserve"> an excellent and creative learning environment for its students.</w:t>
      </w:r>
    </w:p>
    <w:p w14:paraId="6457C1FB" w14:textId="77777777" w:rsidR="00254C16" w:rsidRDefault="00254C16" w:rsidP="00254C1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szCs w:val="24"/>
        </w:rPr>
      </w:pPr>
    </w:p>
    <w:p w14:paraId="15B9A2B6" w14:textId="77777777" w:rsidR="00254C16" w:rsidRDefault="00254C16" w:rsidP="00254C1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cs="Arial"/>
          <w:szCs w:val="24"/>
        </w:rPr>
      </w:pPr>
    </w:p>
    <w:p w14:paraId="5C82EEC9" w14:textId="77777777" w:rsidR="00254C16" w:rsidRDefault="00254C1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11BAF81F" w14:textId="52B3F320" w:rsidR="00D82260" w:rsidRPr="00254C16" w:rsidRDefault="00D82260" w:rsidP="00254C16">
      <w:pPr>
        <w:pStyle w:val="Heading1"/>
        <w:tabs>
          <w:tab w:val="left" w:pos="8271"/>
        </w:tabs>
        <w:jc w:val="both"/>
        <w:rPr>
          <w:color w:val="0070C0"/>
          <w:szCs w:val="18"/>
        </w:rPr>
      </w:pPr>
      <w:r w:rsidRPr="00254C16">
        <w:rPr>
          <w:color w:val="0070C0"/>
          <w:szCs w:val="18"/>
        </w:rPr>
        <w:lastRenderedPageBreak/>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0C49BA23"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3A7162">
        <w:rPr>
          <w:rFonts w:ascii="Arial" w:eastAsia="Arial" w:hAnsi="Arial" w:cs="Arial"/>
          <w:color w:val="000000"/>
          <w:sz w:val="22"/>
          <w:szCs w:val="22"/>
          <w:lang w:eastAsia="en-GB"/>
        </w:rPr>
        <w:t>2</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5BFB90A"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62</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A079C2">
          <w:footerReference w:type="default" r:id="rId18"/>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254C16" w:rsidP="003A2A1A">
      <w:pPr>
        <w:keepLines/>
        <w:jc w:val="both"/>
        <w:rPr>
          <w:rFonts w:ascii="Arial" w:hAnsi="Arial" w:cs="Arial"/>
          <w:sz w:val="22"/>
          <w:szCs w:val="22"/>
        </w:rPr>
      </w:pPr>
      <w:hyperlink r:id="rId20"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254C16"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1"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2"/>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3"/>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4"/>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254C16">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5" o:title="AS-watermark"/>
            <w10:wrap anchory="page"/>
            <w10:anchorlock/>
          </v:shape>
        </w:pict>
      </w:r>
    </w:p>
    <w:p w14:paraId="7B0BF8CB" w14:textId="242277D9" w:rsidR="008504E5" w:rsidRPr="00CE3AA7" w:rsidRDefault="00254C16"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254C16">
                  <w:r>
                    <w:pict w14:anchorId="181DBDB1">
                      <v:shape id="_x0000_i1026" type="#_x0000_t75" style="width:218.3pt;height:190.1pt">
                        <v:imagedata r:id="rId26" o:title="map" croptop="20450f"/>
                      </v:shape>
                    </w:pict>
                  </w:r>
                </w:p>
              </w:txbxContent>
            </v:textbox>
          </v:shape>
        </w:pict>
      </w:r>
    </w:p>
    <w:sectPr w:rsidR="008504E5" w:rsidRPr="00CE3AA7" w:rsidSect="00541385">
      <w:footerReference w:type="default" r:id="rId27"/>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282C7" w14:textId="77777777" w:rsidR="00D47DF3" w:rsidRDefault="00D47D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5B1A" w14:textId="77777777" w:rsidR="007521DE" w:rsidRDefault="007521D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FF528" w14:textId="77777777" w:rsidR="00D47DF3" w:rsidRDefault="00D47D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EE80" w14:textId="0C0CE9EF" w:rsidR="00BD0C3F" w:rsidRDefault="00D47DF3">
    <w:pPr>
      <w:pStyle w:val="Footer"/>
    </w:pPr>
    <w:r>
      <w:rPr>
        <w:noProof/>
      </w:rPr>
      <w:drawing>
        <wp:anchor distT="0" distB="0" distL="114300" distR="114300" simplePos="0" relativeHeight="251668480" behindDoc="0" locked="0" layoutInCell="1" allowOverlap="1" wp14:anchorId="6677269A" wp14:editId="7EAB73A4">
          <wp:simplePos x="0" y="0"/>
          <wp:positionH relativeFrom="column">
            <wp:posOffset>4753729</wp:posOffset>
          </wp:positionH>
          <wp:positionV relativeFrom="paragraph">
            <wp:posOffset>-161229</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r w:rsidR="00CE3AA7">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37450" cy="251460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9B9FA" w14:textId="7DDAFEDD" w:rsidR="00A50E79" w:rsidRDefault="00A50E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36FBA" w14:textId="77777777" w:rsidR="00BD0C3F" w:rsidRDefault="00254C16">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F4F25" w14:textId="77777777" w:rsidR="00D47DF3" w:rsidRDefault="00D47D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CB540" w14:textId="77777777" w:rsidR="00D47DF3" w:rsidRDefault="00D47D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E6FB1" w14:textId="77777777" w:rsidR="00D47DF3" w:rsidRDefault="00D47D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8"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906055F"/>
    <w:multiLevelType w:val="hybridMultilevel"/>
    <w:tmpl w:val="67A81E42"/>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11" w15:restartNumberingAfterBreak="0">
    <w:nsid w:val="5B5C2369"/>
    <w:multiLevelType w:val="hybridMultilevel"/>
    <w:tmpl w:val="7B34E4F4"/>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A60204"/>
    <w:multiLevelType w:val="hybridMultilevel"/>
    <w:tmpl w:val="D7240330"/>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num w:numId="1" w16cid:durableId="1933011027">
    <w:abstractNumId w:val="14"/>
  </w:num>
  <w:num w:numId="2" w16cid:durableId="389619643">
    <w:abstractNumId w:val="5"/>
  </w:num>
  <w:num w:numId="3" w16cid:durableId="310522523">
    <w:abstractNumId w:val="1"/>
  </w:num>
  <w:num w:numId="4" w16cid:durableId="429401297">
    <w:abstractNumId w:val="3"/>
  </w:num>
  <w:num w:numId="5" w16cid:durableId="1654723581">
    <w:abstractNumId w:val="12"/>
  </w:num>
  <w:num w:numId="6" w16cid:durableId="1692799447">
    <w:abstractNumId w:val="6"/>
  </w:num>
  <w:num w:numId="7" w16cid:durableId="266668287">
    <w:abstractNumId w:val="13"/>
  </w:num>
  <w:num w:numId="8" w16cid:durableId="1168251031">
    <w:abstractNumId w:val="7"/>
  </w:num>
  <w:num w:numId="9" w16cid:durableId="90317393">
    <w:abstractNumId w:val="15"/>
  </w:num>
  <w:num w:numId="10" w16cid:durableId="787117915">
    <w:abstractNumId w:val="2"/>
  </w:num>
  <w:num w:numId="11" w16cid:durableId="514879753">
    <w:abstractNumId w:val="8"/>
  </w:num>
  <w:num w:numId="12" w16cid:durableId="845753615">
    <w:abstractNumId w:val="11"/>
  </w:num>
  <w:num w:numId="13" w16cid:durableId="149951719">
    <w:abstractNumId w:val="0"/>
  </w:num>
  <w:num w:numId="14" w16cid:durableId="1382049908">
    <w:abstractNumId w:val="16"/>
  </w:num>
  <w:num w:numId="15" w16cid:durableId="1166090614">
    <w:abstractNumId w:val="9"/>
  </w:num>
  <w:num w:numId="16" w16cid:durableId="1690788843">
    <w:abstractNumId w:val="4"/>
  </w:num>
  <w:num w:numId="17" w16cid:durableId="20677279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1525A9"/>
    <w:rsid w:val="001D111B"/>
    <w:rsid w:val="00211922"/>
    <w:rsid w:val="00254C16"/>
    <w:rsid w:val="0027717C"/>
    <w:rsid w:val="00281B4B"/>
    <w:rsid w:val="0033134F"/>
    <w:rsid w:val="003A7162"/>
    <w:rsid w:val="003B05E4"/>
    <w:rsid w:val="003F7F3E"/>
    <w:rsid w:val="00484E07"/>
    <w:rsid w:val="00544575"/>
    <w:rsid w:val="005645BE"/>
    <w:rsid w:val="006F2FCD"/>
    <w:rsid w:val="007521DE"/>
    <w:rsid w:val="007D3E83"/>
    <w:rsid w:val="008001B3"/>
    <w:rsid w:val="008504E5"/>
    <w:rsid w:val="008D2FAB"/>
    <w:rsid w:val="00912BA3"/>
    <w:rsid w:val="00914848"/>
    <w:rsid w:val="009B02B4"/>
    <w:rsid w:val="009C563B"/>
    <w:rsid w:val="00A03ACE"/>
    <w:rsid w:val="00A079C2"/>
    <w:rsid w:val="00A50E79"/>
    <w:rsid w:val="00B266F4"/>
    <w:rsid w:val="00B57BD0"/>
    <w:rsid w:val="00B93BF2"/>
    <w:rsid w:val="00BD0C3F"/>
    <w:rsid w:val="00CE3AA7"/>
    <w:rsid w:val="00D002F8"/>
    <w:rsid w:val="00D47DF3"/>
    <w:rsid w:val="00D82260"/>
    <w:rsid w:val="00D87FD5"/>
    <w:rsid w:val="00D97837"/>
    <w:rsid w:val="00E941F1"/>
    <w:rsid w:val="00EC375B"/>
    <w:rsid w:val="00EE2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paragraph" w:styleId="BodyText">
    <w:name w:val="Body Text"/>
    <w:basedOn w:val="Normal"/>
    <w:link w:val="BodyTextChar"/>
    <w:rsid w:val="00254C16"/>
    <w:rPr>
      <w:rFonts w:ascii="Tms Rmn" w:hAnsi="Tms Rmn"/>
      <w:snapToGrid w:val="0"/>
      <w:color w:val="000000"/>
      <w:szCs w:val="20"/>
    </w:rPr>
  </w:style>
  <w:style w:type="character" w:customStyle="1" w:styleId="BodyTextChar">
    <w:name w:val="Body Text Char"/>
    <w:basedOn w:val="DefaultParagraphFont"/>
    <w:link w:val="BodyText"/>
    <w:rsid w:val="00254C16"/>
    <w:rPr>
      <w:rFonts w:ascii="Tms Rmn" w:hAnsi="Tms Rmn"/>
      <w:snapToGrid w:val="0"/>
      <w:color w:val="000000"/>
      <w:sz w:val="24"/>
      <w:lang w:eastAsia="en-US"/>
    </w:rPr>
  </w:style>
  <w:style w:type="table" w:customStyle="1" w:styleId="TableGrid">
    <w:name w:val="TableGrid"/>
    <w:rsid w:val="00254C16"/>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wmf"/><Relationship Id="rId18" Type="http://schemas.openxmlformats.org/officeDocument/2006/relationships/footer" Target="footer4.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catholiceducation.org.uk/employment-documents/bishops-memorandum/item/1000049-memorandum-on-appointment-of-teachers-to-catholic-school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footer" Target="footer6.xml"/></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6265</Words>
  <Characters>35716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2</cp:revision>
  <cp:lastPrinted>2023-03-20T12:41:00Z</cp:lastPrinted>
  <dcterms:created xsi:type="dcterms:W3CDTF">2024-09-24T14:11:00Z</dcterms:created>
  <dcterms:modified xsi:type="dcterms:W3CDTF">2024-09-24T14:11:00Z</dcterms:modified>
</cp:coreProperties>
</file>