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A174" w14:textId="77777777" w:rsidR="007B684B" w:rsidRPr="007B684B" w:rsidRDefault="007B684B" w:rsidP="0020542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center"/>
        <w:rPr>
          <w:rFonts w:ascii="Arial" w:hAnsi="Arial" w:cs="Arial"/>
          <w:color w:val="336699"/>
          <w:sz w:val="32"/>
          <w:szCs w:val="32"/>
        </w:rPr>
      </w:pPr>
      <w:r w:rsidRPr="007B684B">
        <w:rPr>
          <w:rFonts w:ascii="Arial" w:hAnsi="Arial" w:cs="Arial"/>
          <w:b/>
          <w:color w:val="336699"/>
          <w:sz w:val="32"/>
          <w:szCs w:val="32"/>
        </w:rPr>
        <w:t xml:space="preserve">Art </w:t>
      </w:r>
      <w:r w:rsidR="00BB1E37">
        <w:rPr>
          <w:rFonts w:ascii="Arial" w:hAnsi="Arial" w:cs="Arial"/>
          <w:b/>
          <w:color w:val="336699"/>
          <w:sz w:val="32"/>
          <w:szCs w:val="32"/>
        </w:rPr>
        <w:t xml:space="preserve">and Design </w:t>
      </w:r>
      <w:r w:rsidRPr="007B684B">
        <w:rPr>
          <w:rFonts w:ascii="Arial" w:hAnsi="Arial" w:cs="Arial"/>
          <w:b/>
          <w:color w:val="336699"/>
          <w:sz w:val="32"/>
          <w:szCs w:val="32"/>
        </w:rPr>
        <w:t>Department</w:t>
      </w:r>
    </w:p>
    <w:p w14:paraId="3497AE0B" w14:textId="77777777" w:rsidR="007B684B" w:rsidRPr="007B684B" w:rsidRDefault="007B684B" w:rsidP="007B684B">
      <w:pPr>
        <w:pStyle w:val="BodyText"/>
        <w:jc w:val="both"/>
        <w:rPr>
          <w:rFonts w:ascii="Arial" w:hAnsi="Arial" w:cs="Arial"/>
          <w:szCs w:val="24"/>
        </w:rPr>
      </w:pPr>
    </w:p>
    <w:p w14:paraId="39FCB0BE" w14:textId="77777777" w:rsidR="007B684B" w:rsidRPr="007B684B" w:rsidRDefault="007B684B" w:rsidP="007B684B">
      <w:pPr>
        <w:pStyle w:val="BodyText"/>
        <w:jc w:val="both"/>
        <w:rPr>
          <w:rFonts w:ascii="Arial" w:hAnsi="Arial" w:cs="Arial"/>
          <w:szCs w:val="24"/>
        </w:rPr>
      </w:pPr>
    </w:p>
    <w:p w14:paraId="2E152D36" w14:textId="77777777" w:rsidR="007B684B" w:rsidRPr="007B684B" w:rsidRDefault="007B684B" w:rsidP="007B684B">
      <w:pPr>
        <w:jc w:val="both"/>
        <w:rPr>
          <w:rFonts w:ascii="Arial" w:hAnsi="Arial" w:cs="Arial"/>
        </w:rPr>
      </w:pPr>
      <w:r w:rsidRPr="007B684B">
        <w:rPr>
          <w:rFonts w:ascii="Arial" w:hAnsi="Arial" w:cs="Arial"/>
        </w:rPr>
        <w:t xml:space="preserve">The Art </w:t>
      </w:r>
      <w:r w:rsidR="00BB1E37">
        <w:rPr>
          <w:rFonts w:ascii="Arial" w:hAnsi="Arial" w:cs="Arial"/>
        </w:rPr>
        <w:t xml:space="preserve">and Design </w:t>
      </w:r>
      <w:r w:rsidRPr="007B684B">
        <w:rPr>
          <w:rFonts w:ascii="Arial" w:hAnsi="Arial" w:cs="Arial"/>
        </w:rPr>
        <w:t>Department currently comprises</w:t>
      </w:r>
      <w:r w:rsidR="00F8349B">
        <w:rPr>
          <w:rFonts w:ascii="Arial" w:hAnsi="Arial" w:cs="Arial"/>
        </w:rPr>
        <w:t xml:space="preserve"> three members:</w:t>
      </w:r>
      <w:r w:rsidRPr="007B684B">
        <w:rPr>
          <w:rFonts w:ascii="Arial" w:hAnsi="Arial" w:cs="Arial"/>
        </w:rPr>
        <w:t xml:space="preserve"> </w:t>
      </w:r>
      <w:r w:rsidR="00F8349B">
        <w:rPr>
          <w:rFonts w:ascii="Arial" w:hAnsi="Arial" w:cs="Arial"/>
        </w:rPr>
        <w:t>two art teachers and one art technician</w:t>
      </w:r>
      <w:r w:rsidRPr="007B684B">
        <w:rPr>
          <w:rFonts w:ascii="Arial" w:hAnsi="Arial" w:cs="Arial"/>
        </w:rPr>
        <w:t>.</w:t>
      </w:r>
    </w:p>
    <w:p w14:paraId="7D742F54" w14:textId="77777777" w:rsidR="007B684B" w:rsidRPr="007B684B" w:rsidRDefault="007B684B" w:rsidP="007B684B">
      <w:pPr>
        <w:jc w:val="both"/>
        <w:rPr>
          <w:rFonts w:ascii="Arial" w:hAnsi="Arial" w:cs="Arial"/>
        </w:rPr>
      </w:pPr>
    </w:p>
    <w:p w14:paraId="6D48AAFD" w14:textId="77777777" w:rsidR="007B684B" w:rsidRPr="007B684B" w:rsidRDefault="00BB1E37" w:rsidP="007B6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facilities include</w:t>
      </w:r>
      <w:r w:rsidR="007B684B" w:rsidRPr="007B684B">
        <w:rPr>
          <w:rFonts w:ascii="Arial" w:hAnsi="Arial" w:cs="Arial"/>
        </w:rPr>
        <w:t>:</w:t>
      </w:r>
    </w:p>
    <w:p w14:paraId="17D4A752" w14:textId="77777777" w:rsidR="007B684B" w:rsidRPr="007B684B" w:rsidRDefault="007B684B" w:rsidP="007B684B">
      <w:pPr>
        <w:jc w:val="both"/>
        <w:rPr>
          <w:rFonts w:ascii="Arial" w:hAnsi="Arial" w:cs="Arial"/>
        </w:rPr>
      </w:pPr>
    </w:p>
    <w:p w14:paraId="5423AE8F" w14:textId="77777777" w:rsidR="00BB1E37" w:rsidRDefault="006B6EDC" w:rsidP="007B684B">
      <w:pPr>
        <w:numPr>
          <w:ilvl w:val="0"/>
          <w:numId w:val="1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Large m</w:t>
      </w:r>
      <w:r w:rsidR="007B684B" w:rsidRPr="007B684B">
        <w:rPr>
          <w:rFonts w:ascii="Arial" w:hAnsi="Arial" w:cs="Arial"/>
        </w:rPr>
        <w:t xml:space="preserve">ulti-purpose Art and Design </w:t>
      </w:r>
      <w:r>
        <w:rPr>
          <w:rFonts w:ascii="Arial" w:hAnsi="Arial" w:cs="Arial"/>
        </w:rPr>
        <w:t>spaces</w:t>
      </w:r>
      <w:r w:rsidR="00BB1E37">
        <w:rPr>
          <w:rFonts w:ascii="Arial" w:hAnsi="Arial" w:cs="Arial"/>
        </w:rPr>
        <w:t xml:space="preserve"> with large storerooms</w:t>
      </w:r>
    </w:p>
    <w:p w14:paraId="77EC7F82" w14:textId="77777777" w:rsidR="007B684B" w:rsidRDefault="00BB1E37" w:rsidP="007B684B">
      <w:pPr>
        <w:numPr>
          <w:ilvl w:val="0"/>
          <w:numId w:val="1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Interactive whiteboards and PCs in</w:t>
      </w:r>
      <w:r w:rsidR="007B684B" w:rsidRPr="007B684B">
        <w:rPr>
          <w:rFonts w:ascii="Arial" w:hAnsi="Arial" w:cs="Arial"/>
        </w:rPr>
        <w:t xml:space="preserve"> each </w:t>
      </w:r>
      <w:r w:rsidR="006B6EDC">
        <w:rPr>
          <w:rFonts w:ascii="Arial" w:hAnsi="Arial" w:cs="Arial"/>
        </w:rPr>
        <w:t>space</w:t>
      </w:r>
    </w:p>
    <w:p w14:paraId="46E49D14" w14:textId="77777777" w:rsidR="00BB1E37" w:rsidRDefault="00BB1E37" w:rsidP="007B684B">
      <w:pPr>
        <w:numPr>
          <w:ilvl w:val="0"/>
          <w:numId w:val="1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Scanning and printing facilities</w:t>
      </w:r>
    </w:p>
    <w:p w14:paraId="4B6AF609" w14:textId="77777777" w:rsidR="003216F1" w:rsidRDefault="003216F1" w:rsidP="007B684B">
      <w:pPr>
        <w:numPr>
          <w:ilvl w:val="0"/>
          <w:numId w:val="1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large Art office</w:t>
      </w:r>
    </w:p>
    <w:p w14:paraId="616D9514" w14:textId="77777777" w:rsidR="006B6EDC" w:rsidRPr="007B684B" w:rsidRDefault="006B6EDC" w:rsidP="007B684B">
      <w:pPr>
        <w:numPr>
          <w:ilvl w:val="0"/>
          <w:numId w:val="1"/>
        </w:numPr>
        <w:tabs>
          <w:tab w:val="clear" w:pos="288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Post 16 facilities</w:t>
      </w:r>
    </w:p>
    <w:p w14:paraId="43FD09FD" w14:textId="77777777" w:rsidR="007B684B" w:rsidRPr="007B684B" w:rsidRDefault="007B684B" w:rsidP="007B684B">
      <w:pPr>
        <w:jc w:val="both"/>
        <w:rPr>
          <w:rFonts w:ascii="Arial" w:hAnsi="Arial" w:cs="Arial"/>
        </w:rPr>
      </w:pPr>
    </w:p>
    <w:p w14:paraId="5D751410" w14:textId="77777777" w:rsidR="007B684B" w:rsidRPr="007B684B" w:rsidRDefault="007B684B" w:rsidP="007B684B">
      <w:pPr>
        <w:jc w:val="both"/>
        <w:rPr>
          <w:rFonts w:ascii="Arial" w:hAnsi="Arial" w:cs="Arial"/>
        </w:rPr>
      </w:pPr>
      <w:r w:rsidRPr="007B684B">
        <w:rPr>
          <w:rFonts w:ascii="Arial" w:hAnsi="Arial" w:cs="Arial"/>
        </w:rPr>
        <w:t xml:space="preserve">All </w:t>
      </w:r>
      <w:r w:rsidR="006B6EDC">
        <w:rPr>
          <w:rFonts w:ascii="Arial" w:hAnsi="Arial" w:cs="Arial"/>
        </w:rPr>
        <w:t>spaces</w:t>
      </w:r>
      <w:r w:rsidRPr="007B684B">
        <w:rPr>
          <w:rFonts w:ascii="Arial" w:hAnsi="Arial" w:cs="Arial"/>
        </w:rPr>
        <w:t xml:space="preserve"> are in a purpose built area, with </w:t>
      </w:r>
      <w:r w:rsidR="00BB1E37">
        <w:rPr>
          <w:rFonts w:ascii="Arial" w:hAnsi="Arial" w:cs="Arial"/>
        </w:rPr>
        <w:t xml:space="preserve">a </w:t>
      </w:r>
      <w:r w:rsidRPr="007B684B">
        <w:rPr>
          <w:rFonts w:ascii="Arial" w:hAnsi="Arial" w:cs="Arial"/>
        </w:rPr>
        <w:t>large display space in the foyer.</w:t>
      </w:r>
      <w:r w:rsidR="00F8349B">
        <w:rPr>
          <w:rFonts w:ascii="Arial" w:hAnsi="Arial" w:cs="Arial"/>
        </w:rPr>
        <w:t xml:space="preserve"> The facility is </w:t>
      </w:r>
      <w:r w:rsidR="008773D2">
        <w:rPr>
          <w:rFonts w:ascii="Arial" w:hAnsi="Arial" w:cs="Arial"/>
        </w:rPr>
        <w:t>multi-functional</w:t>
      </w:r>
      <w:r w:rsidR="00F8349B">
        <w:rPr>
          <w:rFonts w:ascii="Arial" w:hAnsi="Arial" w:cs="Arial"/>
        </w:rPr>
        <w:t>, open plan and</w:t>
      </w:r>
      <w:r w:rsidR="008773D2">
        <w:rPr>
          <w:rFonts w:ascii="Arial" w:hAnsi="Arial" w:cs="Arial"/>
        </w:rPr>
        <w:t xml:space="preserve"> </w:t>
      </w:r>
      <w:r w:rsidR="003216F1">
        <w:rPr>
          <w:rFonts w:ascii="Arial" w:hAnsi="Arial" w:cs="Arial"/>
        </w:rPr>
        <w:t>incorporate</w:t>
      </w:r>
      <w:r w:rsidR="008773D2">
        <w:rPr>
          <w:rFonts w:ascii="Arial" w:hAnsi="Arial" w:cs="Arial"/>
        </w:rPr>
        <w:t>s</w:t>
      </w:r>
      <w:r w:rsidR="003216F1">
        <w:rPr>
          <w:rFonts w:ascii="Arial" w:hAnsi="Arial" w:cs="Arial"/>
        </w:rPr>
        <w:t xml:space="preserve"> digital and mixed media</w:t>
      </w:r>
      <w:r w:rsidR="00F8349B">
        <w:rPr>
          <w:rFonts w:ascii="Arial" w:hAnsi="Arial" w:cs="Arial"/>
        </w:rPr>
        <w:t xml:space="preserve"> resources</w:t>
      </w:r>
      <w:r w:rsidR="003216F1">
        <w:rPr>
          <w:rFonts w:ascii="Arial" w:hAnsi="Arial" w:cs="Arial"/>
        </w:rPr>
        <w:t xml:space="preserve"> as well as a sixth form area.</w:t>
      </w:r>
    </w:p>
    <w:p w14:paraId="6F8F8BE4" w14:textId="77777777" w:rsidR="007B684B" w:rsidRPr="007B684B" w:rsidRDefault="007B684B" w:rsidP="007B684B">
      <w:pPr>
        <w:jc w:val="both"/>
        <w:rPr>
          <w:rFonts w:ascii="Arial" w:hAnsi="Arial" w:cs="Arial"/>
        </w:rPr>
      </w:pPr>
    </w:p>
    <w:p w14:paraId="70F6A11C" w14:textId="77777777" w:rsidR="007B684B" w:rsidRPr="007B684B" w:rsidRDefault="008773D2" w:rsidP="007B68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Y</w:t>
      </w:r>
      <w:r w:rsidR="00BB1E37">
        <w:rPr>
          <w:rFonts w:ascii="Arial" w:hAnsi="Arial" w:cs="Arial"/>
        </w:rPr>
        <w:t>ears 7 and 8</w:t>
      </w:r>
      <w:r w:rsidR="007B684B" w:rsidRPr="007B684B">
        <w:rPr>
          <w:rFonts w:ascii="Arial" w:hAnsi="Arial" w:cs="Arial"/>
        </w:rPr>
        <w:t xml:space="preserve"> Art and Design is taught for </w:t>
      </w:r>
      <w:r w:rsidR="00BB1E37">
        <w:rPr>
          <w:rFonts w:ascii="Arial" w:hAnsi="Arial" w:cs="Arial"/>
        </w:rPr>
        <w:t xml:space="preserve">a minimum of </w:t>
      </w:r>
      <w:r w:rsidR="007B684B" w:rsidRPr="007B684B">
        <w:rPr>
          <w:rFonts w:ascii="Arial" w:hAnsi="Arial" w:cs="Arial"/>
        </w:rPr>
        <w:t>one hour per week as a discrete subject.</w:t>
      </w:r>
    </w:p>
    <w:p w14:paraId="408FB5F8" w14:textId="77777777" w:rsidR="007B684B" w:rsidRPr="007B684B" w:rsidRDefault="007B684B" w:rsidP="007B684B">
      <w:pPr>
        <w:jc w:val="both"/>
        <w:rPr>
          <w:rFonts w:ascii="Arial" w:hAnsi="Arial" w:cs="Arial"/>
        </w:rPr>
      </w:pPr>
    </w:p>
    <w:p w14:paraId="6444BC3D" w14:textId="77777777" w:rsidR="00A124F3" w:rsidRPr="00A124F3" w:rsidRDefault="00A124F3" w:rsidP="00A124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Key Stage 4 courses are delivered to Year 9 – Year 11 as options.  At GCSE we follow the AQA Art and Design syllabus.</w:t>
      </w:r>
    </w:p>
    <w:p w14:paraId="3BF66580" w14:textId="77777777" w:rsidR="00BB1E37" w:rsidRPr="007B684B" w:rsidRDefault="00BB1E37" w:rsidP="007B684B">
      <w:pPr>
        <w:jc w:val="both"/>
        <w:rPr>
          <w:rFonts w:ascii="Arial" w:hAnsi="Arial" w:cs="Arial"/>
        </w:rPr>
      </w:pPr>
    </w:p>
    <w:p w14:paraId="76A0A435" w14:textId="77777777" w:rsidR="007B684B" w:rsidRPr="007B684B" w:rsidRDefault="007B684B" w:rsidP="007B684B">
      <w:pPr>
        <w:jc w:val="both"/>
        <w:rPr>
          <w:rFonts w:ascii="Arial" w:hAnsi="Arial" w:cs="Arial"/>
        </w:rPr>
      </w:pPr>
      <w:r w:rsidRPr="007B684B">
        <w:rPr>
          <w:rFonts w:ascii="Arial" w:hAnsi="Arial" w:cs="Arial"/>
        </w:rPr>
        <w:t>AS level and A2 leve</w:t>
      </w:r>
      <w:r w:rsidR="00F8349B">
        <w:rPr>
          <w:rFonts w:ascii="Arial" w:hAnsi="Arial" w:cs="Arial"/>
        </w:rPr>
        <w:t>ls</w:t>
      </w:r>
      <w:r w:rsidRPr="007B684B">
        <w:rPr>
          <w:rFonts w:ascii="Arial" w:hAnsi="Arial" w:cs="Arial"/>
        </w:rPr>
        <w:t xml:space="preserve"> command full timetable status of </w:t>
      </w:r>
      <w:r w:rsidR="008773D2">
        <w:rPr>
          <w:rFonts w:ascii="Arial" w:hAnsi="Arial" w:cs="Arial"/>
        </w:rPr>
        <w:t>five</w:t>
      </w:r>
      <w:r w:rsidR="00BB1E37">
        <w:rPr>
          <w:rFonts w:ascii="Arial" w:hAnsi="Arial" w:cs="Arial"/>
        </w:rPr>
        <w:t xml:space="preserve"> hours per week</w:t>
      </w:r>
      <w:r w:rsidRPr="007B684B">
        <w:rPr>
          <w:rFonts w:ascii="Arial" w:hAnsi="Arial" w:cs="Arial"/>
        </w:rPr>
        <w:t>.  At AS and A2 level we follow the AQA syllabus</w:t>
      </w:r>
      <w:r w:rsidR="00BB1E37">
        <w:rPr>
          <w:rFonts w:ascii="Arial" w:hAnsi="Arial" w:cs="Arial"/>
        </w:rPr>
        <w:t xml:space="preserve"> for Fine Art</w:t>
      </w:r>
      <w:r w:rsidRPr="007B684B">
        <w:rPr>
          <w:rFonts w:ascii="Arial" w:hAnsi="Arial" w:cs="Arial"/>
        </w:rPr>
        <w:t>.</w:t>
      </w:r>
      <w:r w:rsidR="00F8349B">
        <w:rPr>
          <w:rFonts w:ascii="Arial" w:hAnsi="Arial" w:cs="Arial"/>
        </w:rPr>
        <w:t xml:space="preserve"> Students are encouraged to commit to the full A level and so AS submissions are rare. </w:t>
      </w:r>
    </w:p>
    <w:p w14:paraId="0BC874C0" w14:textId="77777777" w:rsidR="007B684B" w:rsidRPr="007B684B" w:rsidRDefault="007B684B" w:rsidP="007B684B">
      <w:pPr>
        <w:jc w:val="both"/>
        <w:rPr>
          <w:rFonts w:ascii="Arial" w:hAnsi="Arial" w:cs="Arial"/>
        </w:rPr>
      </w:pPr>
    </w:p>
    <w:p w14:paraId="2433A804" w14:textId="77777777" w:rsidR="003216F1" w:rsidRPr="007B684B" w:rsidRDefault="007B684B" w:rsidP="007B684B">
      <w:pPr>
        <w:jc w:val="both"/>
        <w:rPr>
          <w:rFonts w:ascii="Arial" w:hAnsi="Arial" w:cs="Arial"/>
        </w:rPr>
      </w:pPr>
      <w:r w:rsidRPr="007B684B">
        <w:rPr>
          <w:rFonts w:ascii="Arial" w:hAnsi="Arial" w:cs="Arial"/>
        </w:rPr>
        <w:t xml:space="preserve">We have been actively involved in developing our ICT strategy and ICT is </w:t>
      </w:r>
      <w:r w:rsidR="00BB1E37">
        <w:rPr>
          <w:rFonts w:ascii="Arial" w:hAnsi="Arial" w:cs="Arial"/>
        </w:rPr>
        <w:t xml:space="preserve">now </w:t>
      </w:r>
      <w:r w:rsidRPr="007B684B">
        <w:rPr>
          <w:rFonts w:ascii="Arial" w:hAnsi="Arial" w:cs="Arial"/>
        </w:rPr>
        <w:t xml:space="preserve">an integral component of our </w:t>
      </w:r>
      <w:r w:rsidR="00BB1E37">
        <w:rPr>
          <w:rFonts w:ascii="Arial" w:hAnsi="Arial" w:cs="Arial"/>
        </w:rPr>
        <w:t>KS3, KS4 and A Level</w:t>
      </w:r>
      <w:r w:rsidRPr="007B684B">
        <w:rPr>
          <w:rFonts w:ascii="Arial" w:hAnsi="Arial" w:cs="Arial"/>
        </w:rPr>
        <w:t xml:space="preserve"> teaching.</w:t>
      </w:r>
      <w:r w:rsidR="00BB1E37">
        <w:rPr>
          <w:rFonts w:ascii="Arial" w:hAnsi="Arial" w:cs="Arial"/>
        </w:rPr>
        <w:t xml:space="preserve"> Teaching is supported by a wide range of online resources through the virtual learning environment.</w:t>
      </w:r>
      <w:r w:rsidR="00F8349B">
        <w:rPr>
          <w:rFonts w:ascii="Arial" w:hAnsi="Arial" w:cs="Arial"/>
        </w:rPr>
        <w:t xml:space="preserve"> </w:t>
      </w:r>
      <w:r w:rsidR="003216F1">
        <w:rPr>
          <w:rFonts w:ascii="Arial" w:hAnsi="Arial" w:cs="Arial"/>
        </w:rPr>
        <w:t xml:space="preserve">In all </w:t>
      </w:r>
      <w:r w:rsidR="008773D2">
        <w:rPr>
          <w:rFonts w:ascii="Arial" w:hAnsi="Arial" w:cs="Arial"/>
        </w:rPr>
        <w:t>areas</w:t>
      </w:r>
      <w:r w:rsidR="003216F1">
        <w:rPr>
          <w:rFonts w:ascii="Arial" w:hAnsi="Arial" w:cs="Arial"/>
        </w:rPr>
        <w:t xml:space="preserve"> there is a range of technology including interactive wh</w:t>
      </w:r>
      <w:r w:rsidR="00F8349B">
        <w:rPr>
          <w:rFonts w:ascii="Arial" w:hAnsi="Arial" w:cs="Arial"/>
        </w:rPr>
        <w:t xml:space="preserve">iteboards, PCs and </w:t>
      </w:r>
      <w:r w:rsidR="005B72C9">
        <w:rPr>
          <w:rFonts w:ascii="Arial" w:hAnsi="Arial" w:cs="Arial"/>
        </w:rPr>
        <w:t>dig</w:t>
      </w:r>
      <w:r w:rsidR="00F8349B">
        <w:rPr>
          <w:rFonts w:ascii="Arial" w:hAnsi="Arial" w:cs="Arial"/>
        </w:rPr>
        <w:t>ital cameras</w:t>
      </w:r>
      <w:r w:rsidR="003216F1">
        <w:rPr>
          <w:rFonts w:ascii="Arial" w:hAnsi="Arial" w:cs="Arial"/>
        </w:rPr>
        <w:t xml:space="preserve">. </w:t>
      </w:r>
    </w:p>
    <w:p w14:paraId="6CC1791E" w14:textId="77777777" w:rsidR="007B684B" w:rsidRPr="007B684B" w:rsidRDefault="007B684B" w:rsidP="007B684B">
      <w:pPr>
        <w:jc w:val="both"/>
        <w:rPr>
          <w:rFonts w:ascii="Arial" w:hAnsi="Arial" w:cs="Arial"/>
        </w:rPr>
      </w:pPr>
    </w:p>
    <w:p w14:paraId="555061AB" w14:textId="3CD06AC5" w:rsidR="007B684B" w:rsidRPr="007B684B" w:rsidRDefault="007B684B" w:rsidP="007B684B">
      <w:pPr>
        <w:jc w:val="both"/>
        <w:rPr>
          <w:rFonts w:ascii="Arial" w:hAnsi="Arial" w:cs="Arial"/>
        </w:rPr>
      </w:pPr>
      <w:r w:rsidRPr="007B684B">
        <w:rPr>
          <w:rFonts w:ascii="Arial" w:hAnsi="Arial" w:cs="Arial"/>
        </w:rPr>
        <w:t>We have been very successful in external examinations over a number of year</w:t>
      </w:r>
      <w:r w:rsidR="00367860">
        <w:rPr>
          <w:rFonts w:ascii="Arial" w:hAnsi="Arial" w:cs="Arial"/>
        </w:rPr>
        <w:t xml:space="preserve">s achieving high percentage of </w:t>
      </w:r>
      <w:r w:rsidR="00E61929">
        <w:rPr>
          <w:rFonts w:ascii="Arial" w:hAnsi="Arial" w:cs="Arial"/>
        </w:rPr>
        <w:t>5 to 9</w:t>
      </w:r>
      <w:r w:rsidRPr="007B684B">
        <w:rPr>
          <w:rFonts w:ascii="Arial" w:hAnsi="Arial" w:cs="Arial"/>
        </w:rPr>
        <w:t xml:space="preserve"> passes at GCSE</w:t>
      </w:r>
      <w:r w:rsidR="006B6EDC">
        <w:rPr>
          <w:rFonts w:ascii="Arial" w:hAnsi="Arial" w:cs="Arial"/>
        </w:rPr>
        <w:t xml:space="preserve">. </w:t>
      </w:r>
      <w:r w:rsidR="00001EED">
        <w:rPr>
          <w:rFonts w:ascii="Arial" w:hAnsi="Arial" w:cs="Arial"/>
        </w:rPr>
        <w:t xml:space="preserve"> </w:t>
      </w:r>
      <w:r w:rsidR="00BB1E37">
        <w:rPr>
          <w:rFonts w:ascii="Arial" w:hAnsi="Arial" w:cs="Arial"/>
        </w:rPr>
        <w:t>At A L</w:t>
      </w:r>
      <w:r w:rsidRPr="007B684B">
        <w:rPr>
          <w:rFonts w:ascii="Arial" w:hAnsi="Arial" w:cs="Arial"/>
        </w:rPr>
        <w:t xml:space="preserve">evel the results are equally </w:t>
      </w:r>
      <w:r w:rsidR="00F8349B">
        <w:rPr>
          <w:rFonts w:ascii="Arial" w:hAnsi="Arial" w:cs="Arial"/>
        </w:rPr>
        <w:t xml:space="preserve">as </w:t>
      </w:r>
      <w:r w:rsidR="006B6EDC">
        <w:rPr>
          <w:rFonts w:ascii="Arial" w:hAnsi="Arial" w:cs="Arial"/>
        </w:rPr>
        <w:t>good</w:t>
      </w:r>
      <w:r w:rsidRPr="007B684B">
        <w:rPr>
          <w:rFonts w:ascii="Arial" w:hAnsi="Arial" w:cs="Arial"/>
        </w:rPr>
        <w:t xml:space="preserve">. </w:t>
      </w:r>
    </w:p>
    <w:p w14:paraId="07BFBB03" w14:textId="77777777" w:rsidR="008773D2" w:rsidRDefault="008773D2" w:rsidP="003216F1">
      <w:pPr>
        <w:jc w:val="both"/>
        <w:rPr>
          <w:rFonts w:ascii="Arial" w:hAnsi="Arial" w:cs="Arial"/>
        </w:rPr>
      </w:pPr>
    </w:p>
    <w:p w14:paraId="6176060E" w14:textId="77777777" w:rsidR="003216F1" w:rsidRDefault="007B684B" w:rsidP="003216F1">
      <w:pPr>
        <w:jc w:val="both"/>
        <w:rPr>
          <w:rFonts w:ascii="Arial" w:hAnsi="Arial" w:cs="Arial"/>
        </w:rPr>
      </w:pPr>
      <w:r w:rsidRPr="007B684B">
        <w:rPr>
          <w:rFonts w:ascii="Arial" w:hAnsi="Arial" w:cs="Arial"/>
        </w:rPr>
        <w:t xml:space="preserve">The successful candidate will join a highly successful, motivated, forward thinking and experienced </w:t>
      </w:r>
      <w:r w:rsidR="00BB1E37">
        <w:rPr>
          <w:rFonts w:ascii="Arial" w:hAnsi="Arial" w:cs="Arial"/>
        </w:rPr>
        <w:t>d</w:t>
      </w:r>
      <w:r w:rsidRPr="007B684B">
        <w:rPr>
          <w:rFonts w:ascii="Arial" w:hAnsi="Arial" w:cs="Arial"/>
        </w:rPr>
        <w:t>epartment which is dedicated to providing an excellent and creative learning environment for its students.</w:t>
      </w:r>
    </w:p>
    <w:p w14:paraId="07D3281F" w14:textId="77777777" w:rsidR="003216F1" w:rsidRDefault="003216F1" w:rsidP="007B684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 w:cs="Arial"/>
          <w:szCs w:val="24"/>
        </w:rPr>
      </w:pPr>
    </w:p>
    <w:p w14:paraId="4AB6E95B" w14:textId="77777777" w:rsidR="003216F1" w:rsidRDefault="003216F1" w:rsidP="007B684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 w:cs="Arial"/>
          <w:szCs w:val="24"/>
        </w:rPr>
      </w:pPr>
    </w:p>
    <w:p w14:paraId="66231575" w14:textId="77777777" w:rsidR="008773D2" w:rsidRDefault="008773D2" w:rsidP="007B684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 w:cs="Arial"/>
          <w:szCs w:val="24"/>
        </w:rPr>
      </w:pPr>
    </w:p>
    <w:p w14:paraId="6AFB1BB1" w14:textId="77777777" w:rsidR="003216F1" w:rsidRDefault="003216F1" w:rsidP="007B684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 w:cs="Arial"/>
          <w:szCs w:val="24"/>
        </w:rPr>
      </w:pPr>
    </w:p>
    <w:p w14:paraId="3E624E9C" w14:textId="77777777" w:rsidR="007B684B" w:rsidRPr="003216F1" w:rsidRDefault="00F8349B" w:rsidP="007B684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jc w:val="both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September 2021</w:t>
      </w:r>
    </w:p>
    <w:p w14:paraId="5C6E9382" w14:textId="77777777" w:rsidR="000D622E" w:rsidRDefault="00E61929">
      <w:r>
        <w:rPr>
          <w:noProof/>
          <w:sz w:val="20"/>
        </w:rPr>
        <w:pict w14:anchorId="191DBE1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in;margin-top:760.25pt;width:134.95pt;height:61.5pt;z-index:251657728" filled="f" stroked="f">
            <v:textbox style="mso-next-textbox:#_x0000_s1028">
              <w:txbxContent>
                <w:p w14:paraId="545B3655" w14:textId="77777777" w:rsidR="008773D2" w:rsidRDefault="00E61929">
                  <w:r>
                    <w:pict w14:anchorId="2A91A9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9.25pt;height:53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sectPr w:rsidR="000D622E" w:rsidSect="008773D2">
      <w:footerReference w:type="default" r:id="rId8"/>
      <w:pgSz w:w="11906" w:h="16838" w:code="9"/>
      <w:pgMar w:top="1440" w:right="1440" w:bottom="1440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9B38" w14:textId="77777777" w:rsidR="00AD1C34" w:rsidRDefault="00AD1C34">
      <w:r>
        <w:separator/>
      </w:r>
    </w:p>
  </w:endnote>
  <w:endnote w:type="continuationSeparator" w:id="0">
    <w:p w14:paraId="4293F698" w14:textId="77777777" w:rsidR="00AD1C34" w:rsidRDefault="00AD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2204" w14:textId="77777777" w:rsidR="008773D2" w:rsidRDefault="00E61929">
    <w:pPr>
      <w:pStyle w:val="Footer"/>
      <w:jc w:val="right"/>
    </w:pPr>
    <w:r>
      <w:rPr>
        <w:noProof/>
        <w:lang w:val="en-GB" w:eastAsia="en-GB"/>
      </w:rPr>
      <w:pict w14:anchorId="4F305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79pt;margin-top:-48.85pt;width:119.15pt;height:52.95pt;z-index:251658240">
          <v:imagedata r:id="rId1" o:title=""/>
        </v:shape>
      </w:pict>
    </w:r>
    <w:r>
      <w:rPr>
        <w:noProof/>
        <w:lang w:val="en-GB" w:eastAsia="en-GB"/>
      </w:rPr>
      <w:pict w14:anchorId="0D10B0CC">
        <v:shape id="_x0000_s2049" type="#_x0000_t75" style="position:absolute;left:0;text-align:left;margin-left:-76.8pt;margin-top:644pt;width:603.35pt;height:197.8pt;z-index:251657216;mso-position-vertical-relative:page">
          <v:imagedata r:id="rId2" o:title="stripes-front"/>
          <w10:wrap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465C" w14:textId="77777777" w:rsidR="00AD1C34" w:rsidRDefault="00AD1C34">
      <w:r>
        <w:separator/>
      </w:r>
    </w:p>
  </w:footnote>
  <w:footnote w:type="continuationSeparator" w:id="0">
    <w:p w14:paraId="35BEA568" w14:textId="77777777" w:rsidR="00AD1C34" w:rsidRDefault="00AD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60204"/>
    <w:multiLevelType w:val="hybridMultilevel"/>
    <w:tmpl w:val="D724033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485"/>
    <w:rsid w:val="00001EED"/>
    <w:rsid w:val="000259B3"/>
    <w:rsid w:val="00082F0A"/>
    <w:rsid w:val="000D622E"/>
    <w:rsid w:val="0010687F"/>
    <w:rsid w:val="001A2798"/>
    <w:rsid w:val="001B70FC"/>
    <w:rsid w:val="00205428"/>
    <w:rsid w:val="0025710D"/>
    <w:rsid w:val="00314D46"/>
    <w:rsid w:val="003216F1"/>
    <w:rsid w:val="00367860"/>
    <w:rsid w:val="005B72C9"/>
    <w:rsid w:val="006B6EDC"/>
    <w:rsid w:val="006C59C1"/>
    <w:rsid w:val="006C76F7"/>
    <w:rsid w:val="007B684B"/>
    <w:rsid w:val="00802DAC"/>
    <w:rsid w:val="008773D2"/>
    <w:rsid w:val="00877F92"/>
    <w:rsid w:val="00882FAD"/>
    <w:rsid w:val="00A124F3"/>
    <w:rsid w:val="00A66656"/>
    <w:rsid w:val="00AD1C34"/>
    <w:rsid w:val="00BB1E37"/>
    <w:rsid w:val="00C951BB"/>
    <w:rsid w:val="00D5230E"/>
    <w:rsid w:val="00DD2485"/>
    <w:rsid w:val="00E61929"/>
    <w:rsid w:val="00ED4991"/>
    <w:rsid w:val="00EE07F8"/>
    <w:rsid w:val="00F65A25"/>
    <w:rsid w:val="00F8349B"/>
    <w:rsid w:val="00F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0162D1DA"/>
  <w15:chartTrackingRefBased/>
  <w15:docId w15:val="{CD294822-B25F-4B35-B7F4-7150D207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B684B"/>
    <w:rPr>
      <w:rFonts w:ascii="Tms Rmn" w:hAnsi="Tms Rmn"/>
      <w:snapToGrid w:val="0"/>
      <w:color w:val="000000"/>
      <w:szCs w:val="20"/>
      <w:lang w:val="en-GB"/>
    </w:rPr>
  </w:style>
  <w:style w:type="character" w:customStyle="1" w:styleId="FooterChar">
    <w:name w:val="Footer Char"/>
    <w:link w:val="Footer"/>
    <w:uiPriority w:val="99"/>
    <w:rsid w:val="003216F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21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6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RM004</dc:creator>
  <cp:keywords/>
  <cp:lastModifiedBy>J.Thorpe</cp:lastModifiedBy>
  <cp:revision>3</cp:revision>
  <cp:lastPrinted>2012-04-19T08:50:00Z</cp:lastPrinted>
  <dcterms:created xsi:type="dcterms:W3CDTF">2021-09-20T14:22:00Z</dcterms:created>
  <dcterms:modified xsi:type="dcterms:W3CDTF">2021-09-21T11:40:00Z</dcterms:modified>
</cp:coreProperties>
</file>