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94A7B" w14:textId="70A42532" w:rsidR="008504E5" w:rsidRPr="00D97837" w:rsidRDefault="005645BE">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Pr>
          <w:noProof/>
        </w:rPr>
        <w:drawing>
          <wp:anchor distT="0" distB="0" distL="114300" distR="114300" simplePos="0" relativeHeight="251677184" behindDoc="1" locked="0" layoutInCell="1" allowOverlap="1" wp14:anchorId="275C0B0C" wp14:editId="7653F1F3">
            <wp:simplePos x="0" y="0"/>
            <wp:positionH relativeFrom="column">
              <wp:posOffset>5757352</wp:posOffset>
            </wp:positionH>
            <wp:positionV relativeFrom="paragraph">
              <wp:posOffset>9518678</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Pr="00D97837">
        <w:rPr>
          <w:rFonts w:ascii="Arial" w:hAnsi="Arial" w:cs="Arial"/>
          <w:noProof/>
        </w:rPr>
        <w:drawing>
          <wp:anchor distT="0" distB="0" distL="114300" distR="114300" simplePos="0" relativeHeight="251676160" behindDoc="1" locked="0" layoutInCell="1" allowOverlap="1" wp14:anchorId="68B4AF56" wp14:editId="1F3D3EB4">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61F279F4">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F10AA" id="_x0000_t202" coordsize="21600,21600" o:spt="202" path="m,l,21600r21600,l21600,xe">
                <v:stroke joinstyle="miter"/>
                <v:path gradientshapeok="t" o:connecttype="rect"/>
              </v:shapetype>
              <v:shape id="Text Box 4" o:spid="_x0000_s1026"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01299" w14:textId="6433D72A" w:rsidR="00AE6FB6" w:rsidRDefault="002C710A">
      <w:pPr>
        <w:rPr>
          <w:rFonts w:ascii="Arial" w:hAnsi="Arial" w:cs="Arial"/>
          <w:sz w:val="22"/>
          <w:szCs w:val="22"/>
          <w:lang w:val="en-US"/>
        </w:rPr>
      </w:pPr>
      <w:r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2FF2CD96">
                <wp:simplePos x="0" y="0"/>
                <wp:positionH relativeFrom="column">
                  <wp:posOffset>809413</wp:posOffset>
                </wp:positionH>
                <wp:positionV relativeFrom="paragraph">
                  <wp:posOffset>4117340</wp:posOffset>
                </wp:positionV>
                <wp:extent cx="4562475" cy="2040467"/>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2040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28647" w14:textId="77777777" w:rsidR="00BC5510" w:rsidRDefault="00BC5510" w:rsidP="00BC5510">
                            <w:pPr>
                              <w:jc w:val="center"/>
                              <w:rPr>
                                <w:rFonts w:ascii="Arial" w:hAnsi="Arial" w:cs="Arial"/>
                                <w:b/>
                                <w:bCs/>
                                <w:color w:val="0070C0"/>
                                <w:sz w:val="52"/>
                                <w:szCs w:val="52"/>
                              </w:rPr>
                            </w:pPr>
                            <w:r>
                              <w:rPr>
                                <w:rFonts w:ascii="Arial" w:hAnsi="Arial" w:cs="Arial"/>
                                <w:b/>
                                <w:bCs/>
                                <w:color w:val="0070C0"/>
                                <w:sz w:val="52"/>
                                <w:szCs w:val="52"/>
                              </w:rPr>
                              <w:t>Temporary Teacher of English</w:t>
                            </w:r>
                          </w:p>
                          <w:p w14:paraId="719EE44F" w14:textId="77777777" w:rsidR="00BC5510" w:rsidRPr="00BC5510" w:rsidRDefault="00BC5510" w:rsidP="00BC5510">
                            <w:pPr>
                              <w:jc w:val="center"/>
                              <w:rPr>
                                <w:rFonts w:ascii="Arial" w:hAnsi="Arial" w:cs="Arial"/>
                                <w:b/>
                                <w:bCs/>
                                <w:color w:val="0070C0"/>
                                <w:sz w:val="32"/>
                                <w:szCs w:val="32"/>
                              </w:rPr>
                            </w:pPr>
                          </w:p>
                          <w:p w14:paraId="1126195A" w14:textId="77777777" w:rsidR="00BC5510" w:rsidRPr="008504E5" w:rsidRDefault="00BC5510" w:rsidP="00BC5510">
                            <w:pPr>
                              <w:jc w:val="center"/>
                              <w:rPr>
                                <w:rFonts w:ascii="Arial" w:hAnsi="Arial" w:cs="Arial"/>
                                <w:b/>
                                <w:bCs/>
                                <w:color w:val="0070C0"/>
                                <w:sz w:val="52"/>
                                <w:szCs w:val="52"/>
                              </w:rPr>
                            </w:pPr>
                            <w:r>
                              <w:rPr>
                                <w:rFonts w:ascii="Arial" w:hAnsi="Arial" w:cs="Arial"/>
                                <w:b/>
                                <w:bCs/>
                                <w:color w:val="0070C0"/>
                                <w:sz w:val="52"/>
                                <w:szCs w:val="52"/>
                              </w:rPr>
                              <w:t>Maternity Cover</w:t>
                            </w:r>
                          </w:p>
                          <w:p w14:paraId="6B0EA204" w14:textId="138CA92B" w:rsidR="008504E5" w:rsidRPr="008504E5" w:rsidRDefault="008504E5" w:rsidP="008504E5">
                            <w:pPr>
                              <w:jc w:val="center"/>
                              <w:rPr>
                                <w:rFonts w:ascii="Arial" w:hAnsi="Arial" w:cs="Arial"/>
                                <w:b/>
                                <w:bCs/>
                                <w:color w:val="0070C0"/>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75D31" id="Text Box 5" o:spid="_x0000_s1027" type="#_x0000_t202" style="position:absolute;margin-left:63.75pt;margin-top:324.2pt;width:359.25pt;height:16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" filled="f" stroked="f">
                <v:textbox>
                  <w:txbxContent>
                    <w:p w14:paraId="16428647" w14:textId="77777777" w:rsidR="00BC5510" w:rsidRDefault="00BC5510" w:rsidP="00BC5510">
                      <w:pPr>
                        <w:jc w:val="center"/>
                        <w:rPr>
                          <w:rFonts w:ascii="Arial" w:hAnsi="Arial" w:cs="Arial"/>
                          <w:b/>
                          <w:bCs/>
                          <w:color w:val="0070C0"/>
                          <w:sz w:val="52"/>
                          <w:szCs w:val="52"/>
                        </w:rPr>
                      </w:pPr>
                      <w:r>
                        <w:rPr>
                          <w:rFonts w:ascii="Arial" w:hAnsi="Arial" w:cs="Arial"/>
                          <w:b/>
                          <w:bCs/>
                          <w:color w:val="0070C0"/>
                          <w:sz w:val="52"/>
                          <w:szCs w:val="52"/>
                        </w:rPr>
                        <w:t>Temporary Teacher of English</w:t>
                      </w:r>
                    </w:p>
                    <w:p w14:paraId="719EE44F" w14:textId="77777777" w:rsidR="00BC5510" w:rsidRPr="00BC5510" w:rsidRDefault="00BC5510" w:rsidP="00BC5510">
                      <w:pPr>
                        <w:jc w:val="center"/>
                        <w:rPr>
                          <w:rFonts w:ascii="Arial" w:hAnsi="Arial" w:cs="Arial"/>
                          <w:b/>
                          <w:bCs/>
                          <w:color w:val="0070C0"/>
                          <w:sz w:val="32"/>
                          <w:szCs w:val="32"/>
                        </w:rPr>
                      </w:pPr>
                    </w:p>
                    <w:p w14:paraId="1126195A" w14:textId="77777777" w:rsidR="00BC5510" w:rsidRPr="008504E5" w:rsidRDefault="00BC5510" w:rsidP="00BC5510">
                      <w:pPr>
                        <w:jc w:val="center"/>
                        <w:rPr>
                          <w:rFonts w:ascii="Arial" w:hAnsi="Arial" w:cs="Arial"/>
                          <w:b/>
                          <w:bCs/>
                          <w:color w:val="0070C0"/>
                          <w:sz w:val="52"/>
                          <w:szCs w:val="52"/>
                        </w:rPr>
                      </w:pPr>
                      <w:r>
                        <w:rPr>
                          <w:rFonts w:ascii="Arial" w:hAnsi="Arial" w:cs="Arial"/>
                          <w:b/>
                          <w:bCs/>
                          <w:color w:val="0070C0"/>
                          <w:sz w:val="52"/>
                          <w:szCs w:val="52"/>
                        </w:rPr>
                        <w:t>Maternity Cover</w:t>
                      </w:r>
                    </w:p>
                    <w:p w14:paraId="6B0EA204" w14:textId="138CA92B" w:rsidR="008504E5" w:rsidRPr="008504E5" w:rsidRDefault="008504E5" w:rsidP="008504E5">
                      <w:pPr>
                        <w:jc w:val="center"/>
                        <w:rPr>
                          <w:rFonts w:ascii="Arial" w:hAnsi="Arial" w:cs="Arial"/>
                          <w:b/>
                          <w:bCs/>
                          <w:color w:val="0070C0"/>
                          <w:sz w:val="52"/>
                          <w:szCs w:val="52"/>
                        </w:rPr>
                      </w:pPr>
                    </w:p>
                  </w:txbxContent>
                </v:textbox>
              </v:shape>
            </w:pict>
          </mc:Fallback>
        </mc:AlternateContent>
      </w:r>
      <w:r w:rsidR="00AE6FB6">
        <w:rPr>
          <w:rFonts w:ascii="Arial" w:hAnsi="Arial" w:cs="Arial"/>
          <w:sz w:val="22"/>
          <w:szCs w:val="22"/>
          <w:lang w:val="en-US"/>
        </w:rPr>
        <w:br w:type="page"/>
      </w:r>
    </w:p>
    <w:p w14:paraId="7D42D06B" w14:textId="77777777" w:rsidR="00993CE0" w:rsidRDefault="00993CE0" w:rsidP="00D97837">
      <w:pPr>
        <w:rPr>
          <w:rFonts w:ascii="Arial" w:hAnsi="Arial" w:cs="Arial"/>
          <w:sz w:val="22"/>
          <w:szCs w:val="22"/>
          <w:lang w:val="en-US"/>
        </w:rPr>
        <w:sectPr w:rsidR="00993CE0" w:rsidSect="00AE6FB6">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152" w:right="1152" w:bottom="1440" w:left="1152" w:header="720" w:footer="720" w:gutter="0"/>
          <w:cols w:num="2" w:space="720"/>
          <w:docGrid w:linePitch="326"/>
        </w:sectPr>
      </w:pPr>
    </w:p>
    <w:p w14:paraId="7C296769" w14:textId="518AC406" w:rsidR="00D97837" w:rsidRPr="00B57BD0" w:rsidRDefault="00D97837" w:rsidP="00D97837">
      <w:pPr>
        <w:rPr>
          <w:rFonts w:ascii="Arial" w:hAnsi="Arial" w:cs="Arial"/>
          <w:sz w:val="22"/>
          <w:szCs w:val="22"/>
          <w:lang w:val="en-US"/>
        </w:rPr>
      </w:pPr>
      <w:r w:rsidRPr="00B57BD0">
        <w:rPr>
          <w:rFonts w:ascii="Arial" w:hAnsi="Arial" w:cs="Arial"/>
          <w:sz w:val="22"/>
          <w:szCs w:val="22"/>
          <w:lang w:val="en-US"/>
        </w:rPr>
        <w:lastRenderedPageBreak/>
        <w:t>Dear Applicant</w:t>
      </w:r>
    </w:p>
    <w:p w14:paraId="5B710FE5" w14:textId="538F0088" w:rsidR="00D97837" w:rsidRPr="00B57BD0" w:rsidRDefault="00BE74B9" w:rsidP="00D97837">
      <w:pPr>
        <w:rPr>
          <w:rFonts w:ascii="Arial" w:hAnsi="Arial" w:cs="Arial"/>
          <w:sz w:val="22"/>
          <w:szCs w:val="22"/>
          <w:lang w:val="en-US"/>
        </w:rPr>
      </w:pPr>
      <w:r w:rsidRPr="00B57BD0">
        <w:rPr>
          <w:noProof/>
          <w:sz w:val="22"/>
          <w:szCs w:val="22"/>
        </w:rPr>
        <w:drawing>
          <wp:anchor distT="0" distB="0" distL="114300" distR="114300" simplePos="0" relativeHeight="251673088" behindDoc="1" locked="0" layoutInCell="1" allowOverlap="1" wp14:anchorId="0E10F5E1" wp14:editId="4E6816AF">
            <wp:simplePos x="0" y="0"/>
            <wp:positionH relativeFrom="column">
              <wp:posOffset>4920201</wp:posOffset>
            </wp:positionH>
            <wp:positionV relativeFrom="paragraph">
              <wp:posOffset>158322</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The school values professional development for all staff at every career stage.  In addition, we currently support teacher training and those in the Early Career Framework.  We expect our staff to have the highest expectations of both themselves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6897310F" w:rsidR="00993CE0" w:rsidRDefault="00D97837" w:rsidP="00D97837">
      <w:pPr>
        <w:rPr>
          <w:rFonts w:ascii="Arial" w:hAnsi="Arial" w:cs="Arial"/>
          <w:sz w:val="22"/>
          <w:szCs w:val="22"/>
        </w:rPr>
      </w:pPr>
      <w:r w:rsidRPr="00B57BD0">
        <w:rPr>
          <w:rFonts w:ascii="Arial" w:hAnsi="Arial" w:cs="Arial"/>
          <w:sz w:val="22"/>
          <w:szCs w:val="22"/>
        </w:rPr>
        <w:t xml:space="preserve">Headteacher </w:t>
      </w:r>
    </w:p>
    <w:p w14:paraId="7BA7E57B" w14:textId="77777777" w:rsidR="00993CE0" w:rsidRDefault="00993CE0">
      <w:pPr>
        <w:rPr>
          <w:rFonts w:ascii="Arial" w:hAnsi="Arial" w:cs="Arial"/>
          <w:sz w:val="22"/>
          <w:szCs w:val="22"/>
        </w:rPr>
        <w:sectPr w:rsidR="00993CE0" w:rsidSect="00993CE0">
          <w:type w:val="continuous"/>
          <w:pgSz w:w="11906" w:h="16838"/>
          <w:pgMar w:top="1152" w:right="1152" w:bottom="1440" w:left="1152" w:header="720" w:footer="720" w:gutter="0"/>
          <w:cols w:space="720"/>
          <w:docGrid w:linePitch="326"/>
        </w:sectPr>
      </w:pPr>
    </w:p>
    <w:p w14:paraId="0B41F02F" w14:textId="77777777" w:rsidR="00993CE0" w:rsidRDefault="00993CE0">
      <w:pPr>
        <w:rPr>
          <w:rFonts w:ascii="Arial" w:hAnsi="Arial" w:cs="Arial"/>
          <w:sz w:val="22"/>
          <w:szCs w:val="22"/>
        </w:rPr>
      </w:pPr>
      <w:r>
        <w:rPr>
          <w:rFonts w:ascii="Arial" w:hAnsi="Arial" w:cs="Arial"/>
          <w:sz w:val="22"/>
          <w:szCs w:val="22"/>
        </w:rPr>
        <w:br w:type="page"/>
      </w:r>
    </w:p>
    <w:p w14:paraId="0D64A193" w14:textId="695C30DB" w:rsidR="00D97837" w:rsidRPr="00B57BD0" w:rsidRDefault="00BC5510" w:rsidP="00D97837">
      <w:pPr>
        <w:rPr>
          <w:rFonts w:ascii="Arial" w:hAnsi="Arial" w:cs="Arial"/>
          <w:sz w:val="22"/>
          <w:szCs w:val="22"/>
        </w:rPr>
      </w:pPr>
      <w:r w:rsidRPr="00AE6FB6">
        <w:rPr>
          <w:rFonts w:ascii="Calibri" w:hAnsi="Calibri" w:cs="Calibri"/>
          <w:noProof/>
        </w:rPr>
        <w:drawing>
          <wp:anchor distT="0" distB="0" distL="114300" distR="114300" simplePos="0" relativeHeight="251682304" behindDoc="0" locked="0" layoutInCell="1" allowOverlap="1" wp14:anchorId="239A5C88" wp14:editId="32B91BBB">
            <wp:simplePos x="0" y="0"/>
            <wp:positionH relativeFrom="column">
              <wp:posOffset>4294928</wp:posOffset>
            </wp:positionH>
            <wp:positionV relativeFrom="paragraph">
              <wp:posOffset>-146897</wp:posOffset>
            </wp:positionV>
            <wp:extent cx="1887446" cy="563526"/>
            <wp:effectExtent l="0" t="0" r="0" b="8255"/>
            <wp:wrapNone/>
            <wp:docPr id="116476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887446" cy="5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6FB6">
        <w:rPr>
          <w:noProof/>
        </w:rPr>
        <w:drawing>
          <wp:anchor distT="0" distB="0" distL="114300" distR="114300" simplePos="0" relativeHeight="251681280" behindDoc="1" locked="0" layoutInCell="1" allowOverlap="1" wp14:anchorId="6F17FAF3" wp14:editId="1B74BE8C">
            <wp:simplePos x="0" y="0"/>
            <wp:positionH relativeFrom="column">
              <wp:posOffset>-140970</wp:posOffset>
            </wp:positionH>
            <wp:positionV relativeFrom="paragraph">
              <wp:posOffset>-243417</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1467D" w14:textId="4F9A3125" w:rsidR="00AE6FB6" w:rsidRPr="00AE6FB6" w:rsidRDefault="00AE6FB6" w:rsidP="00AE6FB6">
      <w:pPr>
        <w:pStyle w:val="Heading1"/>
        <w:tabs>
          <w:tab w:val="left" w:pos="8271"/>
        </w:tabs>
        <w:jc w:val="both"/>
        <w:rPr>
          <w:color w:val="auto"/>
          <w:sz w:val="24"/>
          <w:szCs w:val="24"/>
        </w:rPr>
      </w:pPr>
      <w:r w:rsidRPr="00AE6FB6">
        <w:rPr>
          <w:color w:val="auto"/>
          <w:sz w:val="24"/>
          <w:szCs w:val="24"/>
        </w:rPr>
        <w:tab/>
      </w:r>
    </w:p>
    <w:p w14:paraId="6BE45777" w14:textId="77777777" w:rsidR="00BC5510" w:rsidRPr="00BC5510" w:rsidRDefault="00BC5510" w:rsidP="00BC5510">
      <w:pPr>
        <w:keepNext/>
        <w:keepLines/>
        <w:spacing w:before="40" w:line="250" w:lineRule="auto"/>
        <w:ind w:right="66"/>
        <w:jc w:val="both"/>
        <w:outlineLvl w:val="1"/>
        <w:rPr>
          <w:rFonts w:ascii="Arial" w:eastAsiaTheme="majorEastAsia" w:hAnsi="Arial" w:cs="Arial"/>
          <w:sz w:val="6"/>
          <w:szCs w:val="6"/>
          <w:lang w:eastAsia="en-GB"/>
        </w:rPr>
      </w:pPr>
    </w:p>
    <w:p w14:paraId="434766FA" w14:textId="7EF08326" w:rsidR="00AE6FB6" w:rsidRPr="00AE6FB6" w:rsidRDefault="00AE6FB6" w:rsidP="00BC5510">
      <w:pPr>
        <w:keepNext/>
        <w:keepLines/>
        <w:spacing w:before="40" w:line="250" w:lineRule="auto"/>
        <w:ind w:right="66"/>
        <w:jc w:val="both"/>
        <w:outlineLvl w:val="1"/>
        <w:rPr>
          <w:rFonts w:ascii="Arial" w:eastAsiaTheme="majorEastAsia" w:hAnsi="Arial" w:cs="Arial"/>
          <w:sz w:val="20"/>
          <w:szCs w:val="20"/>
          <w:lang w:eastAsia="en-GB"/>
        </w:rPr>
      </w:pPr>
      <w:r w:rsidRPr="00AE6FB6">
        <w:rPr>
          <w:rFonts w:ascii="Arial" w:eastAsiaTheme="majorEastAsia" w:hAnsi="Arial" w:cs="Arial"/>
          <w:sz w:val="20"/>
          <w:szCs w:val="20"/>
          <w:lang w:eastAsia="en-GB"/>
        </w:rPr>
        <w:t>Granville Road</w:t>
      </w:r>
    </w:p>
    <w:p w14:paraId="25466F25" w14:textId="77777777" w:rsidR="00AE6FB6" w:rsidRPr="00AE6FB6" w:rsidRDefault="00AE6FB6" w:rsidP="00AE6FB6">
      <w:pPr>
        <w:spacing w:line="250" w:lineRule="auto"/>
        <w:ind w:left="10" w:right="66" w:hanging="10"/>
        <w:jc w:val="both"/>
        <w:rPr>
          <w:rFonts w:ascii="Arial" w:eastAsia="Arial" w:hAnsi="Arial" w:cs="Arial"/>
          <w:sz w:val="20"/>
          <w:szCs w:val="20"/>
          <w:lang w:eastAsia="en-GB"/>
        </w:rPr>
      </w:pPr>
      <w:r w:rsidRPr="00AE6FB6">
        <w:rPr>
          <w:rFonts w:ascii="Arial" w:eastAsia="Arial" w:hAnsi="Arial" w:cs="Arial"/>
          <w:sz w:val="20"/>
          <w:szCs w:val="20"/>
          <w:lang w:eastAsia="en-GB"/>
        </w:rPr>
        <w:t>Sheffield</w:t>
      </w:r>
    </w:p>
    <w:p w14:paraId="1A22AE9E" w14:textId="77777777" w:rsidR="00AE6FB6" w:rsidRPr="00AE6FB6" w:rsidRDefault="00AE6FB6" w:rsidP="00AE6FB6">
      <w:pPr>
        <w:spacing w:line="250" w:lineRule="auto"/>
        <w:ind w:left="10" w:right="66" w:hanging="10"/>
        <w:jc w:val="both"/>
        <w:rPr>
          <w:rFonts w:ascii="Arial" w:eastAsia="Arial" w:hAnsi="Arial" w:cs="Arial"/>
          <w:sz w:val="20"/>
          <w:szCs w:val="20"/>
          <w:lang w:eastAsia="en-GB"/>
        </w:rPr>
      </w:pPr>
      <w:r w:rsidRPr="00AE6FB6">
        <w:rPr>
          <w:rFonts w:ascii="Arial" w:eastAsia="Arial" w:hAnsi="Arial" w:cs="Arial"/>
          <w:sz w:val="20"/>
          <w:szCs w:val="20"/>
          <w:lang w:eastAsia="en-GB"/>
        </w:rPr>
        <w:t>S2 2RJ</w:t>
      </w:r>
    </w:p>
    <w:p w14:paraId="3F91A483" w14:textId="77777777" w:rsidR="00AE6FB6" w:rsidRPr="00AE6FB6" w:rsidRDefault="00AE6FB6" w:rsidP="00AE6FB6">
      <w:pPr>
        <w:spacing w:line="250" w:lineRule="auto"/>
        <w:ind w:left="10" w:right="66" w:hanging="10"/>
        <w:jc w:val="both"/>
        <w:rPr>
          <w:rFonts w:ascii="Arial" w:eastAsia="Arial" w:hAnsi="Arial" w:cs="Arial"/>
          <w:sz w:val="12"/>
          <w:szCs w:val="12"/>
          <w:lang w:eastAsia="en-GB"/>
        </w:rPr>
      </w:pPr>
    </w:p>
    <w:p w14:paraId="51610982" w14:textId="77777777" w:rsidR="00AE6FB6" w:rsidRPr="00BC5510"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BC5510">
        <w:rPr>
          <w:rFonts w:ascii="Arial" w:eastAsiaTheme="majorEastAsia" w:hAnsi="Arial" w:cs="Arial"/>
          <w:sz w:val="16"/>
          <w:szCs w:val="16"/>
          <w:lang w:eastAsia="en-GB"/>
        </w:rPr>
        <w:t xml:space="preserve">Tel : </w:t>
      </w:r>
      <w:r w:rsidRPr="00BC5510">
        <w:rPr>
          <w:rFonts w:ascii="Arial" w:eastAsiaTheme="majorEastAsia" w:hAnsi="Arial" w:cs="Arial"/>
          <w:sz w:val="16"/>
          <w:szCs w:val="16"/>
          <w:lang w:eastAsia="en-GB"/>
        </w:rPr>
        <w:tab/>
        <w:t>0114 2724851</w:t>
      </w:r>
    </w:p>
    <w:p w14:paraId="12B6AADA" w14:textId="77777777" w:rsidR="00AE6FB6" w:rsidRPr="00BC5510" w:rsidRDefault="00AE6FB6" w:rsidP="00AE6FB6">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BC5510">
        <w:rPr>
          <w:rFonts w:ascii="Arial" w:eastAsiaTheme="majorEastAsia" w:hAnsi="Arial" w:cs="Arial"/>
          <w:sz w:val="16"/>
          <w:szCs w:val="16"/>
          <w:lang w:eastAsia="en-GB"/>
        </w:rPr>
        <w:t xml:space="preserve">Email : </w:t>
      </w:r>
      <w:r w:rsidRPr="00BC5510">
        <w:rPr>
          <w:rFonts w:ascii="Arial" w:eastAsiaTheme="majorEastAsia" w:hAnsi="Arial" w:cs="Arial"/>
          <w:sz w:val="16"/>
          <w:szCs w:val="16"/>
          <w:lang w:eastAsia="en-GB"/>
        </w:rPr>
        <w:tab/>
        <w:t>enquiries@allsaints.sheffield.sch.uk</w:t>
      </w:r>
    </w:p>
    <w:p w14:paraId="04C532E2" w14:textId="75D397F1" w:rsidR="00AE6FB6" w:rsidRPr="00BC5510"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BC5510">
        <w:rPr>
          <w:rFonts w:ascii="Arial" w:eastAsiaTheme="majorEastAsia" w:hAnsi="Arial" w:cs="Arial"/>
          <w:sz w:val="16"/>
          <w:szCs w:val="16"/>
          <w:lang w:eastAsia="en-GB"/>
        </w:rPr>
        <w:t xml:space="preserve">Website : </w:t>
      </w:r>
      <w:r w:rsidRPr="00BC5510">
        <w:rPr>
          <w:rFonts w:ascii="Arial" w:eastAsiaTheme="majorEastAsia" w:hAnsi="Arial" w:cs="Arial"/>
          <w:sz w:val="16"/>
          <w:szCs w:val="16"/>
          <w:lang w:eastAsia="en-GB"/>
        </w:rPr>
        <w:tab/>
      </w:r>
      <w:hyperlink r:id="rId21" w:history="1">
        <w:r w:rsidR="00993CE0" w:rsidRPr="00BC5510">
          <w:rPr>
            <w:rStyle w:val="Hyperlink"/>
            <w:rFonts w:ascii="Arial" w:eastAsiaTheme="majorEastAsia" w:hAnsi="Arial" w:cs="Arial"/>
            <w:sz w:val="16"/>
            <w:szCs w:val="16"/>
            <w:lang w:eastAsia="en-GB"/>
          </w:rPr>
          <w:t>www.allsaints.sheffield.sch.uk</w:t>
        </w:r>
      </w:hyperlink>
    </w:p>
    <w:p w14:paraId="04B7E5E4" w14:textId="77777777" w:rsidR="00993CE0" w:rsidRDefault="00993CE0"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p>
    <w:p w14:paraId="79039717" w14:textId="77777777" w:rsidR="00BC5510" w:rsidRPr="00BC5510" w:rsidRDefault="00BC5510" w:rsidP="00BC5510">
      <w:pPr>
        <w:spacing w:line="250" w:lineRule="auto"/>
        <w:ind w:left="2880" w:right="66" w:hanging="2880"/>
        <w:jc w:val="both"/>
        <w:rPr>
          <w:rFonts w:ascii="Arial" w:eastAsia="Arial" w:hAnsi="Arial" w:cs="Arial"/>
          <w:b/>
          <w:color w:val="0070C0"/>
          <w:sz w:val="36"/>
          <w:szCs w:val="36"/>
          <w:lang w:eastAsia="en-GB"/>
        </w:rPr>
      </w:pPr>
      <w:r w:rsidRPr="00BC5510">
        <w:rPr>
          <w:rFonts w:ascii="Arial" w:eastAsia="Arial" w:hAnsi="Arial" w:cs="Arial"/>
          <w:b/>
          <w:color w:val="0070C0"/>
          <w:sz w:val="36"/>
          <w:szCs w:val="36"/>
          <w:lang w:eastAsia="en-GB"/>
        </w:rPr>
        <w:t>Temporary Teacher of English</w:t>
      </w:r>
    </w:p>
    <w:p w14:paraId="19C838BB" w14:textId="77777777" w:rsidR="00BC5510" w:rsidRPr="00BC5510" w:rsidRDefault="00BC5510" w:rsidP="00BC5510">
      <w:pPr>
        <w:spacing w:line="250" w:lineRule="auto"/>
        <w:ind w:left="10" w:right="44" w:hanging="10"/>
        <w:jc w:val="both"/>
        <w:rPr>
          <w:rFonts w:ascii="Arial" w:eastAsia="Arial" w:hAnsi="Arial" w:cs="Arial"/>
          <w:b/>
          <w:bCs/>
          <w:color w:val="FF9900"/>
          <w:szCs w:val="22"/>
          <w:lang w:eastAsia="en-GB"/>
        </w:rPr>
      </w:pPr>
      <w:r w:rsidRPr="00BC5510">
        <w:rPr>
          <w:rFonts w:ascii="Arial" w:eastAsia="Arial" w:hAnsi="Arial" w:cs="Arial"/>
          <w:b/>
          <w:bCs/>
          <w:color w:val="FF9900"/>
          <w:szCs w:val="22"/>
          <w:lang w:eastAsia="en-GB"/>
        </w:rPr>
        <w:t>_____________________________________________________________________</w:t>
      </w:r>
    </w:p>
    <w:p w14:paraId="31351CA6" w14:textId="77777777" w:rsidR="00BC5510" w:rsidRPr="00BC5510" w:rsidRDefault="00BC5510" w:rsidP="00BC5510">
      <w:pPr>
        <w:spacing w:line="250" w:lineRule="auto"/>
        <w:ind w:left="2880" w:right="66" w:hanging="2880"/>
        <w:jc w:val="both"/>
        <w:rPr>
          <w:rFonts w:ascii="Arial" w:eastAsia="Arial" w:hAnsi="Arial" w:cs="Arial"/>
          <w:b/>
          <w:color w:val="000000"/>
          <w:sz w:val="22"/>
          <w:szCs w:val="22"/>
          <w:lang w:eastAsia="en-GB"/>
        </w:rPr>
      </w:pPr>
    </w:p>
    <w:p w14:paraId="5D98E76A" w14:textId="77777777" w:rsidR="00BC5510" w:rsidRPr="00BC5510" w:rsidRDefault="00BC5510" w:rsidP="00BC5510">
      <w:pPr>
        <w:tabs>
          <w:tab w:val="left" w:pos="1890"/>
        </w:tabs>
        <w:spacing w:line="250" w:lineRule="auto"/>
        <w:ind w:left="10" w:right="66" w:hanging="10"/>
        <w:jc w:val="both"/>
        <w:rPr>
          <w:rFonts w:ascii="Arial" w:eastAsia="Arial" w:hAnsi="Arial" w:cs="Arial"/>
          <w:b/>
          <w:color w:val="000000"/>
          <w:lang w:eastAsia="en-GB"/>
        </w:rPr>
      </w:pPr>
      <w:r w:rsidRPr="00BC5510">
        <w:rPr>
          <w:rFonts w:ascii="Arial" w:eastAsia="Arial" w:hAnsi="Arial" w:cs="Arial"/>
          <w:b/>
          <w:color w:val="000000"/>
          <w:lang w:eastAsia="en-GB"/>
        </w:rPr>
        <w:t xml:space="preserve">Closing Date : </w:t>
      </w:r>
      <w:r w:rsidRPr="00BC5510">
        <w:rPr>
          <w:rFonts w:ascii="Arial" w:eastAsia="Arial" w:hAnsi="Arial" w:cs="Arial"/>
          <w:b/>
          <w:color w:val="000000"/>
          <w:lang w:eastAsia="en-GB"/>
        </w:rPr>
        <w:tab/>
        <w:t>Tuesday 14 October 2025 at 12 noon</w:t>
      </w:r>
    </w:p>
    <w:p w14:paraId="4DF2C8EA" w14:textId="77777777" w:rsidR="00BC5510" w:rsidRPr="00BC5510" w:rsidRDefault="00BC5510" w:rsidP="00BC5510">
      <w:pPr>
        <w:tabs>
          <w:tab w:val="left" w:pos="1890"/>
        </w:tabs>
        <w:spacing w:line="250" w:lineRule="auto"/>
        <w:ind w:left="10" w:right="66" w:hanging="10"/>
        <w:jc w:val="both"/>
        <w:rPr>
          <w:rFonts w:ascii="Arial" w:eastAsia="Arial" w:hAnsi="Arial" w:cs="Arial"/>
          <w:b/>
          <w:color w:val="000000"/>
          <w:sz w:val="10"/>
          <w:szCs w:val="10"/>
          <w:lang w:eastAsia="en-GB"/>
        </w:rPr>
      </w:pPr>
    </w:p>
    <w:p w14:paraId="76129910" w14:textId="77777777" w:rsidR="00BC5510" w:rsidRPr="00BC5510" w:rsidRDefault="00BC5510" w:rsidP="00BC5510">
      <w:pPr>
        <w:tabs>
          <w:tab w:val="left" w:pos="1890"/>
        </w:tabs>
        <w:spacing w:line="250" w:lineRule="auto"/>
        <w:ind w:left="10" w:right="66" w:hanging="10"/>
        <w:jc w:val="both"/>
        <w:rPr>
          <w:rFonts w:ascii="Arial" w:eastAsia="Arial" w:hAnsi="Arial" w:cs="Arial"/>
          <w:b/>
          <w:color w:val="000000"/>
          <w:lang w:eastAsia="en-GB"/>
        </w:rPr>
      </w:pPr>
      <w:r w:rsidRPr="00BC5510">
        <w:rPr>
          <w:rFonts w:ascii="Arial" w:eastAsia="Arial" w:hAnsi="Arial" w:cs="Arial"/>
          <w:b/>
          <w:color w:val="000000"/>
          <w:lang w:eastAsia="en-GB"/>
        </w:rPr>
        <w:t xml:space="preserve">Interview Date : </w:t>
      </w:r>
      <w:r w:rsidRPr="00BC5510">
        <w:rPr>
          <w:rFonts w:ascii="Arial" w:eastAsia="Arial" w:hAnsi="Arial" w:cs="Arial"/>
          <w:b/>
          <w:color w:val="000000"/>
          <w:lang w:eastAsia="en-GB"/>
        </w:rPr>
        <w:tab/>
        <w:t>Friday 17 October 2025</w:t>
      </w:r>
    </w:p>
    <w:p w14:paraId="4286F5C5" w14:textId="77777777" w:rsidR="00BC5510" w:rsidRPr="00BC5510" w:rsidRDefault="00BC5510" w:rsidP="00BC5510">
      <w:pPr>
        <w:spacing w:line="250" w:lineRule="auto"/>
        <w:ind w:right="66"/>
        <w:jc w:val="both"/>
        <w:rPr>
          <w:rFonts w:ascii="Arial" w:eastAsia="Arial" w:hAnsi="Arial" w:cs="Arial"/>
          <w:b/>
          <w:color w:val="000000"/>
          <w:lang w:eastAsia="en-GB"/>
        </w:r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7109"/>
      </w:tblGrid>
      <w:tr w:rsidR="00BC5510" w:rsidRPr="00BC5510" w14:paraId="329FBE60" w14:textId="77777777" w:rsidTr="006D5115">
        <w:trPr>
          <w:trHeight w:val="368"/>
          <w:jc w:val="center"/>
        </w:trPr>
        <w:tc>
          <w:tcPr>
            <w:tcW w:w="2250" w:type="dxa"/>
            <w:shd w:val="clear" w:color="auto" w:fill="0070C0"/>
            <w:vAlign w:val="center"/>
          </w:tcPr>
          <w:p w14:paraId="4E8F6341" w14:textId="77777777" w:rsidR="00BC5510" w:rsidRPr="00BC5510" w:rsidRDefault="00BC5510" w:rsidP="00BC5510">
            <w:pPr>
              <w:spacing w:line="250" w:lineRule="auto"/>
              <w:ind w:right="66"/>
              <w:rPr>
                <w:rFonts w:ascii="Arial" w:eastAsia="Arial" w:hAnsi="Arial" w:cs="Arial"/>
                <w:b/>
                <w:color w:val="FFFFFF" w:themeColor="background1"/>
                <w:lang w:eastAsia="en-GB"/>
              </w:rPr>
            </w:pPr>
            <w:r w:rsidRPr="00BC5510">
              <w:rPr>
                <w:rFonts w:ascii="Arial" w:eastAsia="Arial" w:hAnsi="Arial" w:cs="Arial"/>
                <w:b/>
                <w:color w:val="FFFFFF" w:themeColor="background1"/>
                <w:lang w:eastAsia="en-GB"/>
              </w:rPr>
              <w:t>Hours</w:t>
            </w:r>
          </w:p>
        </w:tc>
        <w:tc>
          <w:tcPr>
            <w:tcW w:w="7380" w:type="dxa"/>
            <w:shd w:val="clear" w:color="auto" w:fill="C5E6FF"/>
            <w:vAlign w:val="center"/>
          </w:tcPr>
          <w:p w14:paraId="6DDF8289" w14:textId="77777777" w:rsidR="00BC5510" w:rsidRPr="00BC5510" w:rsidRDefault="00BC5510" w:rsidP="00BC5510">
            <w:pPr>
              <w:spacing w:line="250" w:lineRule="auto"/>
              <w:ind w:right="66"/>
              <w:rPr>
                <w:rFonts w:ascii="Arial" w:eastAsia="Arial" w:hAnsi="Arial" w:cs="Arial"/>
                <w:b/>
                <w:color w:val="000000"/>
                <w:lang w:eastAsia="en-GB"/>
              </w:rPr>
            </w:pPr>
            <w:r w:rsidRPr="00BC5510">
              <w:rPr>
                <w:rFonts w:ascii="Arial" w:eastAsia="Arial" w:hAnsi="Arial" w:cs="Arial"/>
                <w:b/>
                <w:color w:val="000000"/>
                <w:lang w:eastAsia="en-GB"/>
              </w:rPr>
              <w:t>Full Time</w:t>
            </w:r>
          </w:p>
        </w:tc>
      </w:tr>
      <w:tr w:rsidR="00BC5510" w:rsidRPr="00BC5510" w14:paraId="7F08ED9E" w14:textId="77777777" w:rsidTr="006D5115">
        <w:trPr>
          <w:trHeight w:val="80"/>
          <w:jc w:val="center"/>
        </w:trPr>
        <w:tc>
          <w:tcPr>
            <w:tcW w:w="2250" w:type="dxa"/>
            <w:vAlign w:val="center"/>
          </w:tcPr>
          <w:p w14:paraId="3557456A" w14:textId="77777777" w:rsidR="00BC5510" w:rsidRPr="00BC5510" w:rsidRDefault="00BC5510" w:rsidP="00BC5510">
            <w:pPr>
              <w:spacing w:line="250" w:lineRule="auto"/>
              <w:ind w:right="66"/>
              <w:rPr>
                <w:rFonts w:ascii="Arial" w:eastAsia="Arial" w:hAnsi="Arial" w:cs="Arial"/>
                <w:b/>
                <w:color w:val="FFFFFF" w:themeColor="background1"/>
                <w:sz w:val="4"/>
                <w:szCs w:val="4"/>
                <w:lang w:eastAsia="en-GB"/>
              </w:rPr>
            </w:pPr>
          </w:p>
        </w:tc>
        <w:tc>
          <w:tcPr>
            <w:tcW w:w="7380" w:type="dxa"/>
            <w:vAlign w:val="center"/>
          </w:tcPr>
          <w:p w14:paraId="700EB37E" w14:textId="77777777" w:rsidR="00BC5510" w:rsidRPr="00BC5510" w:rsidRDefault="00BC5510" w:rsidP="00BC5510">
            <w:pPr>
              <w:spacing w:line="250" w:lineRule="auto"/>
              <w:ind w:right="66"/>
              <w:rPr>
                <w:rFonts w:ascii="Arial" w:eastAsia="Arial" w:hAnsi="Arial" w:cs="Arial"/>
                <w:b/>
                <w:color w:val="000000"/>
                <w:sz w:val="4"/>
                <w:szCs w:val="4"/>
                <w:lang w:eastAsia="en-GB"/>
              </w:rPr>
            </w:pPr>
          </w:p>
        </w:tc>
      </w:tr>
      <w:tr w:rsidR="00BC5510" w:rsidRPr="00BC5510" w14:paraId="402FCED1" w14:textId="77777777" w:rsidTr="006D5115">
        <w:trPr>
          <w:trHeight w:val="368"/>
          <w:jc w:val="center"/>
        </w:trPr>
        <w:tc>
          <w:tcPr>
            <w:tcW w:w="2250" w:type="dxa"/>
            <w:shd w:val="clear" w:color="auto" w:fill="4472C4" w:themeFill="accent1"/>
            <w:vAlign w:val="center"/>
          </w:tcPr>
          <w:p w14:paraId="1490C88D" w14:textId="77777777" w:rsidR="00BC5510" w:rsidRPr="00BC5510" w:rsidRDefault="00BC5510" w:rsidP="00BC5510">
            <w:pPr>
              <w:spacing w:line="250" w:lineRule="auto"/>
              <w:ind w:right="66"/>
              <w:rPr>
                <w:rFonts w:ascii="Arial" w:eastAsia="Arial" w:hAnsi="Arial" w:cs="Arial"/>
                <w:b/>
                <w:color w:val="FFFFFF" w:themeColor="background1"/>
                <w:lang w:eastAsia="en-GB"/>
              </w:rPr>
            </w:pPr>
            <w:r w:rsidRPr="00BC5510">
              <w:rPr>
                <w:rFonts w:ascii="Arial" w:eastAsia="Arial" w:hAnsi="Arial" w:cs="Arial"/>
                <w:b/>
                <w:color w:val="FFFFFF" w:themeColor="background1"/>
                <w:lang w:eastAsia="en-GB"/>
              </w:rPr>
              <w:t xml:space="preserve">Contract </w:t>
            </w:r>
          </w:p>
        </w:tc>
        <w:tc>
          <w:tcPr>
            <w:tcW w:w="7380" w:type="dxa"/>
            <w:shd w:val="clear" w:color="auto" w:fill="C5E6FF"/>
            <w:vAlign w:val="center"/>
          </w:tcPr>
          <w:p w14:paraId="116A9055" w14:textId="77777777" w:rsidR="00BC5510" w:rsidRPr="00BC5510" w:rsidRDefault="00BC5510" w:rsidP="00BC5510">
            <w:pPr>
              <w:spacing w:line="250" w:lineRule="auto"/>
              <w:ind w:right="66"/>
              <w:rPr>
                <w:rFonts w:ascii="Arial" w:eastAsia="Arial" w:hAnsi="Arial" w:cs="Arial"/>
                <w:b/>
                <w:color w:val="000000"/>
                <w:lang w:eastAsia="en-GB"/>
              </w:rPr>
            </w:pPr>
            <w:r w:rsidRPr="00BC5510">
              <w:rPr>
                <w:rFonts w:ascii="Arial" w:eastAsia="Arial" w:hAnsi="Arial" w:cs="Arial"/>
                <w:b/>
                <w:color w:val="000000"/>
                <w:lang w:eastAsia="en-GB"/>
              </w:rPr>
              <w:t xml:space="preserve">Temporary Maternity Cover  </w:t>
            </w:r>
          </w:p>
        </w:tc>
      </w:tr>
      <w:tr w:rsidR="00BC5510" w:rsidRPr="00BC5510" w14:paraId="30EC8C83" w14:textId="77777777" w:rsidTr="006D5115">
        <w:trPr>
          <w:trHeight w:val="80"/>
          <w:jc w:val="center"/>
        </w:trPr>
        <w:tc>
          <w:tcPr>
            <w:tcW w:w="2250" w:type="dxa"/>
            <w:vAlign w:val="center"/>
          </w:tcPr>
          <w:p w14:paraId="051DFBC6" w14:textId="77777777" w:rsidR="00BC5510" w:rsidRPr="00BC5510" w:rsidRDefault="00BC5510" w:rsidP="00BC5510">
            <w:pPr>
              <w:spacing w:line="250" w:lineRule="auto"/>
              <w:ind w:right="66"/>
              <w:rPr>
                <w:rFonts w:ascii="Arial" w:eastAsia="Arial" w:hAnsi="Arial" w:cs="Arial"/>
                <w:b/>
                <w:color w:val="FFFFFF" w:themeColor="background1"/>
                <w:sz w:val="4"/>
                <w:szCs w:val="4"/>
                <w:lang w:eastAsia="en-GB"/>
              </w:rPr>
            </w:pPr>
          </w:p>
        </w:tc>
        <w:tc>
          <w:tcPr>
            <w:tcW w:w="7380" w:type="dxa"/>
            <w:vAlign w:val="center"/>
          </w:tcPr>
          <w:p w14:paraId="6A509838" w14:textId="77777777" w:rsidR="00BC5510" w:rsidRPr="00BC5510" w:rsidRDefault="00BC5510" w:rsidP="00BC5510">
            <w:pPr>
              <w:spacing w:line="250" w:lineRule="auto"/>
              <w:ind w:right="66"/>
              <w:rPr>
                <w:rFonts w:ascii="Arial" w:eastAsia="Arial" w:hAnsi="Arial" w:cs="Arial"/>
                <w:b/>
                <w:color w:val="000000"/>
                <w:sz w:val="4"/>
                <w:szCs w:val="4"/>
                <w:lang w:eastAsia="en-GB"/>
              </w:rPr>
            </w:pPr>
          </w:p>
        </w:tc>
      </w:tr>
      <w:tr w:rsidR="00BC5510" w:rsidRPr="00BC5510" w14:paraId="7AB29F04" w14:textId="77777777" w:rsidTr="006D5115">
        <w:trPr>
          <w:trHeight w:val="368"/>
          <w:jc w:val="center"/>
        </w:trPr>
        <w:tc>
          <w:tcPr>
            <w:tcW w:w="2250" w:type="dxa"/>
            <w:shd w:val="clear" w:color="auto" w:fill="4472C4" w:themeFill="accent1"/>
            <w:vAlign w:val="center"/>
          </w:tcPr>
          <w:p w14:paraId="7DD75434" w14:textId="77777777" w:rsidR="00BC5510" w:rsidRPr="00BC5510" w:rsidRDefault="00BC5510" w:rsidP="00BC5510">
            <w:pPr>
              <w:spacing w:line="250" w:lineRule="auto"/>
              <w:ind w:right="66"/>
              <w:rPr>
                <w:rFonts w:ascii="Arial" w:eastAsia="Arial" w:hAnsi="Arial" w:cs="Arial"/>
                <w:b/>
                <w:color w:val="FFFFFF" w:themeColor="background1"/>
                <w:lang w:eastAsia="en-GB"/>
              </w:rPr>
            </w:pPr>
            <w:r w:rsidRPr="00BC5510">
              <w:rPr>
                <w:rFonts w:ascii="Arial" w:eastAsia="Arial" w:hAnsi="Arial" w:cs="Arial"/>
                <w:b/>
                <w:color w:val="FFFFFF" w:themeColor="background1"/>
                <w:lang w:eastAsia="en-GB"/>
              </w:rPr>
              <w:t>Salary</w:t>
            </w:r>
          </w:p>
        </w:tc>
        <w:tc>
          <w:tcPr>
            <w:tcW w:w="7380" w:type="dxa"/>
            <w:shd w:val="clear" w:color="auto" w:fill="C5E6FF"/>
            <w:vAlign w:val="center"/>
          </w:tcPr>
          <w:p w14:paraId="48C64E32" w14:textId="77777777" w:rsidR="00BC5510" w:rsidRPr="00BC5510" w:rsidRDefault="00BC5510" w:rsidP="00BC5510">
            <w:pPr>
              <w:spacing w:line="250" w:lineRule="auto"/>
              <w:ind w:right="66"/>
              <w:rPr>
                <w:rFonts w:ascii="Arial" w:eastAsia="Arial" w:hAnsi="Arial" w:cs="Arial"/>
                <w:b/>
                <w:color w:val="000000"/>
                <w:lang w:eastAsia="en-GB"/>
              </w:rPr>
            </w:pPr>
            <w:r w:rsidRPr="00BC5510">
              <w:rPr>
                <w:rFonts w:ascii="Arial" w:eastAsia="Arial" w:hAnsi="Arial" w:cs="Arial"/>
                <w:b/>
                <w:color w:val="000000"/>
                <w:lang w:eastAsia="en-GB"/>
              </w:rPr>
              <w:t xml:space="preserve">MPR / UPR </w:t>
            </w:r>
          </w:p>
        </w:tc>
      </w:tr>
      <w:tr w:rsidR="00BC5510" w:rsidRPr="00BC5510" w14:paraId="36D580CF" w14:textId="77777777" w:rsidTr="006D5115">
        <w:trPr>
          <w:trHeight w:val="80"/>
          <w:jc w:val="center"/>
        </w:trPr>
        <w:tc>
          <w:tcPr>
            <w:tcW w:w="2250" w:type="dxa"/>
            <w:vAlign w:val="center"/>
          </w:tcPr>
          <w:p w14:paraId="318B47E7" w14:textId="77777777" w:rsidR="00BC5510" w:rsidRPr="00BC5510" w:rsidRDefault="00BC5510" w:rsidP="00BC5510">
            <w:pPr>
              <w:spacing w:line="250" w:lineRule="auto"/>
              <w:ind w:right="66"/>
              <w:rPr>
                <w:rFonts w:ascii="Arial" w:eastAsia="Arial" w:hAnsi="Arial" w:cs="Arial"/>
                <w:b/>
                <w:color w:val="FFFFFF" w:themeColor="background1"/>
                <w:sz w:val="4"/>
                <w:szCs w:val="4"/>
                <w:lang w:eastAsia="en-GB"/>
              </w:rPr>
            </w:pPr>
          </w:p>
        </w:tc>
        <w:tc>
          <w:tcPr>
            <w:tcW w:w="7380" w:type="dxa"/>
            <w:vAlign w:val="center"/>
          </w:tcPr>
          <w:p w14:paraId="47522EAD" w14:textId="77777777" w:rsidR="00BC5510" w:rsidRPr="00BC5510" w:rsidRDefault="00BC5510" w:rsidP="00BC5510">
            <w:pPr>
              <w:spacing w:line="250" w:lineRule="auto"/>
              <w:ind w:right="66"/>
              <w:rPr>
                <w:rFonts w:ascii="Arial" w:eastAsia="Arial" w:hAnsi="Arial" w:cs="Arial"/>
                <w:b/>
                <w:color w:val="000000"/>
                <w:sz w:val="4"/>
                <w:szCs w:val="4"/>
                <w:lang w:eastAsia="en-GB"/>
              </w:rPr>
            </w:pPr>
          </w:p>
        </w:tc>
      </w:tr>
      <w:tr w:rsidR="00BC5510" w:rsidRPr="00BC5510" w14:paraId="6C376630" w14:textId="77777777" w:rsidTr="006D5115">
        <w:trPr>
          <w:trHeight w:val="441"/>
          <w:jc w:val="center"/>
        </w:trPr>
        <w:tc>
          <w:tcPr>
            <w:tcW w:w="2250" w:type="dxa"/>
            <w:shd w:val="clear" w:color="auto" w:fill="4472C4" w:themeFill="accent1"/>
            <w:vAlign w:val="center"/>
          </w:tcPr>
          <w:p w14:paraId="37BB567F" w14:textId="77777777" w:rsidR="00BC5510" w:rsidRPr="00BC5510" w:rsidRDefault="00BC5510" w:rsidP="00BC5510">
            <w:pPr>
              <w:spacing w:line="250" w:lineRule="auto"/>
              <w:ind w:right="66"/>
              <w:rPr>
                <w:rFonts w:ascii="Arial" w:eastAsia="Arial" w:hAnsi="Arial" w:cs="Arial"/>
                <w:b/>
                <w:color w:val="FFFFFF" w:themeColor="background1"/>
                <w:lang w:eastAsia="en-GB"/>
              </w:rPr>
            </w:pPr>
            <w:r w:rsidRPr="00BC5510">
              <w:rPr>
                <w:rFonts w:ascii="Arial" w:eastAsia="Arial" w:hAnsi="Arial" w:cs="Arial"/>
                <w:b/>
                <w:color w:val="FFFFFF" w:themeColor="background1"/>
                <w:lang w:eastAsia="en-GB"/>
              </w:rPr>
              <w:t xml:space="preserve">Start Date </w:t>
            </w:r>
          </w:p>
        </w:tc>
        <w:tc>
          <w:tcPr>
            <w:tcW w:w="7380" w:type="dxa"/>
            <w:shd w:val="clear" w:color="auto" w:fill="C5E6FF"/>
            <w:vAlign w:val="center"/>
          </w:tcPr>
          <w:p w14:paraId="28F2230D" w14:textId="61CB9183" w:rsidR="00BC5510" w:rsidRPr="00BC5510" w:rsidRDefault="00BC5510" w:rsidP="00BC5510">
            <w:pPr>
              <w:spacing w:line="259" w:lineRule="auto"/>
              <w:rPr>
                <w:rFonts w:ascii="Arial" w:eastAsia="Arial" w:hAnsi="Arial" w:cs="Arial"/>
                <w:b/>
                <w:color w:val="000000"/>
                <w:lang w:eastAsia="en-GB"/>
              </w:rPr>
            </w:pPr>
            <w:r w:rsidRPr="00BC5510">
              <w:rPr>
                <w:rFonts w:ascii="Arial" w:eastAsia="Arial" w:hAnsi="Arial" w:cs="Arial"/>
                <w:b/>
                <w:color w:val="000000"/>
                <w:lang w:eastAsia="en-GB"/>
              </w:rPr>
              <w:t xml:space="preserve">Required from </w:t>
            </w:r>
            <w:r w:rsidR="006F093B">
              <w:rPr>
                <w:rFonts w:ascii="Arial" w:eastAsia="Arial" w:hAnsi="Arial" w:cs="Arial"/>
                <w:b/>
                <w:color w:val="000000"/>
                <w:lang w:eastAsia="en-GB"/>
              </w:rPr>
              <w:t>1</w:t>
            </w:r>
            <w:r w:rsidRPr="00BC5510">
              <w:rPr>
                <w:rFonts w:ascii="Arial" w:eastAsia="Arial" w:hAnsi="Arial" w:cs="Arial"/>
                <w:b/>
                <w:color w:val="000000"/>
                <w:lang w:eastAsia="en-GB"/>
              </w:rPr>
              <w:t xml:space="preserve"> January 2026 to 31 December 2026</w:t>
            </w:r>
          </w:p>
        </w:tc>
      </w:tr>
    </w:tbl>
    <w:p w14:paraId="24582FAF" w14:textId="77777777" w:rsidR="00BC5510" w:rsidRPr="00BC5510" w:rsidRDefault="00BC5510" w:rsidP="00BC5510">
      <w:pPr>
        <w:spacing w:line="250" w:lineRule="auto"/>
        <w:ind w:right="66"/>
        <w:jc w:val="both"/>
        <w:rPr>
          <w:rFonts w:ascii="Arial" w:eastAsia="Arial" w:hAnsi="Arial" w:cs="Arial"/>
          <w:b/>
          <w:color w:val="000000"/>
          <w:lang w:eastAsia="en-GB"/>
        </w:rPr>
      </w:pPr>
    </w:p>
    <w:p w14:paraId="662A03F2" w14:textId="77777777" w:rsidR="00BC5510" w:rsidRPr="00BC5510" w:rsidRDefault="00BC5510" w:rsidP="00BC5510">
      <w:pPr>
        <w:spacing w:line="250" w:lineRule="auto"/>
        <w:ind w:left="10" w:right="66" w:hanging="10"/>
        <w:jc w:val="both"/>
        <w:rPr>
          <w:rFonts w:ascii="Arial" w:hAnsi="Arial" w:cs="Arial"/>
          <w:color w:val="000000"/>
          <w:lang w:eastAsia="en-GB"/>
        </w:rPr>
        <w:sectPr w:rsidR="00BC5510" w:rsidRPr="00BC5510" w:rsidSect="00BC5510">
          <w:footerReference w:type="default" r:id="rId22"/>
          <w:type w:val="continuous"/>
          <w:pgSz w:w="11906" w:h="16838"/>
          <w:pgMar w:top="720" w:right="1296" w:bottom="1440" w:left="1296" w:header="720" w:footer="720" w:gutter="0"/>
          <w:cols w:space="720"/>
          <w:docGrid w:linePitch="326"/>
        </w:sectPr>
      </w:pPr>
    </w:p>
    <w:p w14:paraId="74E63DAB" w14:textId="77777777" w:rsidR="00BC5510" w:rsidRPr="00BC5510" w:rsidRDefault="00BC5510" w:rsidP="00BC5510">
      <w:pPr>
        <w:spacing w:line="250" w:lineRule="auto"/>
        <w:ind w:right="57" w:hanging="10"/>
        <w:jc w:val="both"/>
        <w:rPr>
          <w:rFonts w:ascii="Arial" w:eastAsia="Arial" w:hAnsi="Arial" w:cs="Arial"/>
          <w:color w:val="000000"/>
          <w:sz w:val="22"/>
          <w:szCs w:val="22"/>
          <w:lang w:eastAsia="en-GB"/>
        </w:rPr>
      </w:pPr>
      <w:r w:rsidRPr="00BC5510">
        <w:rPr>
          <w:rFonts w:ascii="Arial" w:eastAsia="Arial" w:hAnsi="Arial" w:cs="Arial"/>
          <w:color w:val="000000"/>
          <w:sz w:val="22"/>
          <w:szCs w:val="22"/>
          <w:lang w:eastAsia="en-GB"/>
        </w:rPr>
        <w:t xml:space="preserve">All Saints is a highly successful, oversubscribed, 11-18 Catholic Voluntary Academy within the St Clare Catholic Multi Academy Trust.  At the last OFSTED inspection in October 2023 the school remained Good. As a wholly inclusive school community we share a clear and ambitious vision for high quality education for all. Staff at all career stages are supported to access innovative and research led CPD and there is a culture of continuous development. </w:t>
      </w:r>
    </w:p>
    <w:p w14:paraId="3FD8B265" w14:textId="77777777" w:rsidR="00BC5510" w:rsidRPr="00BC5510" w:rsidRDefault="00BC5510" w:rsidP="00BC5510">
      <w:pPr>
        <w:spacing w:line="250" w:lineRule="auto"/>
        <w:ind w:left="10" w:right="66" w:hanging="10"/>
        <w:jc w:val="both"/>
        <w:rPr>
          <w:rFonts w:ascii="Arial" w:eastAsia="Arial" w:hAnsi="Arial" w:cs="Arial"/>
          <w:color w:val="000000"/>
          <w:sz w:val="18"/>
          <w:szCs w:val="18"/>
          <w:lang w:eastAsia="en-GB"/>
        </w:rPr>
      </w:pPr>
    </w:p>
    <w:p w14:paraId="7740AE78" w14:textId="77777777" w:rsidR="00BC5510" w:rsidRPr="00BC5510" w:rsidRDefault="00BC5510" w:rsidP="00BC5510">
      <w:pPr>
        <w:spacing w:line="250" w:lineRule="auto"/>
        <w:ind w:left="10" w:right="66" w:hanging="10"/>
        <w:jc w:val="both"/>
        <w:rPr>
          <w:rFonts w:ascii="Arial" w:hAnsi="Arial" w:cs="Arial"/>
          <w:color w:val="000000"/>
          <w:sz w:val="22"/>
          <w:szCs w:val="22"/>
          <w:lang w:eastAsia="en-GB"/>
        </w:rPr>
      </w:pPr>
      <w:r w:rsidRPr="00BC5510">
        <w:rPr>
          <w:rFonts w:ascii="Arial" w:hAnsi="Arial" w:cs="Arial"/>
          <w:color w:val="000000"/>
          <w:sz w:val="22"/>
          <w:szCs w:val="22"/>
          <w:lang w:eastAsia="en-GB"/>
        </w:rPr>
        <w:t>We wish to appoint an excellent English teacher to join our innovative, dedicated and ambitious department. This is one of the leading departments in the school, with all students in Year 7 to Year 11 taking English Language and English Literature for GCSE. Post 16 the school offers both Language and Literature at A level and a Film Studies A level has recently been introduced.  This is an exciting opportunity for a suitably enthusiastic and qualified teacher to join a successful department.</w:t>
      </w:r>
    </w:p>
    <w:p w14:paraId="07723360" w14:textId="77777777" w:rsidR="00BC5510" w:rsidRPr="00BC5510" w:rsidRDefault="00BC5510" w:rsidP="00BC5510">
      <w:pPr>
        <w:spacing w:line="250" w:lineRule="auto"/>
        <w:ind w:right="66"/>
        <w:jc w:val="both"/>
        <w:rPr>
          <w:rFonts w:ascii="Arial" w:eastAsia="Arial" w:hAnsi="Arial" w:cs="Arial"/>
          <w:color w:val="000000"/>
          <w:sz w:val="18"/>
          <w:szCs w:val="18"/>
          <w:lang w:eastAsia="en-GB"/>
        </w:rPr>
      </w:pPr>
    </w:p>
    <w:p w14:paraId="43298E11" w14:textId="77777777" w:rsidR="00BC5510" w:rsidRPr="00BC5510" w:rsidRDefault="00BC5510" w:rsidP="00BC5510">
      <w:pPr>
        <w:spacing w:line="250" w:lineRule="auto"/>
        <w:ind w:left="10" w:right="66" w:hanging="10"/>
        <w:jc w:val="both"/>
        <w:rPr>
          <w:rFonts w:ascii="Arial" w:hAnsi="Arial" w:cs="Arial"/>
          <w:color w:val="000000"/>
          <w:sz w:val="22"/>
          <w:szCs w:val="22"/>
          <w:shd w:val="clear" w:color="auto" w:fill="FFFFFF"/>
          <w:lang w:eastAsia="en-GB"/>
        </w:rPr>
      </w:pPr>
      <w:r w:rsidRPr="00BC5510">
        <w:rPr>
          <w:rFonts w:ascii="Arial" w:hAnsi="Arial" w:cs="Arial"/>
          <w:color w:val="000000"/>
          <w:sz w:val="22"/>
          <w:szCs w:val="22"/>
          <w:shd w:val="clear" w:color="auto" w:fill="FFFFFF"/>
          <w:lang w:eastAsia="en-GB"/>
        </w:rPr>
        <w:t>If you would like to discuss the role further or would like to organise a tour of the school, please contact Sarah Gulliford, Director of English by email at :</w:t>
      </w:r>
    </w:p>
    <w:p w14:paraId="2C3BF1C0" w14:textId="77777777" w:rsidR="00BC5510" w:rsidRPr="00BC5510" w:rsidRDefault="00BC5510" w:rsidP="00BC5510">
      <w:pPr>
        <w:spacing w:line="250" w:lineRule="auto"/>
        <w:ind w:left="10" w:right="66" w:hanging="10"/>
        <w:jc w:val="both"/>
        <w:rPr>
          <w:rFonts w:ascii="Arial" w:hAnsi="Arial" w:cs="Arial"/>
          <w:color w:val="000000"/>
          <w:sz w:val="22"/>
          <w:szCs w:val="22"/>
          <w:shd w:val="clear" w:color="auto" w:fill="FFFFFF"/>
          <w:lang w:eastAsia="en-GB"/>
        </w:rPr>
      </w:pPr>
      <w:hyperlink r:id="rId23" w:history="1">
        <w:r w:rsidRPr="00BC5510">
          <w:rPr>
            <w:rFonts w:ascii="Arial" w:hAnsi="Arial" w:cs="Arial"/>
            <w:color w:val="0000FF"/>
            <w:sz w:val="22"/>
            <w:szCs w:val="22"/>
            <w:u w:val="single"/>
            <w:shd w:val="clear" w:color="auto" w:fill="FFFFFF"/>
            <w:lang w:eastAsia="en-GB"/>
          </w:rPr>
          <w:t>s.gulliford@allsaints.sheffield.sch.uk</w:t>
        </w:r>
      </w:hyperlink>
      <w:r w:rsidRPr="00BC5510">
        <w:rPr>
          <w:rFonts w:ascii="Arial" w:hAnsi="Arial" w:cs="Arial"/>
          <w:color w:val="000000"/>
          <w:sz w:val="22"/>
          <w:szCs w:val="22"/>
          <w:shd w:val="clear" w:color="auto" w:fill="FFFFFF"/>
          <w:lang w:eastAsia="en-GB"/>
        </w:rPr>
        <w:t xml:space="preserve"> or by calling the school on 0114 2724851. </w:t>
      </w:r>
    </w:p>
    <w:p w14:paraId="12B628D8" w14:textId="77777777" w:rsidR="00BC5510" w:rsidRPr="00BC5510" w:rsidRDefault="00BC5510" w:rsidP="00BC5510">
      <w:pPr>
        <w:spacing w:line="250" w:lineRule="auto"/>
        <w:ind w:left="10" w:right="66" w:hanging="10"/>
        <w:jc w:val="both"/>
        <w:rPr>
          <w:rFonts w:ascii="Arial" w:eastAsia="Arial" w:hAnsi="Arial" w:cs="Arial"/>
          <w:color w:val="000000"/>
          <w:sz w:val="18"/>
          <w:szCs w:val="18"/>
          <w:lang w:eastAsia="en-GB"/>
        </w:rPr>
      </w:pPr>
    </w:p>
    <w:p w14:paraId="7149B4FE" w14:textId="77777777" w:rsidR="00BC5510" w:rsidRPr="00BC5510" w:rsidRDefault="00BC5510" w:rsidP="00BC5510">
      <w:pPr>
        <w:tabs>
          <w:tab w:val="left" w:pos="4320"/>
        </w:tabs>
        <w:spacing w:line="250" w:lineRule="auto"/>
        <w:jc w:val="both"/>
        <w:rPr>
          <w:rFonts w:ascii="Arial" w:eastAsia="Arial" w:hAnsi="Arial" w:cs="Arial"/>
          <w:color w:val="000000"/>
          <w:sz w:val="22"/>
          <w:szCs w:val="22"/>
          <w:lang w:eastAsia="en-GB"/>
        </w:rPr>
      </w:pPr>
      <w:r w:rsidRPr="00BC5510">
        <w:rPr>
          <w:rFonts w:ascii="Arial" w:eastAsia="Arial" w:hAnsi="Arial" w:cs="Arial"/>
          <w:color w:val="000000"/>
          <w:sz w:val="22"/>
          <w:szCs w:val="22"/>
          <w:lang w:eastAsia="en-GB"/>
        </w:rPr>
        <w:t>All Saints is committed to safeguarding and promoting the welfare of children and young people.  We expect all staff to share this commitment and to undergo appropriate checks, including enhanced DBS checks.</w:t>
      </w:r>
    </w:p>
    <w:p w14:paraId="33B15BE6" w14:textId="77777777" w:rsidR="00BC5510" w:rsidRPr="00BC5510" w:rsidRDefault="00BC5510" w:rsidP="00BC5510">
      <w:pPr>
        <w:tabs>
          <w:tab w:val="left" w:pos="4320"/>
        </w:tabs>
        <w:spacing w:line="250" w:lineRule="auto"/>
        <w:jc w:val="both"/>
        <w:rPr>
          <w:rFonts w:ascii="Arial" w:eastAsia="Arial" w:hAnsi="Arial" w:cs="Arial"/>
          <w:color w:val="000000"/>
          <w:sz w:val="18"/>
          <w:szCs w:val="18"/>
          <w:lang w:eastAsia="en-GB"/>
        </w:rPr>
      </w:pPr>
    </w:p>
    <w:p w14:paraId="361F687D" w14:textId="77777777" w:rsidR="00BC5510" w:rsidRPr="00BC5510" w:rsidRDefault="00BC5510" w:rsidP="00BC5510">
      <w:pPr>
        <w:tabs>
          <w:tab w:val="left" w:pos="4320"/>
        </w:tabs>
        <w:spacing w:line="250" w:lineRule="auto"/>
        <w:jc w:val="both"/>
        <w:rPr>
          <w:rFonts w:ascii="Arial" w:eastAsia="Arial" w:hAnsi="Arial" w:cs="Arial"/>
          <w:color w:val="000000"/>
          <w:sz w:val="22"/>
          <w:szCs w:val="22"/>
          <w:lang w:eastAsia="en-GB"/>
        </w:rPr>
      </w:pPr>
      <w:r w:rsidRPr="00BC5510">
        <w:rPr>
          <w:rFonts w:ascii="Arial" w:eastAsia="Arial" w:hAnsi="Arial" w:cs="Arial"/>
          <w:color w:val="000000"/>
          <w:sz w:val="22"/>
          <w:szCs w:val="22"/>
          <w:lang w:eastAsia="en-GB"/>
        </w:rPr>
        <w:t>We are committed to fairness and social justice and welcome applications from everyone.  We value our diverse workforce and aim to work together to make the most of our</w:t>
      </w:r>
      <w:r w:rsidRPr="00BC5510">
        <w:rPr>
          <w:rFonts w:ascii="Arial" w:eastAsia="Arial" w:hAnsi="Arial" w:cs="Arial"/>
          <w:color w:val="000000"/>
          <w:sz w:val="22"/>
          <w:szCs w:val="22"/>
          <w:shd w:val="clear" w:color="auto" w:fill="FFFFFF"/>
          <w:lang w:eastAsia="en-GB"/>
        </w:rPr>
        <w:t xml:space="preserve"> differences. </w:t>
      </w:r>
    </w:p>
    <w:p w14:paraId="6DF84665" w14:textId="77777777" w:rsidR="00BC5510" w:rsidRPr="00BC5510" w:rsidRDefault="00BC5510" w:rsidP="00BC5510">
      <w:pPr>
        <w:spacing w:line="250" w:lineRule="auto"/>
        <w:jc w:val="both"/>
        <w:rPr>
          <w:rFonts w:ascii="Arial" w:eastAsia="Arial" w:hAnsi="Arial" w:cs="Arial"/>
          <w:color w:val="000000"/>
          <w:sz w:val="18"/>
          <w:szCs w:val="18"/>
          <w:lang w:eastAsia="en-GB"/>
        </w:rPr>
      </w:pPr>
    </w:p>
    <w:p w14:paraId="68B1795D" w14:textId="77777777" w:rsidR="00BC5510" w:rsidRPr="00BC5510" w:rsidRDefault="00BC5510" w:rsidP="00BC5510">
      <w:pPr>
        <w:tabs>
          <w:tab w:val="left" w:pos="4320"/>
        </w:tabs>
        <w:spacing w:line="250" w:lineRule="auto"/>
        <w:ind w:left="10" w:right="66" w:hanging="10"/>
        <w:jc w:val="both"/>
        <w:rPr>
          <w:rFonts w:ascii="Arial" w:eastAsia="Arial" w:hAnsi="Arial" w:cs="Arial"/>
          <w:color w:val="000000"/>
          <w:sz w:val="22"/>
          <w:szCs w:val="22"/>
          <w:lang w:eastAsia="en-GB"/>
        </w:rPr>
      </w:pPr>
      <w:r w:rsidRPr="00BC5510">
        <w:rPr>
          <w:rFonts w:ascii="Arial" w:eastAsia="Arial" w:hAnsi="Arial" w:cs="Arial"/>
          <w:color w:val="000000"/>
          <w:sz w:val="22"/>
          <w:szCs w:val="22"/>
          <w:lang w:eastAsia="en-GB"/>
        </w:rPr>
        <w:t xml:space="preserve">A Catholic Education Service application form, supplementary forms and further details are available on the school website: </w:t>
      </w:r>
    </w:p>
    <w:p w14:paraId="7B89DB8B" w14:textId="5B2AB2B1" w:rsidR="00BC5510" w:rsidRPr="00BC5510" w:rsidRDefault="00BC5510" w:rsidP="00BC5510">
      <w:pPr>
        <w:tabs>
          <w:tab w:val="left" w:pos="4320"/>
        </w:tabs>
        <w:spacing w:line="250" w:lineRule="auto"/>
        <w:ind w:left="10" w:right="66" w:hanging="10"/>
        <w:jc w:val="both"/>
        <w:rPr>
          <w:rFonts w:ascii="Arial" w:eastAsia="Arial" w:hAnsi="Arial" w:cs="Arial"/>
          <w:color w:val="000000"/>
          <w:sz w:val="22"/>
          <w:szCs w:val="22"/>
          <w:lang w:eastAsia="en-GB"/>
        </w:rPr>
      </w:pPr>
      <w:hyperlink r:id="rId24" w:history="1">
        <w:r w:rsidRPr="00BC5510">
          <w:rPr>
            <w:rFonts w:ascii="Arial" w:eastAsia="Arial" w:hAnsi="Arial" w:cs="Arial"/>
            <w:color w:val="0000FF"/>
            <w:sz w:val="22"/>
            <w:szCs w:val="22"/>
            <w:u w:val="single"/>
            <w:lang w:eastAsia="en-GB"/>
          </w:rPr>
          <w:t>www.allsaints.sheffield.sch.uk/vacancies</w:t>
        </w:r>
      </w:hyperlink>
      <w:r w:rsidRPr="00BC5510">
        <w:rPr>
          <w:rFonts w:ascii="Arial" w:eastAsia="Arial" w:hAnsi="Arial" w:cs="Arial"/>
          <w:color w:val="000000"/>
          <w:sz w:val="22"/>
          <w:szCs w:val="22"/>
          <w:lang w:eastAsia="en-GB"/>
        </w:rPr>
        <w:t xml:space="preserve">.  </w:t>
      </w:r>
    </w:p>
    <w:p w14:paraId="72B85FE0" w14:textId="77777777" w:rsidR="00BC5510" w:rsidRPr="00BC5510" w:rsidRDefault="00BC5510" w:rsidP="00BC5510">
      <w:pPr>
        <w:tabs>
          <w:tab w:val="left" w:pos="4320"/>
        </w:tabs>
        <w:spacing w:line="250" w:lineRule="auto"/>
        <w:ind w:left="10" w:right="66" w:hanging="10"/>
        <w:jc w:val="both"/>
        <w:rPr>
          <w:rFonts w:ascii="Arial" w:eastAsia="Arial" w:hAnsi="Arial" w:cs="Arial"/>
          <w:color w:val="000000"/>
          <w:sz w:val="18"/>
          <w:szCs w:val="18"/>
          <w:lang w:eastAsia="en-GB"/>
        </w:rPr>
      </w:pPr>
    </w:p>
    <w:p w14:paraId="2643024C" w14:textId="77777777" w:rsidR="00BC5510" w:rsidRPr="00BC5510" w:rsidRDefault="00BC5510" w:rsidP="00BC5510">
      <w:pPr>
        <w:tabs>
          <w:tab w:val="left" w:pos="4320"/>
        </w:tabs>
        <w:spacing w:line="250" w:lineRule="auto"/>
        <w:ind w:left="10" w:right="66" w:hanging="10"/>
        <w:jc w:val="both"/>
        <w:rPr>
          <w:rFonts w:ascii="Arial" w:eastAsia="Arial" w:hAnsi="Arial" w:cs="Arial"/>
          <w:color w:val="000000"/>
          <w:sz w:val="22"/>
          <w:szCs w:val="22"/>
          <w:lang w:eastAsia="en-GB"/>
        </w:rPr>
      </w:pPr>
      <w:r w:rsidRPr="00BC5510">
        <w:rPr>
          <w:rFonts w:ascii="Arial" w:eastAsia="Arial" w:hAnsi="Arial" w:cs="Arial"/>
          <w:color w:val="000000"/>
          <w:sz w:val="22"/>
          <w:szCs w:val="22"/>
          <w:lang w:eastAsia="en-GB"/>
        </w:rPr>
        <w:t xml:space="preserve">Applications on any other form and CVs will not be considered. </w:t>
      </w:r>
    </w:p>
    <w:p w14:paraId="73BBE311" w14:textId="77777777" w:rsidR="00BC5510" w:rsidRPr="00BC5510" w:rsidRDefault="00BC5510" w:rsidP="00BC5510">
      <w:pPr>
        <w:tabs>
          <w:tab w:val="left" w:pos="4320"/>
        </w:tabs>
        <w:spacing w:line="250" w:lineRule="auto"/>
        <w:ind w:left="10" w:right="66" w:hanging="10"/>
        <w:jc w:val="both"/>
        <w:rPr>
          <w:rFonts w:ascii="Arial" w:eastAsia="Arial" w:hAnsi="Arial" w:cs="Arial"/>
          <w:color w:val="000000"/>
          <w:sz w:val="18"/>
          <w:szCs w:val="18"/>
          <w:lang w:eastAsia="en-GB"/>
        </w:rPr>
      </w:pPr>
    </w:p>
    <w:p w14:paraId="0A02EBA1" w14:textId="77777777" w:rsidR="00BC5510" w:rsidRPr="00BC5510" w:rsidRDefault="00BC5510" w:rsidP="00BC5510">
      <w:pPr>
        <w:tabs>
          <w:tab w:val="left" w:pos="4320"/>
        </w:tabs>
        <w:spacing w:line="250" w:lineRule="auto"/>
        <w:ind w:left="10" w:right="66" w:hanging="10"/>
        <w:jc w:val="both"/>
        <w:rPr>
          <w:rFonts w:ascii="Arial" w:eastAsia="Arial" w:hAnsi="Arial" w:cs="Arial"/>
          <w:color w:val="000000"/>
          <w:sz w:val="22"/>
          <w:szCs w:val="22"/>
          <w:lang w:eastAsia="en-GB"/>
        </w:rPr>
      </w:pPr>
      <w:r w:rsidRPr="00BC5510">
        <w:rPr>
          <w:rFonts w:ascii="Arial" w:eastAsia="Arial" w:hAnsi="Arial" w:cs="Arial"/>
          <w:color w:val="000000"/>
          <w:sz w:val="22"/>
          <w:szCs w:val="22"/>
          <w:lang w:eastAsia="en-GB"/>
        </w:rPr>
        <w:t>Please return your application form, consent to obtain references form and recruitment monitoring form (optional) to Jo Thorpe, PA to the Headteacher, by email to :</w:t>
      </w:r>
    </w:p>
    <w:p w14:paraId="2D163B0F" w14:textId="77777777" w:rsidR="00BC5510" w:rsidRPr="00BC5510" w:rsidRDefault="00BC5510" w:rsidP="00BC5510">
      <w:pPr>
        <w:tabs>
          <w:tab w:val="left" w:pos="4320"/>
        </w:tabs>
        <w:spacing w:line="250" w:lineRule="auto"/>
        <w:ind w:left="10" w:right="66" w:hanging="10"/>
        <w:jc w:val="both"/>
        <w:rPr>
          <w:rFonts w:ascii="Arial" w:eastAsia="Arial" w:hAnsi="Arial" w:cs="Arial"/>
          <w:color w:val="000000"/>
          <w:sz w:val="22"/>
          <w:szCs w:val="22"/>
          <w:lang w:eastAsia="en-GB"/>
        </w:rPr>
      </w:pPr>
      <w:hyperlink r:id="rId25" w:history="1">
        <w:r w:rsidRPr="00BC5510">
          <w:rPr>
            <w:rFonts w:ascii="Arial" w:eastAsia="Arial" w:hAnsi="Arial" w:cs="Arial"/>
            <w:color w:val="0000FF"/>
            <w:sz w:val="22"/>
            <w:szCs w:val="22"/>
            <w:u w:val="single"/>
            <w:lang w:eastAsia="en-GB"/>
          </w:rPr>
          <w:t>j.thorpe@allsaints.sheffield.sch.uk</w:t>
        </w:r>
      </w:hyperlink>
      <w:r w:rsidRPr="00BC5510">
        <w:rPr>
          <w:rFonts w:ascii="Arial" w:eastAsia="Arial" w:hAnsi="Arial" w:cs="Arial"/>
          <w:color w:val="000000"/>
          <w:sz w:val="22"/>
          <w:szCs w:val="22"/>
          <w:lang w:eastAsia="en-GB"/>
        </w:rPr>
        <w:t xml:space="preserve"> or by post to the school address.  </w:t>
      </w:r>
    </w:p>
    <w:p w14:paraId="00020C91" w14:textId="77777777" w:rsidR="00AE6FB6" w:rsidRDefault="00AE6FB6" w:rsidP="00AE6FB6">
      <w:pPr>
        <w:tabs>
          <w:tab w:val="left" w:pos="4320"/>
        </w:tabs>
        <w:spacing w:line="250" w:lineRule="auto"/>
        <w:jc w:val="both"/>
        <w:rPr>
          <w:rFonts w:ascii="Arial" w:eastAsia="Arial" w:hAnsi="Arial" w:cs="Arial"/>
          <w:color w:val="000000"/>
          <w:sz w:val="23"/>
          <w:szCs w:val="23"/>
          <w:lang w:eastAsia="en-GB"/>
        </w:rPr>
        <w:sectPr w:rsidR="00AE6FB6" w:rsidSect="00AE6FB6">
          <w:type w:val="continuous"/>
          <w:pgSz w:w="11906" w:h="16838"/>
          <w:pgMar w:top="1152" w:right="1152" w:bottom="1440" w:left="1152" w:header="720" w:footer="720" w:gutter="0"/>
          <w:cols w:num="2" w:space="720"/>
          <w:docGrid w:linePitch="326"/>
        </w:sectPr>
      </w:pPr>
    </w:p>
    <w:p w14:paraId="5B0CC2D2" w14:textId="77777777"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t>Job Description</w:t>
      </w:r>
    </w:p>
    <w:p w14:paraId="139AD9EB"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650F0740" w14:textId="77777777" w:rsidR="00BC5510" w:rsidRPr="00BC5510" w:rsidRDefault="00BC5510" w:rsidP="00BC5510">
      <w:pPr>
        <w:spacing w:line="259" w:lineRule="auto"/>
        <w:jc w:val="both"/>
        <w:rPr>
          <w:rFonts w:ascii="Arial" w:eastAsia="Aptos" w:hAnsi="Arial" w:cs="Arial"/>
          <w:b/>
          <w:bCs/>
          <w:color w:val="FF9900"/>
          <w:kern w:val="2"/>
          <w:szCs w:val="21"/>
          <w:u w:color="000000"/>
          <w14:ligatures w14:val="standardContextual"/>
        </w:rPr>
      </w:pPr>
      <w:r w:rsidRPr="00BC5510">
        <w:rPr>
          <w:rFonts w:ascii="Arial" w:eastAsia="Aptos" w:hAnsi="Arial" w:cs="Arial"/>
          <w:b/>
          <w:bCs/>
          <w:color w:val="FF9900"/>
          <w:kern w:val="2"/>
          <w:szCs w:val="21"/>
          <w:u w:color="000000"/>
          <w14:ligatures w14:val="standardContextual"/>
        </w:rPr>
        <w:t>___________________________________________________________________</w:t>
      </w:r>
    </w:p>
    <w:p w14:paraId="0C9604DC" w14:textId="77777777" w:rsidR="00BC5510" w:rsidRPr="00BC5510" w:rsidRDefault="00BC5510" w:rsidP="00BC5510">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2515"/>
        <w:gridCol w:w="6501"/>
      </w:tblGrid>
      <w:tr w:rsidR="00BC5510" w:rsidRPr="00BC5510" w14:paraId="7D1C8C63" w14:textId="77777777" w:rsidTr="00BC5510">
        <w:trPr>
          <w:trHeight w:val="557"/>
        </w:trPr>
        <w:tc>
          <w:tcPr>
            <w:tcW w:w="2515" w:type="dxa"/>
            <w:shd w:val="clear" w:color="auto" w:fill="DAE9F7"/>
            <w:vAlign w:val="center"/>
          </w:tcPr>
          <w:p w14:paraId="610BDB23" w14:textId="77777777" w:rsidR="00BC5510" w:rsidRPr="00BC5510" w:rsidRDefault="00BC5510" w:rsidP="00BC5510">
            <w:pPr>
              <w:rPr>
                <w:rFonts w:eastAsia="Aptos"/>
                <w:b/>
                <w:bCs/>
                <w:szCs w:val="21"/>
              </w:rPr>
            </w:pPr>
            <w:r w:rsidRPr="00BC5510">
              <w:rPr>
                <w:rFonts w:eastAsia="Aptos"/>
                <w:b/>
                <w:bCs/>
                <w:szCs w:val="21"/>
              </w:rPr>
              <w:t>Title of Post</w:t>
            </w:r>
          </w:p>
        </w:tc>
        <w:tc>
          <w:tcPr>
            <w:tcW w:w="6501" w:type="dxa"/>
            <w:vAlign w:val="center"/>
          </w:tcPr>
          <w:p w14:paraId="1EE2C7ED" w14:textId="77777777" w:rsidR="00BC5510" w:rsidRPr="00BC5510" w:rsidRDefault="00BC5510" w:rsidP="00BC5510">
            <w:pPr>
              <w:rPr>
                <w:rFonts w:eastAsia="Aptos"/>
                <w:szCs w:val="21"/>
              </w:rPr>
            </w:pPr>
            <w:r w:rsidRPr="00BC5510">
              <w:rPr>
                <w:rFonts w:eastAsia="Aptos"/>
                <w:szCs w:val="21"/>
              </w:rPr>
              <w:t xml:space="preserve">Teacher of English </w:t>
            </w:r>
          </w:p>
        </w:tc>
      </w:tr>
      <w:tr w:rsidR="00BC5510" w:rsidRPr="00BC5510" w14:paraId="40F78AE8" w14:textId="77777777" w:rsidTr="00BC5510">
        <w:trPr>
          <w:trHeight w:val="557"/>
        </w:trPr>
        <w:tc>
          <w:tcPr>
            <w:tcW w:w="2515" w:type="dxa"/>
            <w:shd w:val="clear" w:color="auto" w:fill="DAE9F7"/>
            <w:vAlign w:val="center"/>
          </w:tcPr>
          <w:p w14:paraId="4B42A222" w14:textId="77777777" w:rsidR="00BC5510" w:rsidRPr="00BC5510" w:rsidRDefault="00BC5510" w:rsidP="00BC5510">
            <w:pPr>
              <w:rPr>
                <w:rFonts w:eastAsia="Aptos"/>
                <w:b/>
                <w:bCs/>
                <w:szCs w:val="21"/>
              </w:rPr>
            </w:pPr>
            <w:r w:rsidRPr="00BC5510">
              <w:rPr>
                <w:rFonts w:eastAsia="Aptos"/>
                <w:b/>
                <w:bCs/>
                <w:szCs w:val="21"/>
              </w:rPr>
              <w:t>Responsible To</w:t>
            </w:r>
          </w:p>
        </w:tc>
        <w:tc>
          <w:tcPr>
            <w:tcW w:w="6501" w:type="dxa"/>
            <w:vAlign w:val="center"/>
          </w:tcPr>
          <w:p w14:paraId="5652C90B" w14:textId="77777777" w:rsidR="00BC5510" w:rsidRPr="00BC5510" w:rsidRDefault="00BC5510" w:rsidP="00BC5510">
            <w:pPr>
              <w:rPr>
                <w:rFonts w:eastAsia="Aptos"/>
                <w:szCs w:val="21"/>
              </w:rPr>
            </w:pPr>
            <w:r w:rsidRPr="00BC5510">
              <w:rPr>
                <w:rFonts w:eastAsia="Aptos"/>
                <w:szCs w:val="21"/>
              </w:rPr>
              <w:t>Director of English</w:t>
            </w:r>
          </w:p>
        </w:tc>
      </w:tr>
      <w:tr w:rsidR="00BC5510" w:rsidRPr="00BC5510" w14:paraId="0A51645B" w14:textId="77777777" w:rsidTr="00BC5510">
        <w:trPr>
          <w:trHeight w:val="557"/>
        </w:trPr>
        <w:tc>
          <w:tcPr>
            <w:tcW w:w="2515" w:type="dxa"/>
            <w:shd w:val="clear" w:color="auto" w:fill="DAE9F7"/>
            <w:vAlign w:val="center"/>
          </w:tcPr>
          <w:p w14:paraId="7398ACF0" w14:textId="77777777" w:rsidR="00BC5510" w:rsidRPr="00BC5510" w:rsidRDefault="00BC5510" w:rsidP="00BC5510">
            <w:pPr>
              <w:rPr>
                <w:rFonts w:eastAsia="Aptos"/>
                <w:b/>
                <w:bCs/>
                <w:szCs w:val="21"/>
              </w:rPr>
            </w:pPr>
            <w:r w:rsidRPr="00BC5510">
              <w:rPr>
                <w:rFonts w:eastAsia="Aptos"/>
                <w:b/>
                <w:bCs/>
                <w:szCs w:val="21"/>
              </w:rPr>
              <w:t>Grade</w:t>
            </w:r>
          </w:p>
        </w:tc>
        <w:tc>
          <w:tcPr>
            <w:tcW w:w="6501" w:type="dxa"/>
            <w:vAlign w:val="center"/>
          </w:tcPr>
          <w:p w14:paraId="432F580B" w14:textId="77777777" w:rsidR="00BC5510" w:rsidRPr="00BC5510" w:rsidRDefault="00BC5510" w:rsidP="00BC5510">
            <w:pPr>
              <w:rPr>
                <w:rFonts w:eastAsia="Aptos"/>
                <w:szCs w:val="21"/>
              </w:rPr>
            </w:pPr>
            <w:r w:rsidRPr="00BC5510">
              <w:rPr>
                <w:rFonts w:eastAsia="Aptos"/>
                <w:szCs w:val="21"/>
              </w:rPr>
              <w:t>MPR / UPR</w:t>
            </w:r>
          </w:p>
        </w:tc>
      </w:tr>
      <w:tr w:rsidR="00BC5510" w:rsidRPr="00BC5510" w14:paraId="23444E23" w14:textId="77777777" w:rsidTr="00BC5510">
        <w:trPr>
          <w:trHeight w:val="557"/>
        </w:trPr>
        <w:tc>
          <w:tcPr>
            <w:tcW w:w="2515" w:type="dxa"/>
            <w:shd w:val="clear" w:color="auto" w:fill="DAE9F7"/>
            <w:vAlign w:val="center"/>
          </w:tcPr>
          <w:p w14:paraId="6F83C009" w14:textId="77777777" w:rsidR="00BC5510" w:rsidRPr="00BC5510" w:rsidRDefault="00BC5510" w:rsidP="00BC5510">
            <w:pPr>
              <w:rPr>
                <w:rFonts w:eastAsia="Aptos"/>
                <w:b/>
                <w:bCs/>
                <w:szCs w:val="21"/>
              </w:rPr>
            </w:pPr>
            <w:r w:rsidRPr="00BC5510">
              <w:rPr>
                <w:rFonts w:eastAsia="Aptos"/>
                <w:b/>
                <w:bCs/>
                <w:szCs w:val="21"/>
              </w:rPr>
              <w:t>Hours</w:t>
            </w:r>
          </w:p>
        </w:tc>
        <w:tc>
          <w:tcPr>
            <w:tcW w:w="6501" w:type="dxa"/>
            <w:vAlign w:val="center"/>
          </w:tcPr>
          <w:p w14:paraId="2C6B1654" w14:textId="77777777" w:rsidR="00BC5510" w:rsidRPr="00BC5510" w:rsidRDefault="00BC5510" w:rsidP="00BC5510">
            <w:pPr>
              <w:rPr>
                <w:rFonts w:eastAsia="Aptos"/>
                <w:szCs w:val="21"/>
              </w:rPr>
            </w:pPr>
            <w:r w:rsidRPr="00BC5510">
              <w:rPr>
                <w:rFonts w:eastAsia="Aptos"/>
                <w:szCs w:val="21"/>
              </w:rPr>
              <w:t>Full time</w:t>
            </w:r>
          </w:p>
        </w:tc>
      </w:tr>
      <w:tr w:rsidR="00BC5510" w:rsidRPr="00BC5510" w14:paraId="2B8CC431" w14:textId="77777777" w:rsidTr="00BC5510">
        <w:trPr>
          <w:trHeight w:val="557"/>
        </w:trPr>
        <w:tc>
          <w:tcPr>
            <w:tcW w:w="2515" w:type="dxa"/>
            <w:shd w:val="clear" w:color="auto" w:fill="DAE9F7"/>
            <w:vAlign w:val="center"/>
          </w:tcPr>
          <w:p w14:paraId="0E766258" w14:textId="77777777" w:rsidR="00BC5510" w:rsidRPr="00BC5510" w:rsidRDefault="00BC5510" w:rsidP="00BC5510">
            <w:pPr>
              <w:rPr>
                <w:rFonts w:eastAsia="Aptos"/>
                <w:b/>
                <w:bCs/>
                <w:szCs w:val="21"/>
              </w:rPr>
            </w:pPr>
            <w:r w:rsidRPr="00BC5510">
              <w:rPr>
                <w:rFonts w:eastAsia="Aptos"/>
                <w:b/>
                <w:bCs/>
                <w:szCs w:val="21"/>
              </w:rPr>
              <w:t>Contract</w:t>
            </w:r>
          </w:p>
        </w:tc>
        <w:tc>
          <w:tcPr>
            <w:tcW w:w="6501" w:type="dxa"/>
            <w:vAlign w:val="center"/>
          </w:tcPr>
          <w:p w14:paraId="6EA78456" w14:textId="77777777" w:rsidR="00BC5510" w:rsidRPr="00BC5510" w:rsidRDefault="00BC5510" w:rsidP="00BC5510">
            <w:pPr>
              <w:rPr>
                <w:rFonts w:eastAsia="Aptos"/>
                <w:szCs w:val="21"/>
              </w:rPr>
            </w:pPr>
            <w:r w:rsidRPr="00BC5510">
              <w:rPr>
                <w:rFonts w:eastAsia="Aptos"/>
                <w:szCs w:val="21"/>
              </w:rPr>
              <w:t>Temporary maternity cover</w:t>
            </w:r>
          </w:p>
        </w:tc>
      </w:tr>
    </w:tbl>
    <w:p w14:paraId="524F4379" w14:textId="77777777" w:rsidR="00BC5510" w:rsidRPr="00BC5510" w:rsidRDefault="00BC5510" w:rsidP="00BC5510">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BC5510" w:rsidRPr="00BC5510" w14:paraId="3024D080" w14:textId="77777777" w:rsidTr="00BC5510">
        <w:trPr>
          <w:trHeight w:val="503"/>
        </w:trPr>
        <w:tc>
          <w:tcPr>
            <w:tcW w:w="9016" w:type="dxa"/>
            <w:shd w:val="clear" w:color="auto" w:fill="DAE9F7"/>
            <w:vAlign w:val="center"/>
          </w:tcPr>
          <w:p w14:paraId="45DC5139" w14:textId="77777777" w:rsidR="00BC5510" w:rsidRPr="00BC5510" w:rsidRDefault="00BC5510" w:rsidP="00BC5510">
            <w:pPr>
              <w:rPr>
                <w:rFonts w:eastAsia="Aptos"/>
                <w:b/>
                <w:bCs/>
                <w:szCs w:val="21"/>
              </w:rPr>
            </w:pPr>
            <w:r w:rsidRPr="00BC5510">
              <w:rPr>
                <w:rFonts w:eastAsia="Aptos"/>
                <w:b/>
                <w:bCs/>
                <w:szCs w:val="21"/>
              </w:rPr>
              <w:t>Purpose of the Role</w:t>
            </w:r>
          </w:p>
        </w:tc>
      </w:tr>
      <w:tr w:rsidR="00BC5510" w:rsidRPr="00BC5510" w14:paraId="3E9AFC3F" w14:textId="77777777" w:rsidTr="006D5115">
        <w:trPr>
          <w:trHeight w:val="1790"/>
        </w:trPr>
        <w:tc>
          <w:tcPr>
            <w:tcW w:w="9016" w:type="dxa"/>
            <w:vAlign w:val="center"/>
          </w:tcPr>
          <w:p w14:paraId="0F5F7B58" w14:textId="77777777" w:rsidR="00BC5510" w:rsidRPr="00BC5510" w:rsidRDefault="00BC5510" w:rsidP="00BC5510">
            <w:pPr>
              <w:numPr>
                <w:ilvl w:val="0"/>
                <w:numId w:val="28"/>
              </w:numPr>
              <w:rPr>
                <w:rFonts w:eastAsia="Aptos"/>
                <w:sz w:val="22"/>
                <w:szCs w:val="22"/>
              </w:rPr>
            </w:pPr>
            <w:r w:rsidRPr="00BC5510">
              <w:rPr>
                <w:rFonts w:eastAsia="Aptos"/>
                <w:sz w:val="22"/>
                <w:szCs w:val="22"/>
              </w:rPr>
              <w:t xml:space="preserve">To raise standards in achievement, teaching and learning in </w:t>
            </w:r>
            <w:r w:rsidRPr="00BC5510">
              <w:rPr>
                <w:rFonts w:eastAsia="Aptos"/>
                <w:bCs/>
                <w:sz w:val="22"/>
                <w:szCs w:val="22"/>
              </w:rPr>
              <w:t>English</w:t>
            </w:r>
          </w:p>
          <w:p w14:paraId="5D0BA553" w14:textId="77777777" w:rsidR="00BC5510" w:rsidRPr="00BC5510" w:rsidRDefault="00BC5510" w:rsidP="00BC5510">
            <w:pPr>
              <w:numPr>
                <w:ilvl w:val="0"/>
                <w:numId w:val="28"/>
              </w:numPr>
              <w:rPr>
                <w:rFonts w:eastAsia="Aptos"/>
                <w:sz w:val="22"/>
                <w:szCs w:val="22"/>
              </w:rPr>
            </w:pPr>
            <w:r w:rsidRPr="00BC5510">
              <w:rPr>
                <w:rFonts w:eastAsia="Aptos"/>
                <w:sz w:val="22"/>
                <w:szCs w:val="22"/>
              </w:rPr>
              <w:t xml:space="preserve">To contribute to the development of the curriculum for </w:t>
            </w:r>
            <w:r w:rsidRPr="00BC5510">
              <w:rPr>
                <w:rFonts w:eastAsia="Aptos"/>
                <w:bCs/>
                <w:sz w:val="22"/>
                <w:szCs w:val="22"/>
              </w:rPr>
              <w:t>English</w:t>
            </w:r>
          </w:p>
          <w:p w14:paraId="22D2507F" w14:textId="77777777" w:rsidR="00BC5510" w:rsidRPr="00BC5510" w:rsidRDefault="00BC5510" w:rsidP="00BC5510">
            <w:pPr>
              <w:numPr>
                <w:ilvl w:val="0"/>
                <w:numId w:val="28"/>
              </w:numPr>
              <w:rPr>
                <w:rFonts w:eastAsia="Aptos"/>
                <w:sz w:val="22"/>
                <w:szCs w:val="22"/>
              </w:rPr>
            </w:pPr>
            <w:r w:rsidRPr="00BC5510">
              <w:rPr>
                <w:rFonts w:eastAsia="Aptos"/>
                <w:noProof/>
                <w:sz w:val="22"/>
                <w:szCs w:val="22"/>
              </w:rPr>
              <w:t>To support the Catholic and Christian ethos of the school</w:t>
            </w:r>
          </w:p>
          <w:p w14:paraId="7966EED3" w14:textId="77777777" w:rsidR="00BC5510" w:rsidRPr="00BC5510" w:rsidRDefault="00BC5510" w:rsidP="00BC5510">
            <w:pPr>
              <w:numPr>
                <w:ilvl w:val="0"/>
                <w:numId w:val="28"/>
              </w:numPr>
              <w:rPr>
                <w:rFonts w:eastAsia="Aptos"/>
                <w:sz w:val="22"/>
                <w:szCs w:val="22"/>
              </w:rPr>
            </w:pPr>
            <w:r w:rsidRPr="00BC5510">
              <w:rPr>
                <w:rFonts w:eastAsia="Aptos"/>
                <w:sz w:val="22"/>
                <w:szCs w:val="22"/>
              </w:rPr>
              <w:t xml:space="preserve">To contribute to the </w:t>
            </w:r>
            <w:r w:rsidRPr="00BC5510">
              <w:rPr>
                <w:rFonts w:eastAsia="Aptos"/>
                <w:noProof/>
                <w:sz w:val="22"/>
                <w:szCs w:val="22"/>
              </w:rPr>
              <w:t xml:space="preserve">vision of the school </w:t>
            </w:r>
          </w:p>
          <w:p w14:paraId="7CE51AEC" w14:textId="77777777" w:rsidR="00BC5510" w:rsidRPr="00BC5510" w:rsidRDefault="00BC5510" w:rsidP="00BC5510">
            <w:pPr>
              <w:numPr>
                <w:ilvl w:val="0"/>
                <w:numId w:val="28"/>
              </w:numPr>
              <w:rPr>
                <w:rFonts w:eastAsia="Aptos"/>
                <w:sz w:val="22"/>
                <w:szCs w:val="22"/>
              </w:rPr>
            </w:pPr>
            <w:r w:rsidRPr="00BC5510">
              <w:rPr>
                <w:rFonts w:eastAsia="Aptos"/>
                <w:sz w:val="22"/>
                <w:szCs w:val="22"/>
              </w:rPr>
              <w:t xml:space="preserve">To support All Saints Catholic High School as a centre of innovation and excellence within the </w:t>
            </w:r>
            <w:r w:rsidRPr="00BC5510">
              <w:rPr>
                <w:rFonts w:eastAsia="Aptos"/>
                <w:noProof/>
                <w:sz w:val="22"/>
                <w:szCs w:val="22"/>
              </w:rPr>
              <w:t>community and beyond</w:t>
            </w:r>
          </w:p>
          <w:p w14:paraId="7C46BCC0" w14:textId="77777777" w:rsidR="00BC5510" w:rsidRPr="00BC5510" w:rsidRDefault="00BC5510" w:rsidP="00BC5510">
            <w:pPr>
              <w:numPr>
                <w:ilvl w:val="0"/>
                <w:numId w:val="28"/>
              </w:numPr>
              <w:rPr>
                <w:rFonts w:eastAsia="Aptos"/>
                <w:sz w:val="22"/>
                <w:szCs w:val="22"/>
              </w:rPr>
            </w:pPr>
            <w:r w:rsidRPr="00BC5510">
              <w:rPr>
                <w:rFonts w:eastAsia="Aptos"/>
                <w:noProof/>
                <w:sz w:val="22"/>
                <w:szCs w:val="22"/>
              </w:rPr>
              <w:t>To monitor student progress and attitude to learning  for a specifed group of students through the vertical or horizontal form tutor role</w:t>
            </w:r>
          </w:p>
          <w:p w14:paraId="40C41D0B" w14:textId="77777777" w:rsidR="00BC5510" w:rsidRPr="00BC5510" w:rsidRDefault="00BC5510" w:rsidP="00BC5510">
            <w:pPr>
              <w:numPr>
                <w:ilvl w:val="0"/>
                <w:numId w:val="28"/>
              </w:numPr>
              <w:rPr>
                <w:rFonts w:eastAsia="Aptos"/>
                <w:sz w:val="22"/>
                <w:szCs w:val="22"/>
              </w:rPr>
            </w:pPr>
            <w:r w:rsidRPr="00BC5510">
              <w:rPr>
                <w:rFonts w:eastAsia="Aptos"/>
                <w:noProof/>
                <w:sz w:val="22"/>
                <w:szCs w:val="22"/>
              </w:rPr>
              <w:t>To promote and safeguard the welfare of all students within the school</w:t>
            </w:r>
          </w:p>
        </w:tc>
      </w:tr>
    </w:tbl>
    <w:p w14:paraId="5ACBE124" w14:textId="77777777" w:rsidR="00BC5510" w:rsidRPr="00BC5510" w:rsidRDefault="00BC5510" w:rsidP="00BC5510">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BC5510" w:rsidRPr="00BC5510" w14:paraId="5468F5B7" w14:textId="77777777" w:rsidTr="00BC5510">
        <w:trPr>
          <w:trHeight w:val="494"/>
          <w:tblHeader/>
        </w:trPr>
        <w:tc>
          <w:tcPr>
            <w:tcW w:w="9016" w:type="dxa"/>
            <w:shd w:val="clear" w:color="auto" w:fill="DAE9F7"/>
            <w:vAlign w:val="center"/>
          </w:tcPr>
          <w:p w14:paraId="5A88FD44" w14:textId="77777777" w:rsidR="00BC5510" w:rsidRPr="00BC5510" w:rsidRDefault="00BC5510" w:rsidP="00BC5510">
            <w:pPr>
              <w:rPr>
                <w:rFonts w:eastAsia="Aptos"/>
                <w:b/>
                <w:bCs/>
                <w:szCs w:val="21"/>
              </w:rPr>
            </w:pPr>
            <w:r w:rsidRPr="00BC5510">
              <w:rPr>
                <w:rFonts w:eastAsia="Aptos"/>
                <w:b/>
                <w:bCs/>
                <w:szCs w:val="21"/>
              </w:rPr>
              <w:t>Key Tasks to Achieve Outcomes</w:t>
            </w:r>
          </w:p>
        </w:tc>
      </w:tr>
      <w:tr w:rsidR="00BC5510" w:rsidRPr="00BC5510" w14:paraId="55DA512C" w14:textId="77777777" w:rsidTr="006D5115">
        <w:trPr>
          <w:trHeight w:val="1727"/>
        </w:trPr>
        <w:tc>
          <w:tcPr>
            <w:tcW w:w="9016" w:type="dxa"/>
            <w:vAlign w:val="center"/>
          </w:tcPr>
          <w:p w14:paraId="59A7496B" w14:textId="77777777" w:rsidR="00BC5510" w:rsidRPr="00BC5510" w:rsidRDefault="00BC5510" w:rsidP="00BC5510">
            <w:pPr>
              <w:numPr>
                <w:ilvl w:val="0"/>
                <w:numId w:val="16"/>
              </w:numPr>
              <w:rPr>
                <w:rFonts w:eastAsia="Aptos"/>
                <w:b/>
                <w:bCs/>
                <w:sz w:val="22"/>
                <w:szCs w:val="22"/>
              </w:rPr>
            </w:pPr>
            <w:r w:rsidRPr="00BC5510">
              <w:rPr>
                <w:rFonts w:eastAsia="Aptos"/>
                <w:sz w:val="22"/>
                <w:szCs w:val="22"/>
              </w:rPr>
              <w:t>Continually develop teaching approaches and resources to inspire all learners</w:t>
            </w:r>
          </w:p>
          <w:p w14:paraId="01B862D8" w14:textId="77777777" w:rsidR="00BC5510" w:rsidRPr="00BC5510" w:rsidRDefault="00BC5510" w:rsidP="00BC5510">
            <w:pPr>
              <w:numPr>
                <w:ilvl w:val="0"/>
                <w:numId w:val="16"/>
              </w:numPr>
              <w:rPr>
                <w:rFonts w:eastAsia="Aptos"/>
                <w:b/>
                <w:bCs/>
                <w:sz w:val="22"/>
                <w:szCs w:val="22"/>
              </w:rPr>
            </w:pPr>
            <w:r w:rsidRPr="00BC5510">
              <w:rPr>
                <w:rFonts w:eastAsia="Aptos"/>
                <w:sz w:val="22"/>
                <w:szCs w:val="22"/>
              </w:rPr>
              <w:t>Implement the school code of conduct and BfL to secure high levels of behaviour and positive attitudes to learning</w:t>
            </w:r>
          </w:p>
          <w:p w14:paraId="19B4AB33" w14:textId="77777777" w:rsidR="00BC5510" w:rsidRPr="00BC5510" w:rsidRDefault="00BC5510" w:rsidP="00BC5510">
            <w:pPr>
              <w:numPr>
                <w:ilvl w:val="0"/>
                <w:numId w:val="16"/>
              </w:numPr>
              <w:rPr>
                <w:rFonts w:eastAsia="Aptos"/>
                <w:b/>
                <w:bCs/>
                <w:sz w:val="22"/>
                <w:szCs w:val="22"/>
              </w:rPr>
            </w:pPr>
            <w:r w:rsidRPr="00BC5510">
              <w:rPr>
                <w:rFonts w:eastAsia="Aptos"/>
                <w:sz w:val="22"/>
                <w:szCs w:val="22"/>
              </w:rPr>
              <w:t>Monitor and track student progress to provide students with information on what they can do and set targets for what they need to achieve</w:t>
            </w:r>
          </w:p>
          <w:p w14:paraId="431875E2" w14:textId="77777777" w:rsidR="00BC5510" w:rsidRPr="00BC5510" w:rsidRDefault="00BC5510" w:rsidP="00BC5510">
            <w:pPr>
              <w:numPr>
                <w:ilvl w:val="0"/>
                <w:numId w:val="16"/>
              </w:numPr>
              <w:rPr>
                <w:rFonts w:eastAsia="Aptos"/>
                <w:b/>
                <w:bCs/>
                <w:sz w:val="22"/>
                <w:szCs w:val="22"/>
              </w:rPr>
            </w:pPr>
            <w:r w:rsidRPr="00BC5510">
              <w:rPr>
                <w:rFonts w:eastAsia="Aptos"/>
                <w:sz w:val="22"/>
                <w:szCs w:val="22"/>
              </w:rPr>
              <w:t>Report on student progress in the subject to students, parents, Year Progress Leaders, Curriculum Leadership and the Leadership Team</w:t>
            </w:r>
          </w:p>
          <w:p w14:paraId="1C6F2BFB" w14:textId="77777777" w:rsidR="00BC5510" w:rsidRPr="00BC5510" w:rsidRDefault="00BC5510" w:rsidP="00BC5510">
            <w:pPr>
              <w:numPr>
                <w:ilvl w:val="0"/>
                <w:numId w:val="16"/>
              </w:numPr>
              <w:rPr>
                <w:rFonts w:eastAsia="Aptos"/>
                <w:b/>
                <w:bCs/>
                <w:sz w:val="22"/>
                <w:szCs w:val="22"/>
              </w:rPr>
            </w:pPr>
            <w:r w:rsidRPr="00BC5510">
              <w:rPr>
                <w:rFonts w:eastAsia="Aptos"/>
                <w:sz w:val="22"/>
                <w:szCs w:val="22"/>
              </w:rPr>
              <w:t xml:space="preserve">Contribute to department planning cycles as agreed with Director of English </w:t>
            </w:r>
          </w:p>
          <w:p w14:paraId="6FF6FD98" w14:textId="77777777" w:rsidR="00BC5510" w:rsidRPr="00BC5510" w:rsidRDefault="00BC5510" w:rsidP="00BC5510">
            <w:pPr>
              <w:numPr>
                <w:ilvl w:val="0"/>
                <w:numId w:val="16"/>
              </w:numPr>
              <w:rPr>
                <w:rFonts w:eastAsia="Aptos"/>
                <w:b/>
                <w:bCs/>
                <w:sz w:val="22"/>
                <w:szCs w:val="22"/>
              </w:rPr>
            </w:pPr>
            <w:r w:rsidRPr="00BC5510">
              <w:rPr>
                <w:rFonts w:eastAsia="Aptos"/>
                <w:sz w:val="22"/>
                <w:szCs w:val="22"/>
              </w:rPr>
              <w:t>Contribute to departmental curricular innovation and implementation</w:t>
            </w:r>
          </w:p>
          <w:p w14:paraId="716BA002" w14:textId="77777777" w:rsidR="00BC5510" w:rsidRPr="00BC5510" w:rsidRDefault="00BC5510" w:rsidP="00BC5510">
            <w:pPr>
              <w:keepNext/>
              <w:keepLines/>
              <w:numPr>
                <w:ilvl w:val="0"/>
                <w:numId w:val="16"/>
              </w:numPr>
              <w:ind w:left="0" w:firstLine="0"/>
              <w:outlineLvl w:val="1"/>
              <w:rPr>
                <w:b/>
                <w:i/>
                <w:color w:val="0F4761"/>
                <w:sz w:val="22"/>
                <w:szCs w:val="22"/>
              </w:rPr>
            </w:pPr>
            <w:r w:rsidRPr="00BC5510">
              <w:rPr>
                <w:color w:val="0F4761"/>
                <w:sz w:val="22"/>
                <w:szCs w:val="22"/>
              </w:rPr>
              <w:t xml:space="preserve">Contribute to the whole school vision through the departmental development plan </w:t>
            </w:r>
          </w:p>
          <w:p w14:paraId="48E66D3A" w14:textId="77777777" w:rsidR="00BC5510" w:rsidRPr="00BC5510" w:rsidRDefault="00BC5510" w:rsidP="00BC5510">
            <w:pPr>
              <w:numPr>
                <w:ilvl w:val="0"/>
                <w:numId w:val="16"/>
              </w:numPr>
              <w:rPr>
                <w:rFonts w:eastAsia="Aptos"/>
                <w:sz w:val="22"/>
                <w:szCs w:val="22"/>
              </w:rPr>
            </w:pPr>
            <w:r w:rsidRPr="00BC5510">
              <w:rPr>
                <w:rFonts w:eastAsia="Aptos"/>
                <w:sz w:val="22"/>
                <w:szCs w:val="22"/>
              </w:rPr>
              <w:t>Participate in agreed continuing professional development to enhance agreed areas for improvement</w:t>
            </w:r>
          </w:p>
          <w:p w14:paraId="4AF937B1" w14:textId="77777777" w:rsidR="00BC5510" w:rsidRPr="00BC5510" w:rsidRDefault="00BC5510" w:rsidP="00BC5510">
            <w:pPr>
              <w:numPr>
                <w:ilvl w:val="0"/>
                <w:numId w:val="16"/>
              </w:numPr>
              <w:rPr>
                <w:rFonts w:eastAsia="Aptos"/>
                <w:b/>
                <w:i/>
                <w:sz w:val="22"/>
                <w:szCs w:val="22"/>
              </w:rPr>
            </w:pPr>
            <w:r w:rsidRPr="00BC5510">
              <w:rPr>
                <w:rFonts w:eastAsia="Aptos"/>
                <w:sz w:val="22"/>
                <w:szCs w:val="22"/>
              </w:rPr>
              <w:t>Carry out the role of the form tutor as set out in the attached document ‘Role of the Form Tutor’.</w:t>
            </w:r>
          </w:p>
        </w:tc>
      </w:tr>
    </w:tbl>
    <w:p w14:paraId="3368F6F4" w14:textId="77777777" w:rsidR="00BC5510" w:rsidRPr="00BC5510" w:rsidRDefault="00BC5510" w:rsidP="00BC5510">
      <w:pPr>
        <w:spacing w:line="259" w:lineRule="auto"/>
        <w:jc w:val="both"/>
        <w:rPr>
          <w:rFonts w:ascii="Arial" w:eastAsia="Aptos" w:hAnsi="Arial" w:cs="Arial"/>
          <w:color w:val="000000"/>
          <w:kern w:val="2"/>
          <w:szCs w:val="21"/>
          <w:u w:color="000000"/>
          <w14:ligatures w14:val="standardContextual"/>
        </w:rPr>
      </w:pPr>
    </w:p>
    <w:p w14:paraId="5CD6ACAE" w14:textId="77777777" w:rsidR="00BC5510" w:rsidRPr="00BC5510" w:rsidRDefault="00BC5510" w:rsidP="00BC5510">
      <w:pPr>
        <w:spacing w:line="259" w:lineRule="auto"/>
        <w:jc w:val="both"/>
        <w:rPr>
          <w:rFonts w:ascii="Arial" w:eastAsia="Aptos" w:hAnsi="Arial" w:cs="Arial"/>
          <w:color w:val="000000"/>
          <w:kern w:val="2"/>
          <w:szCs w:val="21"/>
          <w:u w:color="000000"/>
          <w14:ligatures w14:val="standardContextual"/>
        </w:rPr>
      </w:pPr>
      <w:r w:rsidRPr="00BC5510">
        <w:rPr>
          <w:rFonts w:ascii="Arial" w:eastAsia="Aptos" w:hAnsi="Arial" w:cs="Arial"/>
          <w:color w:val="000000"/>
          <w:kern w:val="2"/>
          <w:szCs w:val="21"/>
          <w:u w:color="000000"/>
          <w14:ligatures w14:val="standardContextual"/>
        </w:rPr>
        <w:br w:type="page"/>
      </w:r>
    </w:p>
    <w:tbl>
      <w:tblPr>
        <w:tblStyle w:val="TableGrid"/>
        <w:tblW w:w="0" w:type="auto"/>
        <w:tblLook w:val="04A0" w:firstRow="1" w:lastRow="0" w:firstColumn="1" w:lastColumn="0" w:noHBand="0" w:noVBand="1"/>
      </w:tblPr>
      <w:tblGrid>
        <w:gridCol w:w="9016"/>
      </w:tblGrid>
      <w:tr w:rsidR="00BC5510" w:rsidRPr="00BC5510" w14:paraId="77344F02" w14:textId="77777777" w:rsidTr="00BC5510">
        <w:trPr>
          <w:trHeight w:val="503"/>
        </w:trPr>
        <w:tc>
          <w:tcPr>
            <w:tcW w:w="9016" w:type="dxa"/>
            <w:shd w:val="clear" w:color="auto" w:fill="DAE9F7"/>
            <w:vAlign w:val="center"/>
          </w:tcPr>
          <w:p w14:paraId="32AB7856" w14:textId="77777777" w:rsidR="00BC5510" w:rsidRPr="00BC5510" w:rsidRDefault="00BC5510" w:rsidP="00BC5510">
            <w:pPr>
              <w:rPr>
                <w:rFonts w:eastAsia="Aptos"/>
                <w:b/>
                <w:bCs/>
                <w:szCs w:val="21"/>
              </w:rPr>
            </w:pPr>
            <w:r w:rsidRPr="00BC5510">
              <w:rPr>
                <w:rFonts w:eastAsia="Aptos"/>
                <w:b/>
                <w:bCs/>
                <w:szCs w:val="21"/>
              </w:rPr>
              <w:t>Indicators of Performance</w:t>
            </w:r>
          </w:p>
        </w:tc>
      </w:tr>
      <w:tr w:rsidR="00BC5510" w:rsidRPr="00BC5510" w14:paraId="0407325B" w14:textId="77777777" w:rsidTr="006D5115">
        <w:trPr>
          <w:trHeight w:val="1790"/>
        </w:trPr>
        <w:tc>
          <w:tcPr>
            <w:tcW w:w="9016" w:type="dxa"/>
            <w:vAlign w:val="center"/>
          </w:tcPr>
          <w:p w14:paraId="2CC802C7" w14:textId="77777777" w:rsidR="00BC5510" w:rsidRPr="00BC5510" w:rsidRDefault="00BC5510" w:rsidP="00BC5510">
            <w:pPr>
              <w:numPr>
                <w:ilvl w:val="0"/>
                <w:numId w:val="16"/>
              </w:numPr>
              <w:rPr>
                <w:rFonts w:eastAsia="Aptos"/>
                <w:sz w:val="22"/>
                <w:szCs w:val="22"/>
              </w:rPr>
            </w:pPr>
            <w:r w:rsidRPr="00BC5510">
              <w:rPr>
                <w:rFonts w:eastAsia="Aptos"/>
                <w:sz w:val="22"/>
                <w:szCs w:val="22"/>
              </w:rPr>
              <w:t xml:space="preserve">Student achievement and progress in </w:t>
            </w:r>
            <w:r w:rsidRPr="00BC5510">
              <w:rPr>
                <w:rFonts w:eastAsia="Aptos"/>
                <w:bCs/>
                <w:sz w:val="22"/>
                <w:szCs w:val="22"/>
              </w:rPr>
              <w:t xml:space="preserve">English </w:t>
            </w:r>
            <w:r w:rsidRPr="00BC5510">
              <w:rPr>
                <w:rFonts w:eastAsia="Aptos"/>
                <w:sz w:val="22"/>
                <w:szCs w:val="22"/>
              </w:rPr>
              <w:t>is in line or above student potential, using student data profiles</w:t>
            </w:r>
          </w:p>
          <w:p w14:paraId="101F5A4C" w14:textId="77777777" w:rsidR="00BC5510" w:rsidRPr="00BC5510" w:rsidRDefault="00BC5510" w:rsidP="00BC5510">
            <w:pPr>
              <w:numPr>
                <w:ilvl w:val="0"/>
                <w:numId w:val="16"/>
              </w:numPr>
              <w:tabs>
                <w:tab w:val="left" w:pos="1314"/>
              </w:tabs>
              <w:rPr>
                <w:rFonts w:eastAsia="Aptos"/>
                <w:sz w:val="22"/>
                <w:szCs w:val="22"/>
              </w:rPr>
            </w:pPr>
            <w:r w:rsidRPr="00BC5510">
              <w:rPr>
                <w:rFonts w:eastAsia="Aptos"/>
                <w:sz w:val="22"/>
                <w:szCs w:val="22"/>
              </w:rPr>
              <w:t xml:space="preserve">Learning programmes are taught to the required standard and are well matched to student needs </w:t>
            </w:r>
          </w:p>
          <w:p w14:paraId="1DD7CC76" w14:textId="77777777" w:rsidR="00BC5510" w:rsidRPr="00BC5510" w:rsidRDefault="00BC5510" w:rsidP="00BC5510">
            <w:pPr>
              <w:numPr>
                <w:ilvl w:val="0"/>
                <w:numId w:val="16"/>
              </w:numPr>
              <w:tabs>
                <w:tab w:val="left" w:pos="1314"/>
              </w:tabs>
              <w:rPr>
                <w:rFonts w:eastAsia="Aptos"/>
                <w:sz w:val="22"/>
                <w:szCs w:val="22"/>
              </w:rPr>
            </w:pPr>
            <w:r w:rsidRPr="00BC5510">
              <w:rPr>
                <w:rFonts w:eastAsia="Aptos"/>
                <w:sz w:val="22"/>
                <w:szCs w:val="22"/>
              </w:rPr>
              <w:t>Relationships within the classroom contribute to high standards of achievement and motivation</w:t>
            </w:r>
          </w:p>
          <w:p w14:paraId="7ACB7CD7" w14:textId="77777777" w:rsidR="00BC5510" w:rsidRPr="00BC5510" w:rsidRDefault="00BC5510" w:rsidP="00BC5510">
            <w:pPr>
              <w:numPr>
                <w:ilvl w:val="0"/>
                <w:numId w:val="16"/>
              </w:numPr>
              <w:tabs>
                <w:tab w:val="left" w:pos="1314"/>
              </w:tabs>
              <w:rPr>
                <w:rFonts w:eastAsia="Aptos"/>
                <w:sz w:val="22"/>
                <w:szCs w:val="22"/>
              </w:rPr>
            </w:pPr>
            <w:r w:rsidRPr="00BC5510">
              <w:rPr>
                <w:rFonts w:eastAsia="Aptos"/>
                <w:sz w:val="22"/>
                <w:szCs w:val="22"/>
              </w:rPr>
              <w:t>The work of the department and the school is developed through the contribution of the teacher</w:t>
            </w:r>
          </w:p>
          <w:p w14:paraId="6B814A3A" w14:textId="77777777" w:rsidR="00BC5510" w:rsidRPr="00BC5510" w:rsidRDefault="00BC5510" w:rsidP="00BC5510">
            <w:pPr>
              <w:numPr>
                <w:ilvl w:val="0"/>
                <w:numId w:val="16"/>
              </w:numPr>
              <w:tabs>
                <w:tab w:val="left" w:pos="1314"/>
              </w:tabs>
              <w:rPr>
                <w:rFonts w:eastAsia="Aptos"/>
                <w:sz w:val="22"/>
                <w:szCs w:val="22"/>
              </w:rPr>
            </w:pPr>
            <w:r w:rsidRPr="00BC5510">
              <w:rPr>
                <w:rFonts w:eastAsia="Aptos"/>
                <w:sz w:val="22"/>
                <w:szCs w:val="22"/>
              </w:rPr>
              <w:t>The work of the form tutor contributes to positive attitudes to learning</w:t>
            </w:r>
          </w:p>
          <w:p w14:paraId="5A09724E" w14:textId="77777777" w:rsidR="00BC5510" w:rsidRPr="00BC5510" w:rsidRDefault="00BC5510" w:rsidP="00BC5510">
            <w:pPr>
              <w:tabs>
                <w:tab w:val="left" w:pos="1314"/>
              </w:tabs>
              <w:rPr>
                <w:rFonts w:eastAsia="Aptos"/>
                <w:sz w:val="22"/>
                <w:szCs w:val="22"/>
              </w:rPr>
            </w:pPr>
          </w:p>
          <w:p w14:paraId="3772EF15" w14:textId="77777777" w:rsidR="00BC5510" w:rsidRPr="00BC5510" w:rsidRDefault="00BC5510" w:rsidP="00BC5510">
            <w:pPr>
              <w:tabs>
                <w:tab w:val="left" w:pos="1314"/>
              </w:tabs>
              <w:rPr>
                <w:rFonts w:eastAsia="Aptos"/>
                <w:sz w:val="22"/>
                <w:szCs w:val="22"/>
              </w:rPr>
            </w:pPr>
            <w:r w:rsidRPr="00BC5510">
              <w:rPr>
                <w:rFonts w:eastAsia="Aptos"/>
                <w:sz w:val="22"/>
                <w:szCs w:val="22"/>
              </w:rPr>
              <w:t>The Director of English will evaluate the totality of performance of the teacher by:</w:t>
            </w:r>
          </w:p>
          <w:p w14:paraId="4F4ABCD0" w14:textId="77777777" w:rsidR="00BC5510" w:rsidRPr="00BC5510" w:rsidRDefault="00BC5510" w:rsidP="00BC5510">
            <w:pPr>
              <w:numPr>
                <w:ilvl w:val="0"/>
                <w:numId w:val="17"/>
              </w:numPr>
              <w:tabs>
                <w:tab w:val="clear" w:pos="360"/>
                <w:tab w:val="num" w:pos="791"/>
                <w:tab w:val="left" w:pos="1314"/>
              </w:tabs>
              <w:ind w:left="791"/>
              <w:rPr>
                <w:rFonts w:eastAsia="Aptos"/>
                <w:sz w:val="22"/>
                <w:szCs w:val="22"/>
              </w:rPr>
            </w:pPr>
            <w:r w:rsidRPr="00BC5510">
              <w:rPr>
                <w:rFonts w:eastAsia="Aptos"/>
                <w:sz w:val="22"/>
                <w:szCs w:val="22"/>
              </w:rPr>
              <w:t>Analysing the results of students taught</w:t>
            </w:r>
          </w:p>
          <w:p w14:paraId="013A5CA5" w14:textId="77777777" w:rsidR="00BC5510" w:rsidRPr="00BC5510" w:rsidRDefault="00BC5510" w:rsidP="00BC5510">
            <w:pPr>
              <w:numPr>
                <w:ilvl w:val="0"/>
                <w:numId w:val="17"/>
              </w:numPr>
              <w:tabs>
                <w:tab w:val="clear" w:pos="360"/>
                <w:tab w:val="num" w:pos="791"/>
                <w:tab w:val="left" w:pos="1314"/>
              </w:tabs>
              <w:ind w:left="791"/>
              <w:rPr>
                <w:rFonts w:eastAsia="Aptos"/>
                <w:sz w:val="22"/>
                <w:szCs w:val="22"/>
              </w:rPr>
            </w:pPr>
            <w:r w:rsidRPr="00BC5510">
              <w:rPr>
                <w:rFonts w:eastAsia="Aptos"/>
                <w:sz w:val="22"/>
                <w:szCs w:val="22"/>
              </w:rPr>
              <w:t>Observing lessons taught</w:t>
            </w:r>
          </w:p>
          <w:p w14:paraId="3700DAB1" w14:textId="77777777" w:rsidR="00BC5510" w:rsidRPr="00BC5510" w:rsidRDefault="00BC5510" w:rsidP="00BC5510">
            <w:pPr>
              <w:numPr>
                <w:ilvl w:val="0"/>
                <w:numId w:val="17"/>
              </w:numPr>
              <w:tabs>
                <w:tab w:val="clear" w:pos="360"/>
                <w:tab w:val="num" w:pos="791"/>
                <w:tab w:val="left" w:pos="1314"/>
              </w:tabs>
              <w:ind w:left="791"/>
              <w:rPr>
                <w:rFonts w:eastAsia="Aptos"/>
                <w:sz w:val="22"/>
                <w:szCs w:val="22"/>
              </w:rPr>
            </w:pPr>
            <w:r w:rsidRPr="00BC5510">
              <w:rPr>
                <w:rFonts w:eastAsia="Aptos"/>
                <w:sz w:val="22"/>
                <w:szCs w:val="22"/>
              </w:rPr>
              <w:t>Sampling the work of students</w:t>
            </w:r>
          </w:p>
          <w:p w14:paraId="36D28D59" w14:textId="77777777" w:rsidR="00BC5510" w:rsidRPr="00BC5510" w:rsidRDefault="00BC5510" w:rsidP="00BC5510">
            <w:pPr>
              <w:numPr>
                <w:ilvl w:val="0"/>
                <w:numId w:val="17"/>
              </w:numPr>
              <w:tabs>
                <w:tab w:val="clear" w:pos="360"/>
                <w:tab w:val="num" w:pos="791"/>
                <w:tab w:val="left" w:pos="1314"/>
              </w:tabs>
              <w:ind w:left="791"/>
              <w:rPr>
                <w:rFonts w:eastAsia="Aptos"/>
                <w:sz w:val="22"/>
                <w:szCs w:val="22"/>
              </w:rPr>
            </w:pPr>
            <w:r w:rsidRPr="00BC5510">
              <w:rPr>
                <w:rFonts w:eastAsia="Aptos"/>
                <w:sz w:val="22"/>
                <w:szCs w:val="22"/>
              </w:rPr>
              <w:t>Reviewing the quality of reporting to parents</w:t>
            </w:r>
          </w:p>
          <w:p w14:paraId="4685547E" w14:textId="77777777" w:rsidR="00BC5510" w:rsidRPr="00BC5510" w:rsidRDefault="00BC5510" w:rsidP="00BC5510">
            <w:pPr>
              <w:tabs>
                <w:tab w:val="left" w:pos="1314"/>
              </w:tabs>
              <w:rPr>
                <w:rFonts w:eastAsia="Aptos"/>
                <w:sz w:val="22"/>
                <w:szCs w:val="22"/>
              </w:rPr>
            </w:pPr>
            <w:r w:rsidRPr="00BC5510">
              <w:rPr>
                <w:rFonts w:eastAsia="Aptos"/>
                <w:sz w:val="22"/>
                <w:szCs w:val="22"/>
              </w:rPr>
              <w:t>and by receiving evidence from the Year Progress Leader in relation to the role of the form tutor.</w:t>
            </w:r>
          </w:p>
        </w:tc>
      </w:tr>
    </w:tbl>
    <w:p w14:paraId="2323729A" w14:textId="77777777" w:rsidR="00BC5510" w:rsidRPr="00BC5510" w:rsidRDefault="00BC5510" w:rsidP="00BC5510">
      <w:pPr>
        <w:spacing w:line="259" w:lineRule="auto"/>
        <w:jc w:val="both"/>
        <w:rPr>
          <w:rFonts w:ascii="Arial" w:eastAsia="Aptos" w:hAnsi="Arial" w:cs="Arial"/>
          <w:color w:val="000000"/>
          <w:kern w:val="2"/>
          <w:szCs w:val="21"/>
          <w:u w:color="000000"/>
          <w14:ligatures w14:val="standardContextual"/>
        </w:rPr>
      </w:pP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7F227C7F" w14:textId="77777777"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Person Specification </w:t>
      </w:r>
    </w:p>
    <w:p w14:paraId="690F0A85"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01139039"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1C8E589B" w14:textId="77777777" w:rsidR="00AE6FB6" w:rsidRPr="00AE6FB6" w:rsidRDefault="00AE6FB6" w:rsidP="00AE6FB6">
      <w:pPr>
        <w:spacing w:line="259" w:lineRule="auto"/>
        <w:jc w:val="both"/>
        <w:rPr>
          <w:rFonts w:ascii="Arial" w:eastAsia="Aptos" w:hAnsi="Arial" w:cs="Arial"/>
          <w:color w:val="000000"/>
          <w:kern w:val="2"/>
          <w:sz w:val="14"/>
          <w:szCs w:val="12"/>
          <w:u w:color="000000"/>
          <w14:ligatures w14:val="standardContextual"/>
        </w:rPr>
      </w:pPr>
    </w:p>
    <w:p w14:paraId="0B059092" w14:textId="77777777" w:rsidR="00BC5510" w:rsidRPr="00BC5510" w:rsidRDefault="00BC5510" w:rsidP="00BC5510">
      <w:pPr>
        <w:spacing w:line="259" w:lineRule="auto"/>
        <w:jc w:val="both"/>
        <w:rPr>
          <w:rFonts w:ascii="Arial" w:eastAsia="Aptos" w:hAnsi="Arial" w:cs="Arial"/>
          <w:color w:val="000000"/>
          <w:kern w:val="2"/>
          <w:szCs w:val="21"/>
          <w:u w:color="000000"/>
          <w14:ligatures w14:val="standardContextual"/>
        </w:rPr>
      </w:pPr>
    </w:p>
    <w:tbl>
      <w:tblPr>
        <w:tblStyle w:val="TableGrid"/>
        <w:tblW w:w="8905" w:type="dxa"/>
        <w:jc w:val="center"/>
        <w:tblLook w:val="04A0" w:firstRow="1" w:lastRow="0" w:firstColumn="1" w:lastColumn="0" w:noHBand="0" w:noVBand="1"/>
      </w:tblPr>
      <w:tblGrid>
        <w:gridCol w:w="2515"/>
        <w:gridCol w:w="6390"/>
      </w:tblGrid>
      <w:tr w:rsidR="00BC5510" w:rsidRPr="00BC5510" w14:paraId="6CE15C2D" w14:textId="77777777" w:rsidTr="00BC5510">
        <w:trPr>
          <w:trHeight w:val="557"/>
          <w:jc w:val="center"/>
        </w:trPr>
        <w:tc>
          <w:tcPr>
            <w:tcW w:w="2515" w:type="dxa"/>
            <w:shd w:val="clear" w:color="auto" w:fill="DAE9F7"/>
            <w:vAlign w:val="center"/>
          </w:tcPr>
          <w:p w14:paraId="6F87F273" w14:textId="77777777" w:rsidR="00BC5510" w:rsidRPr="00BC5510" w:rsidRDefault="00BC5510" w:rsidP="00BC5510">
            <w:pPr>
              <w:spacing w:line="259" w:lineRule="auto"/>
              <w:rPr>
                <w:rFonts w:eastAsia="Aptos"/>
                <w:b/>
                <w:bCs/>
                <w:szCs w:val="21"/>
              </w:rPr>
            </w:pPr>
            <w:r w:rsidRPr="00BC5510">
              <w:rPr>
                <w:rFonts w:eastAsia="Aptos"/>
                <w:b/>
                <w:bCs/>
                <w:szCs w:val="21"/>
              </w:rPr>
              <w:t>Title of Post</w:t>
            </w:r>
          </w:p>
        </w:tc>
        <w:tc>
          <w:tcPr>
            <w:tcW w:w="6390" w:type="dxa"/>
            <w:vAlign w:val="center"/>
          </w:tcPr>
          <w:p w14:paraId="4D6D1592" w14:textId="77777777" w:rsidR="00BC5510" w:rsidRPr="00BC5510" w:rsidRDefault="00BC5510" w:rsidP="00BC5510">
            <w:pPr>
              <w:spacing w:line="259" w:lineRule="auto"/>
              <w:rPr>
                <w:rFonts w:eastAsia="Aptos"/>
                <w:szCs w:val="21"/>
              </w:rPr>
            </w:pPr>
            <w:r w:rsidRPr="00BC5510">
              <w:rPr>
                <w:rFonts w:eastAsia="Aptos"/>
                <w:szCs w:val="21"/>
              </w:rPr>
              <w:t>Temporary Teacher of English (maternity cover)</w:t>
            </w:r>
          </w:p>
        </w:tc>
      </w:tr>
    </w:tbl>
    <w:p w14:paraId="1C9A17E5" w14:textId="77777777" w:rsidR="00BC5510" w:rsidRPr="00BC5510" w:rsidRDefault="00BC5510" w:rsidP="00BC5510">
      <w:pPr>
        <w:spacing w:line="259" w:lineRule="auto"/>
        <w:jc w:val="both"/>
        <w:rPr>
          <w:rFonts w:ascii="Arial" w:eastAsia="Aptos" w:hAnsi="Arial" w:cs="Arial"/>
          <w:color w:val="000000"/>
          <w:kern w:val="2"/>
          <w:sz w:val="20"/>
          <w:szCs w:val="18"/>
          <w:u w:color="000000"/>
          <w14:ligatures w14:val="standardContextual"/>
        </w:rPr>
      </w:pPr>
    </w:p>
    <w:p w14:paraId="5E93753F" w14:textId="77777777" w:rsidR="00BC5510" w:rsidRPr="00BC5510" w:rsidRDefault="00BC5510" w:rsidP="00BC5510">
      <w:pPr>
        <w:spacing w:line="259" w:lineRule="auto"/>
        <w:jc w:val="both"/>
        <w:rPr>
          <w:rFonts w:ascii="Arial" w:eastAsia="Aptos" w:hAnsi="Arial" w:cs="Arial"/>
          <w:b/>
          <w:bCs/>
          <w:color w:val="000000"/>
          <w:kern w:val="2"/>
          <w:szCs w:val="21"/>
          <w:u w:color="000000"/>
          <w14:ligatures w14:val="standardContextual"/>
        </w:rPr>
      </w:pPr>
      <w:r w:rsidRPr="00BC5510">
        <w:rPr>
          <w:rFonts w:ascii="Arial" w:eastAsia="Aptos" w:hAnsi="Arial" w:cs="Arial"/>
          <w:b/>
          <w:bCs/>
          <w:color w:val="000000"/>
          <w:kern w:val="2"/>
          <w:szCs w:val="21"/>
          <w:u w:color="000000"/>
          <w14:ligatures w14:val="standardContextual"/>
        </w:rPr>
        <w:t xml:space="preserve">Training and Qualifications </w:t>
      </w:r>
    </w:p>
    <w:tbl>
      <w:tblPr>
        <w:tblStyle w:val="TableGrid"/>
        <w:tblW w:w="8915" w:type="dxa"/>
        <w:jc w:val="center"/>
        <w:tblLook w:val="04A0" w:firstRow="1" w:lastRow="0" w:firstColumn="1" w:lastColumn="0" w:noHBand="0" w:noVBand="1"/>
      </w:tblPr>
      <w:tblGrid>
        <w:gridCol w:w="7645"/>
        <w:gridCol w:w="1270"/>
      </w:tblGrid>
      <w:tr w:rsidR="00BC5510" w:rsidRPr="00BC5510" w14:paraId="6596EC56" w14:textId="77777777" w:rsidTr="00BC5510">
        <w:trPr>
          <w:trHeight w:val="503"/>
          <w:jc w:val="center"/>
        </w:trPr>
        <w:tc>
          <w:tcPr>
            <w:tcW w:w="7645" w:type="dxa"/>
            <w:shd w:val="clear" w:color="auto" w:fill="DAE9F7"/>
            <w:vAlign w:val="center"/>
          </w:tcPr>
          <w:p w14:paraId="5A05CF8C" w14:textId="77777777" w:rsidR="00BC5510" w:rsidRPr="00BC5510" w:rsidRDefault="00BC5510" w:rsidP="00BC5510">
            <w:pPr>
              <w:spacing w:line="259" w:lineRule="auto"/>
              <w:rPr>
                <w:rFonts w:eastAsia="Aptos"/>
                <w:b/>
                <w:bCs/>
                <w:szCs w:val="21"/>
              </w:rPr>
            </w:pPr>
            <w:r w:rsidRPr="00BC5510">
              <w:rPr>
                <w:rFonts w:eastAsia="Aptos"/>
                <w:b/>
                <w:bCs/>
                <w:szCs w:val="21"/>
              </w:rPr>
              <w:t xml:space="preserve">Criteria </w:t>
            </w:r>
          </w:p>
        </w:tc>
        <w:tc>
          <w:tcPr>
            <w:tcW w:w="1270" w:type="dxa"/>
            <w:shd w:val="clear" w:color="auto" w:fill="DAE9F7"/>
            <w:vAlign w:val="center"/>
          </w:tcPr>
          <w:p w14:paraId="2BF809A6" w14:textId="77777777" w:rsidR="00BC5510" w:rsidRPr="00BC5510" w:rsidRDefault="00BC5510" w:rsidP="00BC5510">
            <w:pPr>
              <w:spacing w:line="259" w:lineRule="auto"/>
              <w:jc w:val="center"/>
              <w:rPr>
                <w:rFonts w:eastAsia="Aptos"/>
                <w:b/>
                <w:bCs/>
                <w:szCs w:val="21"/>
              </w:rPr>
            </w:pPr>
            <w:r w:rsidRPr="00BC5510">
              <w:rPr>
                <w:rFonts w:eastAsia="Aptos"/>
                <w:b/>
                <w:bCs/>
                <w:szCs w:val="21"/>
              </w:rPr>
              <w:t>Evidence</w:t>
            </w:r>
          </w:p>
        </w:tc>
      </w:tr>
      <w:tr w:rsidR="00BC5510" w:rsidRPr="00BC5510" w14:paraId="15217C6E" w14:textId="77777777" w:rsidTr="006D5115">
        <w:trPr>
          <w:trHeight w:val="341"/>
          <w:jc w:val="center"/>
        </w:trPr>
        <w:tc>
          <w:tcPr>
            <w:tcW w:w="7645" w:type="dxa"/>
            <w:vAlign w:val="center"/>
          </w:tcPr>
          <w:p w14:paraId="69F58092" w14:textId="77777777" w:rsidR="00BC5510" w:rsidRPr="00BC5510" w:rsidRDefault="00BC5510" w:rsidP="00BC5510">
            <w:pPr>
              <w:spacing w:line="259" w:lineRule="auto"/>
              <w:rPr>
                <w:rFonts w:eastAsia="Aptos"/>
                <w:szCs w:val="21"/>
              </w:rPr>
            </w:pPr>
            <w:r w:rsidRPr="00BC5510">
              <w:rPr>
                <w:rFonts w:eastAsia="Aptos"/>
                <w:szCs w:val="21"/>
              </w:rPr>
              <w:t xml:space="preserve">Qualified teacher status </w:t>
            </w:r>
          </w:p>
        </w:tc>
        <w:tc>
          <w:tcPr>
            <w:tcW w:w="1270" w:type="dxa"/>
          </w:tcPr>
          <w:p w14:paraId="0A525F5F" w14:textId="77777777" w:rsidR="00BC5510" w:rsidRPr="00BC5510" w:rsidRDefault="00BC5510" w:rsidP="00BC5510">
            <w:pPr>
              <w:spacing w:line="259" w:lineRule="auto"/>
              <w:jc w:val="center"/>
              <w:rPr>
                <w:rFonts w:eastAsia="Aptos"/>
                <w:szCs w:val="21"/>
              </w:rPr>
            </w:pPr>
            <w:r w:rsidRPr="00BC5510">
              <w:rPr>
                <w:rFonts w:eastAsia="Aptos"/>
                <w:szCs w:val="21"/>
              </w:rPr>
              <w:t xml:space="preserve">A </w:t>
            </w:r>
          </w:p>
        </w:tc>
      </w:tr>
      <w:tr w:rsidR="00BC5510" w:rsidRPr="00BC5510" w14:paraId="23C09C18" w14:textId="77777777" w:rsidTr="006D5115">
        <w:trPr>
          <w:trHeight w:val="341"/>
          <w:jc w:val="center"/>
        </w:trPr>
        <w:tc>
          <w:tcPr>
            <w:tcW w:w="7645" w:type="dxa"/>
            <w:vAlign w:val="center"/>
          </w:tcPr>
          <w:p w14:paraId="40AF554A" w14:textId="77777777" w:rsidR="00BC5510" w:rsidRPr="00BC5510" w:rsidRDefault="00BC5510" w:rsidP="00BC5510">
            <w:pPr>
              <w:spacing w:line="259" w:lineRule="auto"/>
              <w:rPr>
                <w:rFonts w:eastAsia="Aptos"/>
                <w:szCs w:val="21"/>
              </w:rPr>
            </w:pPr>
            <w:r w:rsidRPr="00BC5510">
              <w:rPr>
                <w:rFonts w:eastAsia="Aptos"/>
                <w:szCs w:val="21"/>
              </w:rPr>
              <w:t xml:space="preserve">Degree in appropriate related subject </w:t>
            </w:r>
          </w:p>
        </w:tc>
        <w:tc>
          <w:tcPr>
            <w:tcW w:w="1270" w:type="dxa"/>
          </w:tcPr>
          <w:p w14:paraId="2167BCBE" w14:textId="77777777" w:rsidR="00BC5510" w:rsidRPr="00BC5510" w:rsidRDefault="00BC5510" w:rsidP="00BC5510">
            <w:pPr>
              <w:spacing w:line="259" w:lineRule="auto"/>
              <w:jc w:val="center"/>
              <w:rPr>
                <w:rFonts w:eastAsia="Aptos"/>
                <w:szCs w:val="21"/>
              </w:rPr>
            </w:pPr>
            <w:r w:rsidRPr="00BC5510">
              <w:rPr>
                <w:rFonts w:eastAsia="Aptos"/>
                <w:szCs w:val="21"/>
              </w:rPr>
              <w:t xml:space="preserve">A </w:t>
            </w:r>
          </w:p>
        </w:tc>
      </w:tr>
      <w:tr w:rsidR="00BC5510" w:rsidRPr="00BC5510" w14:paraId="572C666A" w14:textId="77777777" w:rsidTr="006D5115">
        <w:trPr>
          <w:trHeight w:val="341"/>
          <w:jc w:val="center"/>
        </w:trPr>
        <w:tc>
          <w:tcPr>
            <w:tcW w:w="7645" w:type="dxa"/>
            <w:vAlign w:val="center"/>
          </w:tcPr>
          <w:p w14:paraId="2F30FABE" w14:textId="77777777" w:rsidR="00BC5510" w:rsidRPr="00BC5510" w:rsidRDefault="00BC5510" w:rsidP="00BC5510">
            <w:pPr>
              <w:spacing w:line="259" w:lineRule="auto"/>
              <w:rPr>
                <w:rFonts w:eastAsia="Aptos"/>
                <w:szCs w:val="21"/>
              </w:rPr>
            </w:pPr>
            <w:r w:rsidRPr="00BC5510">
              <w:rPr>
                <w:rFonts w:eastAsia="Aptos"/>
                <w:szCs w:val="21"/>
              </w:rPr>
              <w:t xml:space="preserve">Recent participation in a range of relevant in-service training </w:t>
            </w:r>
          </w:p>
        </w:tc>
        <w:tc>
          <w:tcPr>
            <w:tcW w:w="1270" w:type="dxa"/>
            <w:vAlign w:val="center"/>
          </w:tcPr>
          <w:p w14:paraId="05102371" w14:textId="77777777" w:rsidR="00BC5510" w:rsidRPr="00BC5510" w:rsidRDefault="00BC5510" w:rsidP="00BC5510">
            <w:pPr>
              <w:spacing w:line="259" w:lineRule="auto"/>
              <w:jc w:val="center"/>
              <w:rPr>
                <w:rFonts w:eastAsia="Aptos"/>
                <w:szCs w:val="21"/>
              </w:rPr>
            </w:pPr>
            <w:r w:rsidRPr="00BC5510">
              <w:rPr>
                <w:rFonts w:eastAsia="Aptos"/>
                <w:szCs w:val="21"/>
              </w:rPr>
              <w:t>A  I  R</w:t>
            </w:r>
          </w:p>
        </w:tc>
      </w:tr>
    </w:tbl>
    <w:p w14:paraId="5D61CB78" w14:textId="77777777" w:rsidR="00BC5510" w:rsidRPr="00BC5510" w:rsidRDefault="00BC5510" w:rsidP="00BC5510">
      <w:pPr>
        <w:spacing w:line="259" w:lineRule="auto"/>
        <w:jc w:val="both"/>
        <w:rPr>
          <w:rFonts w:ascii="Arial" w:eastAsia="Aptos" w:hAnsi="Arial" w:cs="Arial"/>
          <w:b/>
          <w:bCs/>
          <w:color w:val="000000"/>
          <w:kern w:val="2"/>
          <w:sz w:val="20"/>
          <w:szCs w:val="18"/>
          <w:u w:color="000000"/>
          <w14:ligatures w14:val="standardContextual"/>
        </w:rPr>
      </w:pPr>
    </w:p>
    <w:p w14:paraId="0BC7A811" w14:textId="77777777" w:rsidR="00BC5510" w:rsidRPr="00BC5510" w:rsidRDefault="00BC5510" w:rsidP="00BC5510">
      <w:pPr>
        <w:spacing w:line="259" w:lineRule="auto"/>
        <w:jc w:val="both"/>
        <w:rPr>
          <w:rFonts w:ascii="Arial" w:eastAsia="Aptos" w:hAnsi="Arial" w:cs="Arial"/>
          <w:b/>
          <w:bCs/>
          <w:color w:val="000000"/>
          <w:kern w:val="2"/>
          <w:szCs w:val="21"/>
          <w:u w:color="000000"/>
          <w14:ligatures w14:val="standardContextual"/>
        </w:rPr>
      </w:pPr>
      <w:r w:rsidRPr="00BC5510">
        <w:rPr>
          <w:rFonts w:ascii="Arial" w:eastAsia="Aptos" w:hAnsi="Arial" w:cs="Arial"/>
          <w:b/>
          <w:bCs/>
          <w:color w:val="000000"/>
          <w:kern w:val="2"/>
          <w:szCs w:val="21"/>
          <w:u w:color="000000"/>
          <w14:ligatures w14:val="standardContextual"/>
        </w:rPr>
        <w:t xml:space="preserve">Faith Commitment / Understanding </w:t>
      </w:r>
    </w:p>
    <w:tbl>
      <w:tblPr>
        <w:tblStyle w:val="TableGrid"/>
        <w:tblW w:w="8905" w:type="dxa"/>
        <w:jc w:val="center"/>
        <w:tblLook w:val="04A0" w:firstRow="1" w:lastRow="0" w:firstColumn="1" w:lastColumn="0" w:noHBand="0" w:noVBand="1"/>
      </w:tblPr>
      <w:tblGrid>
        <w:gridCol w:w="7635"/>
        <w:gridCol w:w="1270"/>
      </w:tblGrid>
      <w:tr w:rsidR="00BC5510" w:rsidRPr="00BC5510" w14:paraId="68A0EEE4" w14:textId="77777777" w:rsidTr="00BC5510">
        <w:trPr>
          <w:trHeight w:val="503"/>
          <w:jc w:val="center"/>
        </w:trPr>
        <w:tc>
          <w:tcPr>
            <w:tcW w:w="7735" w:type="dxa"/>
            <w:shd w:val="clear" w:color="auto" w:fill="DAE9F7"/>
            <w:vAlign w:val="center"/>
          </w:tcPr>
          <w:p w14:paraId="0587561E" w14:textId="77777777" w:rsidR="00BC5510" w:rsidRPr="00BC5510" w:rsidRDefault="00BC5510" w:rsidP="00BC5510">
            <w:pPr>
              <w:spacing w:line="259" w:lineRule="auto"/>
              <w:rPr>
                <w:rFonts w:eastAsia="Aptos"/>
                <w:b/>
                <w:bCs/>
                <w:szCs w:val="21"/>
              </w:rPr>
            </w:pPr>
            <w:r w:rsidRPr="00BC5510">
              <w:rPr>
                <w:rFonts w:eastAsia="Aptos"/>
                <w:b/>
                <w:bCs/>
                <w:szCs w:val="21"/>
              </w:rPr>
              <w:t xml:space="preserve">Criteria </w:t>
            </w:r>
          </w:p>
        </w:tc>
        <w:tc>
          <w:tcPr>
            <w:tcW w:w="1170" w:type="dxa"/>
            <w:shd w:val="clear" w:color="auto" w:fill="DAE9F7"/>
            <w:vAlign w:val="center"/>
          </w:tcPr>
          <w:p w14:paraId="33FF6A62" w14:textId="77777777" w:rsidR="00BC5510" w:rsidRPr="00BC5510" w:rsidRDefault="00BC5510" w:rsidP="00BC5510">
            <w:pPr>
              <w:spacing w:line="259" w:lineRule="auto"/>
              <w:jc w:val="center"/>
              <w:rPr>
                <w:rFonts w:eastAsia="Aptos"/>
                <w:b/>
                <w:bCs/>
                <w:szCs w:val="21"/>
              </w:rPr>
            </w:pPr>
            <w:r w:rsidRPr="00BC5510">
              <w:rPr>
                <w:rFonts w:eastAsia="Aptos"/>
                <w:b/>
                <w:bCs/>
                <w:szCs w:val="21"/>
              </w:rPr>
              <w:t>Evidence</w:t>
            </w:r>
          </w:p>
        </w:tc>
      </w:tr>
      <w:tr w:rsidR="00BC5510" w:rsidRPr="00BC5510" w14:paraId="03D25F8F" w14:textId="77777777" w:rsidTr="006D5115">
        <w:trPr>
          <w:trHeight w:val="341"/>
          <w:jc w:val="center"/>
        </w:trPr>
        <w:tc>
          <w:tcPr>
            <w:tcW w:w="7735" w:type="dxa"/>
            <w:vAlign w:val="center"/>
          </w:tcPr>
          <w:p w14:paraId="00F99100" w14:textId="77777777" w:rsidR="00BC5510" w:rsidRPr="00BC5510" w:rsidRDefault="00BC5510" w:rsidP="00BC5510">
            <w:pPr>
              <w:spacing w:line="259" w:lineRule="auto"/>
              <w:rPr>
                <w:rFonts w:eastAsia="Aptos"/>
                <w:szCs w:val="21"/>
              </w:rPr>
            </w:pPr>
            <w:r w:rsidRPr="00BC5510">
              <w:rPr>
                <w:rFonts w:eastAsia="Aptos"/>
                <w:szCs w:val="21"/>
              </w:rPr>
              <w:t>Commitment to the ethos and development of the Catholic school</w:t>
            </w:r>
          </w:p>
        </w:tc>
        <w:tc>
          <w:tcPr>
            <w:tcW w:w="1170" w:type="dxa"/>
            <w:vAlign w:val="center"/>
          </w:tcPr>
          <w:p w14:paraId="013C5D42" w14:textId="77777777" w:rsidR="00BC5510" w:rsidRPr="00BC5510" w:rsidRDefault="00BC5510" w:rsidP="00BC5510">
            <w:pPr>
              <w:spacing w:line="259" w:lineRule="auto"/>
              <w:jc w:val="center"/>
              <w:rPr>
                <w:rFonts w:eastAsia="Aptos"/>
                <w:szCs w:val="21"/>
              </w:rPr>
            </w:pPr>
            <w:r w:rsidRPr="00BC5510">
              <w:rPr>
                <w:rFonts w:eastAsia="Aptos"/>
                <w:szCs w:val="21"/>
              </w:rPr>
              <w:t>A I R</w:t>
            </w:r>
          </w:p>
        </w:tc>
      </w:tr>
    </w:tbl>
    <w:p w14:paraId="38A8A0DD" w14:textId="77777777" w:rsidR="00BC5510" w:rsidRPr="00BC5510" w:rsidRDefault="00BC5510" w:rsidP="00BC5510">
      <w:pPr>
        <w:spacing w:line="259" w:lineRule="auto"/>
        <w:jc w:val="both"/>
        <w:rPr>
          <w:rFonts w:ascii="Arial" w:eastAsia="Aptos" w:hAnsi="Arial" w:cs="Arial"/>
          <w:color w:val="000000"/>
          <w:kern w:val="2"/>
          <w:sz w:val="20"/>
          <w:szCs w:val="18"/>
          <w:u w:color="000000"/>
          <w14:ligatures w14:val="standardContextual"/>
        </w:rPr>
      </w:pPr>
    </w:p>
    <w:p w14:paraId="38301A6B" w14:textId="77777777" w:rsidR="00BC5510" w:rsidRPr="00BC5510" w:rsidRDefault="00BC5510" w:rsidP="00BC5510">
      <w:pPr>
        <w:spacing w:line="259" w:lineRule="auto"/>
        <w:jc w:val="both"/>
        <w:rPr>
          <w:rFonts w:ascii="Arial" w:eastAsia="Aptos" w:hAnsi="Arial" w:cs="Arial"/>
          <w:b/>
          <w:bCs/>
          <w:color w:val="000000"/>
          <w:kern w:val="2"/>
          <w:szCs w:val="21"/>
          <w:u w:color="000000"/>
          <w14:ligatures w14:val="standardContextual"/>
        </w:rPr>
      </w:pPr>
      <w:r w:rsidRPr="00BC5510">
        <w:rPr>
          <w:rFonts w:ascii="Arial" w:eastAsia="Aptos" w:hAnsi="Arial" w:cs="Arial"/>
          <w:b/>
          <w:bCs/>
          <w:color w:val="000000"/>
          <w:kern w:val="2"/>
          <w:szCs w:val="21"/>
          <w:u w:color="000000"/>
          <w14:ligatures w14:val="standardContextual"/>
        </w:rPr>
        <w:t>Professional Competencies</w:t>
      </w:r>
    </w:p>
    <w:tbl>
      <w:tblPr>
        <w:tblStyle w:val="TableGrid"/>
        <w:tblW w:w="8915" w:type="dxa"/>
        <w:jc w:val="center"/>
        <w:tblLook w:val="04A0" w:firstRow="1" w:lastRow="0" w:firstColumn="1" w:lastColumn="0" w:noHBand="0" w:noVBand="1"/>
      </w:tblPr>
      <w:tblGrid>
        <w:gridCol w:w="7645"/>
        <w:gridCol w:w="1270"/>
      </w:tblGrid>
      <w:tr w:rsidR="00BC5510" w:rsidRPr="00BC5510" w14:paraId="4B8EFF33" w14:textId="77777777" w:rsidTr="00BC5510">
        <w:trPr>
          <w:trHeight w:val="503"/>
          <w:tblHeader/>
          <w:jc w:val="center"/>
        </w:trPr>
        <w:tc>
          <w:tcPr>
            <w:tcW w:w="7645" w:type="dxa"/>
            <w:shd w:val="clear" w:color="auto" w:fill="DAE9F7"/>
            <w:vAlign w:val="center"/>
          </w:tcPr>
          <w:p w14:paraId="28725D54" w14:textId="77777777" w:rsidR="00BC5510" w:rsidRPr="00BC5510" w:rsidRDefault="00BC5510" w:rsidP="00BC5510">
            <w:pPr>
              <w:spacing w:line="259" w:lineRule="auto"/>
              <w:rPr>
                <w:rFonts w:eastAsia="Aptos"/>
                <w:b/>
                <w:bCs/>
                <w:szCs w:val="21"/>
              </w:rPr>
            </w:pPr>
            <w:r w:rsidRPr="00BC5510">
              <w:rPr>
                <w:rFonts w:eastAsia="Aptos"/>
                <w:b/>
                <w:bCs/>
                <w:szCs w:val="21"/>
              </w:rPr>
              <w:t>Criteria</w:t>
            </w:r>
          </w:p>
        </w:tc>
        <w:tc>
          <w:tcPr>
            <w:tcW w:w="1270" w:type="dxa"/>
            <w:shd w:val="clear" w:color="auto" w:fill="DAE9F7"/>
            <w:vAlign w:val="center"/>
          </w:tcPr>
          <w:p w14:paraId="46732CEB" w14:textId="77777777" w:rsidR="00BC5510" w:rsidRPr="00BC5510" w:rsidRDefault="00BC5510" w:rsidP="00BC5510">
            <w:pPr>
              <w:spacing w:line="259" w:lineRule="auto"/>
              <w:jc w:val="center"/>
              <w:rPr>
                <w:rFonts w:eastAsia="Aptos"/>
                <w:b/>
                <w:bCs/>
                <w:szCs w:val="21"/>
              </w:rPr>
            </w:pPr>
            <w:r w:rsidRPr="00BC5510">
              <w:rPr>
                <w:rFonts w:eastAsia="Aptos"/>
                <w:b/>
                <w:bCs/>
                <w:szCs w:val="21"/>
              </w:rPr>
              <w:t>Evidence</w:t>
            </w:r>
          </w:p>
        </w:tc>
      </w:tr>
      <w:tr w:rsidR="00BC5510" w:rsidRPr="00BC5510" w14:paraId="150E17BE" w14:textId="77777777" w:rsidTr="006D5115">
        <w:trPr>
          <w:trHeight w:val="341"/>
          <w:jc w:val="center"/>
        </w:trPr>
        <w:tc>
          <w:tcPr>
            <w:tcW w:w="7645" w:type="dxa"/>
          </w:tcPr>
          <w:p w14:paraId="47E11A79" w14:textId="77777777" w:rsidR="00BC5510" w:rsidRPr="00BC5510" w:rsidRDefault="00BC5510" w:rsidP="00BC5510">
            <w:pPr>
              <w:spacing w:line="259" w:lineRule="auto"/>
              <w:rPr>
                <w:rFonts w:eastAsia="Aptos"/>
                <w:szCs w:val="21"/>
              </w:rPr>
            </w:pPr>
            <w:r w:rsidRPr="00BC5510">
              <w:rPr>
                <w:rFonts w:eastAsia="Aptos"/>
                <w:szCs w:val="21"/>
              </w:rPr>
              <w:t xml:space="preserve">Successful experience of teaching, leading to high standards of attainment and achievement </w:t>
            </w:r>
          </w:p>
        </w:tc>
        <w:tc>
          <w:tcPr>
            <w:tcW w:w="1270" w:type="dxa"/>
            <w:vAlign w:val="center"/>
          </w:tcPr>
          <w:p w14:paraId="21C170B8" w14:textId="77777777" w:rsidR="00BC5510" w:rsidRPr="00BC5510" w:rsidRDefault="00BC5510" w:rsidP="00BC5510">
            <w:pPr>
              <w:spacing w:line="259" w:lineRule="auto"/>
              <w:jc w:val="center"/>
              <w:rPr>
                <w:rFonts w:eastAsia="Aptos"/>
                <w:szCs w:val="21"/>
              </w:rPr>
            </w:pPr>
            <w:r w:rsidRPr="00BC5510">
              <w:rPr>
                <w:rFonts w:eastAsia="Aptos"/>
                <w:szCs w:val="21"/>
              </w:rPr>
              <w:t xml:space="preserve">A I R </w:t>
            </w:r>
          </w:p>
        </w:tc>
      </w:tr>
      <w:tr w:rsidR="00BC5510" w:rsidRPr="00BC5510" w14:paraId="446CD5A3" w14:textId="77777777" w:rsidTr="006D5115">
        <w:trPr>
          <w:trHeight w:val="300"/>
          <w:jc w:val="center"/>
        </w:trPr>
        <w:tc>
          <w:tcPr>
            <w:tcW w:w="7645" w:type="dxa"/>
          </w:tcPr>
          <w:p w14:paraId="58B17FC8" w14:textId="77777777" w:rsidR="00BC5510" w:rsidRPr="00BC5510" w:rsidRDefault="00BC5510" w:rsidP="00BC5510">
            <w:pPr>
              <w:spacing w:line="259" w:lineRule="auto"/>
            </w:pPr>
            <w:r w:rsidRPr="00BC5510">
              <w:rPr>
                <w:rFonts w:eastAsia="Aptos"/>
                <w:szCs w:val="21"/>
              </w:rPr>
              <w:t xml:space="preserve">Participation in initiatives within teaching and development planning linked to departmental improvement </w:t>
            </w:r>
          </w:p>
        </w:tc>
        <w:tc>
          <w:tcPr>
            <w:tcW w:w="1270" w:type="dxa"/>
            <w:vAlign w:val="center"/>
          </w:tcPr>
          <w:p w14:paraId="2C7FF87E" w14:textId="77777777" w:rsidR="00BC5510" w:rsidRPr="00BC5510" w:rsidRDefault="00BC5510" w:rsidP="00BC5510">
            <w:pPr>
              <w:spacing w:line="259" w:lineRule="auto"/>
              <w:jc w:val="center"/>
            </w:pPr>
            <w:r w:rsidRPr="00BC5510">
              <w:rPr>
                <w:rFonts w:eastAsia="Aptos"/>
                <w:szCs w:val="21"/>
              </w:rPr>
              <w:t xml:space="preserve">A I R </w:t>
            </w:r>
          </w:p>
        </w:tc>
      </w:tr>
    </w:tbl>
    <w:p w14:paraId="1E4C9C38" w14:textId="77777777" w:rsidR="00BC5510" w:rsidRPr="00BC5510" w:rsidRDefault="00BC5510" w:rsidP="00BC5510">
      <w:pPr>
        <w:spacing w:line="259" w:lineRule="auto"/>
        <w:jc w:val="both"/>
        <w:rPr>
          <w:rFonts w:ascii="Arial" w:eastAsia="Aptos" w:hAnsi="Arial" w:cs="Arial"/>
          <w:color w:val="000000"/>
          <w:kern w:val="2"/>
          <w:sz w:val="20"/>
          <w:szCs w:val="18"/>
          <w:u w:color="000000"/>
          <w14:ligatures w14:val="standardContextual"/>
        </w:rPr>
      </w:pPr>
    </w:p>
    <w:p w14:paraId="7C11C730" w14:textId="77777777" w:rsidR="00BC5510" w:rsidRPr="00BC5510" w:rsidRDefault="00BC5510" w:rsidP="00BC5510">
      <w:pPr>
        <w:spacing w:line="259" w:lineRule="auto"/>
        <w:jc w:val="both"/>
        <w:rPr>
          <w:rFonts w:ascii="Arial" w:eastAsia="Aptos" w:hAnsi="Arial" w:cs="Arial"/>
          <w:b/>
          <w:bCs/>
          <w:color w:val="000000"/>
          <w:kern w:val="2"/>
          <w:szCs w:val="21"/>
          <w:u w:color="000000"/>
          <w14:ligatures w14:val="standardContextual"/>
        </w:rPr>
      </w:pPr>
      <w:r w:rsidRPr="00BC5510">
        <w:rPr>
          <w:rFonts w:ascii="Arial" w:eastAsia="Aptos" w:hAnsi="Arial" w:cs="Arial"/>
          <w:b/>
          <w:bCs/>
          <w:color w:val="000000"/>
          <w:kern w:val="2"/>
          <w:szCs w:val="21"/>
          <w:u w:color="000000"/>
          <w14:ligatures w14:val="standardContextual"/>
        </w:rPr>
        <w:t>Personal Skills and Abilities</w:t>
      </w:r>
    </w:p>
    <w:tbl>
      <w:tblPr>
        <w:tblStyle w:val="TableGrid"/>
        <w:tblW w:w="8915" w:type="dxa"/>
        <w:jc w:val="center"/>
        <w:tblLook w:val="04A0" w:firstRow="1" w:lastRow="0" w:firstColumn="1" w:lastColumn="0" w:noHBand="0" w:noVBand="1"/>
      </w:tblPr>
      <w:tblGrid>
        <w:gridCol w:w="7645"/>
        <w:gridCol w:w="1270"/>
      </w:tblGrid>
      <w:tr w:rsidR="00BC5510" w:rsidRPr="00BC5510" w14:paraId="760517B2" w14:textId="77777777" w:rsidTr="00BC5510">
        <w:trPr>
          <w:trHeight w:val="503"/>
          <w:tblHeader/>
          <w:jc w:val="center"/>
        </w:trPr>
        <w:tc>
          <w:tcPr>
            <w:tcW w:w="7645" w:type="dxa"/>
            <w:shd w:val="clear" w:color="auto" w:fill="DAE9F7"/>
            <w:vAlign w:val="center"/>
          </w:tcPr>
          <w:p w14:paraId="51137B24" w14:textId="77777777" w:rsidR="00BC5510" w:rsidRPr="00BC5510" w:rsidRDefault="00BC5510" w:rsidP="00BC5510">
            <w:pPr>
              <w:spacing w:line="259" w:lineRule="auto"/>
              <w:rPr>
                <w:rFonts w:eastAsia="Aptos"/>
                <w:b/>
                <w:bCs/>
                <w:szCs w:val="21"/>
              </w:rPr>
            </w:pPr>
            <w:r w:rsidRPr="00BC5510">
              <w:rPr>
                <w:rFonts w:eastAsia="Aptos"/>
                <w:b/>
                <w:bCs/>
                <w:szCs w:val="21"/>
              </w:rPr>
              <w:t xml:space="preserve">Criteria </w:t>
            </w:r>
          </w:p>
        </w:tc>
        <w:tc>
          <w:tcPr>
            <w:tcW w:w="1270" w:type="dxa"/>
            <w:shd w:val="clear" w:color="auto" w:fill="DAE9F7"/>
            <w:vAlign w:val="center"/>
          </w:tcPr>
          <w:p w14:paraId="7367F3E9" w14:textId="77777777" w:rsidR="00BC5510" w:rsidRPr="00BC5510" w:rsidRDefault="00BC5510" w:rsidP="00BC5510">
            <w:pPr>
              <w:spacing w:line="259" w:lineRule="auto"/>
              <w:jc w:val="center"/>
              <w:rPr>
                <w:rFonts w:eastAsia="Aptos"/>
                <w:b/>
                <w:bCs/>
                <w:szCs w:val="21"/>
              </w:rPr>
            </w:pPr>
            <w:r w:rsidRPr="00BC5510">
              <w:rPr>
                <w:rFonts w:eastAsia="Aptos"/>
                <w:b/>
                <w:bCs/>
                <w:szCs w:val="21"/>
              </w:rPr>
              <w:t>Evidence</w:t>
            </w:r>
          </w:p>
        </w:tc>
      </w:tr>
      <w:tr w:rsidR="00BC5510" w:rsidRPr="00BC5510" w14:paraId="529A19B9" w14:textId="77777777" w:rsidTr="006D5115">
        <w:trPr>
          <w:trHeight w:val="341"/>
          <w:jc w:val="center"/>
        </w:trPr>
        <w:tc>
          <w:tcPr>
            <w:tcW w:w="7645" w:type="dxa"/>
            <w:vAlign w:val="center"/>
          </w:tcPr>
          <w:p w14:paraId="3C6AF0CA" w14:textId="77777777" w:rsidR="00BC5510" w:rsidRPr="00BC5510" w:rsidRDefault="00BC5510" w:rsidP="00BC5510">
            <w:pPr>
              <w:spacing w:line="259" w:lineRule="auto"/>
              <w:rPr>
                <w:rFonts w:eastAsia="Aptos"/>
                <w:szCs w:val="21"/>
              </w:rPr>
            </w:pPr>
            <w:r w:rsidRPr="00BC5510">
              <w:rPr>
                <w:rFonts w:eastAsia="Aptos"/>
                <w:szCs w:val="21"/>
              </w:rPr>
              <w:t xml:space="preserve">Communication </w:t>
            </w:r>
          </w:p>
        </w:tc>
        <w:tc>
          <w:tcPr>
            <w:tcW w:w="1270" w:type="dxa"/>
          </w:tcPr>
          <w:p w14:paraId="6DA4493A" w14:textId="77777777" w:rsidR="00BC5510" w:rsidRPr="00BC5510" w:rsidRDefault="00BC5510" w:rsidP="00BC5510">
            <w:pPr>
              <w:spacing w:line="259" w:lineRule="auto"/>
              <w:jc w:val="center"/>
              <w:rPr>
                <w:rFonts w:eastAsia="Aptos"/>
                <w:szCs w:val="21"/>
              </w:rPr>
            </w:pPr>
            <w:r w:rsidRPr="00BC5510">
              <w:rPr>
                <w:rFonts w:eastAsia="Aptos"/>
                <w:szCs w:val="21"/>
              </w:rPr>
              <w:t xml:space="preserve">A  I  R </w:t>
            </w:r>
          </w:p>
        </w:tc>
      </w:tr>
      <w:tr w:rsidR="00BC5510" w:rsidRPr="00BC5510" w14:paraId="654271A4" w14:textId="77777777" w:rsidTr="006D5115">
        <w:trPr>
          <w:trHeight w:val="341"/>
          <w:jc w:val="center"/>
        </w:trPr>
        <w:tc>
          <w:tcPr>
            <w:tcW w:w="7645" w:type="dxa"/>
            <w:vAlign w:val="center"/>
          </w:tcPr>
          <w:p w14:paraId="7CD9BE85" w14:textId="77777777" w:rsidR="00BC5510" w:rsidRPr="00BC5510" w:rsidRDefault="00BC5510" w:rsidP="00BC5510">
            <w:pPr>
              <w:spacing w:line="259" w:lineRule="auto"/>
              <w:rPr>
                <w:rFonts w:eastAsia="Aptos"/>
                <w:szCs w:val="21"/>
              </w:rPr>
            </w:pPr>
            <w:r w:rsidRPr="00BC5510">
              <w:rPr>
                <w:rFonts w:eastAsia="Aptos"/>
                <w:szCs w:val="21"/>
              </w:rPr>
              <w:t xml:space="preserve">Working with  others to carry the vision forward </w:t>
            </w:r>
          </w:p>
        </w:tc>
        <w:tc>
          <w:tcPr>
            <w:tcW w:w="1270" w:type="dxa"/>
          </w:tcPr>
          <w:p w14:paraId="486EFF3C" w14:textId="77777777" w:rsidR="00BC5510" w:rsidRPr="00BC5510" w:rsidRDefault="00BC5510" w:rsidP="00BC5510">
            <w:pPr>
              <w:spacing w:line="259" w:lineRule="auto"/>
              <w:jc w:val="center"/>
              <w:rPr>
                <w:rFonts w:eastAsia="Aptos"/>
                <w:szCs w:val="21"/>
              </w:rPr>
            </w:pPr>
            <w:r w:rsidRPr="00BC5510">
              <w:rPr>
                <w:rFonts w:eastAsia="Aptos"/>
                <w:szCs w:val="21"/>
              </w:rPr>
              <w:t xml:space="preserve">I  R </w:t>
            </w:r>
          </w:p>
        </w:tc>
      </w:tr>
      <w:tr w:rsidR="00BC5510" w:rsidRPr="00BC5510" w14:paraId="6CDC6073" w14:textId="77777777" w:rsidTr="006D5115">
        <w:trPr>
          <w:trHeight w:val="341"/>
          <w:jc w:val="center"/>
        </w:trPr>
        <w:tc>
          <w:tcPr>
            <w:tcW w:w="7645" w:type="dxa"/>
            <w:vAlign w:val="center"/>
          </w:tcPr>
          <w:p w14:paraId="410EA068" w14:textId="77777777" w:rsidR="00BC5510" w:rsidRPr="00BC5510" w:rsidRDefault="00BC5510" w:rsidP="00BC5510">
            <w:pPr>
              <w:spacing w:line="259" w:lineRule="auto"/>
              <w:rPr>
                <w:rFonts w:eastAsia="Aptos"/>
                <w:szCs w:val="21"/>
              </w:rPr>
            </w:pPr>
            <w:r w:rsidRPr="00BC5510">
              <w:rPr>
                <w:rFonts w:eastAsia="Aptos"/>
                <w:szCs w:val="21"/>
              </w:rPr>
              <w:t xml:space="preserve">Motivate others to attain high goals </w:t>
            </w:r>
          </w:p>
        </w:tc>
        <w:tc>
          <w:tcPr>
            <w:tcW w:w="1270" w:type="dxa"/>
          </w:tcPr>
          <w:p w14:paraId="692C8AF9" w14:textId="77777777" w:rsidR="00BC5510" w:rsidRPr="00BC5510" w:rsidRDefault="00BC5510" w:rsidP="00BC5510">
            <w:pPr>
              <w:spacing w:line="259" w:lineRule="auto"/>
              <w:jc w:val="center"/>
              <w:rPr>
                <w:rFonts w:eastAsia="Aptos"/>
                <w:szCs w:val="21"/>
              </w:rPr>
            </w:pPr>
            <w:r w:rsidRPr="00BC5510">
              <w:rPr>
                <w:rFonts w:eastAsia="Aptos"/>
                <w:szCs w:val="21"/>
              </w:rPr>
              <w:t xml:space="preserve">I  R </w:t>
            </w:r>
          </w:p>
        </w:tc>
      </w:tr>
      <w:tr w:rsidR="00BC5510" w:rsidRPr="00BC5510" w14:paraId="7BED3F7F" w14:textId="77777777" w:rsidTr="006D5115">
        <w:trPr>
          <w:trHeight w:val="341"/>
          <w:jc w:val="center"/>
        </w:trPr>
        <w:tc>
          <w:tcPr>
            <w:tcW w:w="7645" w:type="dxa"/>
            <w:vAlign w:val="center"/>
          </w:tcPr>
          <w:p w14:paraId="5D6D0E7E" w14:textId="77777777" w:rsidR="00BC5510" w:rsidRPr="00BC5510" w:rsidRDefault="00BC5510" w:rsidP="00BC5510">
            <w:pPr>
              <w:spacing w:line="259" w:lineRule="auto"/>
              <w:rPr>
                <w:rFonts w:eastAsia="Aptos"/>
                <w:szCs w:val="21"/>
              </w:rPr>
            </w:pPr>
            <w:r w:rsidRPr="00BC5510">
              <w:rPr>
                <w:rFonts w:eastAsia="Aptos"/>
                <w:szCs w:val="21"/>
              </w:rPr>
              <w:t xml:space="preserve">Think creatively to anticipate and solve problems </w:t>
            </w:r>
          </w:p>
        </w:tc>
        <w:tc>
          <w:tcPr>
            <w:tcW w:w="1270" w:type="dxa"/>
          </w:tcPr>
          <w:p w14:paraId="3BD1D536" w14:textId="77777777" w:rsidR="00BC5510" w:rsidRPr="00BC5510" w:rsidRDefault="00BC5510" w:rsidP="00BC5510">
            <w:pPr>
              <w:spacing w:line="259" w:lineRule="auto"/>
              <w:jc w:val="center"/>
              <w:rPr>
                <w:rFonts w:eastAsia="Aptos"/>
                <w:szCs w:val="21"/>
              </w:rPr>
            </w:pPr>
            <w:r w:rsidRPr="00BC5510">
              <w:rPr>
                <w:rFonts w:eastAsia="Aptos"/>
                <w:szCs w:val="21"/>
              </w:rPr>
              <w:t xml:space="preserve">I R </w:t>
            </w:r>
          </w:p>
        </w:tc>
      </w:tr>
      <w:tr w:rsidR="00BC5510" w:rsidRPr="00BC5510" w14:paraId="5A41DC74" w14:textId="77777777" w:rsidTr="006D5115">
        <w:trPr>
          <w:trHeight w:val="341"/>
          <w:jc w:val="center"/>
        </w:trPr>
        <w:tc>
          <w:tcPr>
            <w:tcW w:w="7645" w:type="dxa"/>
            <w:vAlign w:val="center"/>
          </w:tcPr>
          <w:p w14:paraId="57A9E4E5" w14:textId="77777777" w:rsidR="00BC5510" w:rsidRPr="00BC5510" w:rsidRDefault="00BC5510" w:rsidP="00BC5510">
            <w:pPr>
              <w:spacing w:line="259" w:lineRule="auto"/>
              <w:rPr>
                <w:rFonts w:eastAsia="Aptos"/>
                <w:szCs w:val="21"/>
              </w:rPr>
            </w:pPr>
            <w:r w:rsidRPr="00BC5510">
              <w:rPr>
                <w:rFonts w:eastAsia="Aptos"/>
                <w:szCs w:val="21"/>
              </w:rPr>
              <w:t xml:space="preserve">An ability to fulfil all spoken aspects of the role with confidence through the medium of English. </w:t>
            </w:r>
          </w:p>
        </w:tc>
        <w:tc>
          <w:tcPr>
            <w:tcW w:w="1270" w:type="dxa"/>
            <w:vAlign w:val="center"/>
          </w:tcPr>
          <w:p w14:paraId="2BBF057A" w14:textId="77777777" w:rsidR="00BC5510" w:rsidRPr="00BC5510" w:rsidRDefault="00BC5510" w:rsidP="00BC5510">
            <w:pPr>
              <w:spacing w:line="259" w:lineRule="auto"/>
              <w:jc w:val="center"/>
              <w:rPr>
                <w:rFonts w:eastAsia="Aptos"/>
                <w:szCs w:val="21"/>
              </w:rPr>
            </w:pPr>
            <w:r w:rsidRPr="00BC5510">
              <w:rPr>
                <w:rFonts w:eastAsia="Aptos"/>
                <w:szCs w:val="21"/>
              </w:rPr>
              <w:t xml:space="preserve">A I </w:t>
            </w:r>
          </w:p>
        </w:tc>
      </w:tr>
    </w:tbl>
    <w:p w14:paraId="2BB344C1" w14:textId="77777777" w:rsidR="00BC5510" w:rsidRPr="00BC5510" w:rsidRDefault="00BC5510" w:rsidP="00BC5510">
      <w:pPr>
        <w:spacing w:line="259" w:lineRule="auto"/>
        <w:jc w:val="both"/>
        <w:rPr>
          <w:rFonts w:ascii="Arial" w:eastAsia="Aptos" w:hAnsi="Arial" w:cs="Arial"/>
          <w:color w:val="000000"/>
          <w:kern w:val="2"/>
          <w:sz w:val="20"/>
          <w:szCs w:val="18"/>
          <w:u w:color="000000"/>
          <w14:ligatures w14:val="standardContextual"/>
        </w:rPr>
      </w:pPr>
    </w:p>
    <w:p w14:paraId="17616832" w14:textId="77777777" w:rsidR="00BC5510" w:rsidRPr="00BC5510" w:rsidRDefault="00BC5510" w:rsidP="00BC5510">
      <w:pPr>
        <w:spacing w:line="259" w:lineRule="auto"/>
        <w:jc w:val="both"/>
        <w:rPr>
          <w:rFonts w:ascii="Arial" w:eastAsia="Aptos" w:hAnsi="Arial" w:cs="Arial"/>
          <w:b/>
          <w:bCs/>
          <w:color w:val="000000"/>
          <w:kern w:val="2"/>
          <w:szCs w:val="21"/>
          <w:u w:color="000000"/>
          <w14:ligatures w14:val="standardContextual"/>
        </w:rPr>
      </w:pPr>
      <w:r w:rsidRPr="00BC5510">
        <w:rPr>
          <w:rFonts w:ascii="Arial" w:eastAsia="Aptos" w:hAnsi="Arial" w:cs="Arial"/>
          <w:b/>
          <w:bCs/>
          <w:color w:val="000000"/>
          <w:kern w:val="2"/>
          <w:szCs w:val="21"/>
          <w:u w:color="000000"/>
          <w14:ligatures w14:val="standardContextual"/>
        </w:rPr>
        <w:t xml:space="preserve">Professional Knowledge and Understanding </w:t>
      </w:r>
    </w:p>
    <w:tbl>
      <w:tblPr>
        <w:tblStyle w:val="TableGrid"/>
        <w:tblW w:w="0" w:type="auto"/>
        <w:tblLook w:val="04A0" w:firstRow="1" w:lastRow="0" w:firstColumn="1" w:lastColumn="0" w:noHBand="0" w:noVBand="1"/>
      </w:tblPr>
      <w:tblGrid>
        <w:gridCol w:w="7645"/>
        <w:gridCol w:w="1350"/>
      </w:tblGrid>
      <w:tr w:rsidR="00BC5510" w:rsidRPr="00BC5510" w14:paraId="58D0FD4F" w14:textId="77777777" w:rsidTr="00BC5510">
        <w:trPr>
          <w:trHeight w:val="503"/>
          <w:tblHeader/>
        </w:trPr>
        <w:tc>
          <w:tcPr>
            <w:tcW w:w="7645" w:type="dxa"/>
            <w:shd w:val="clear" w:color="auto" w:fill="DAE9F7"/>
            <w:vAlign w:val="center"/>
          </w:tcPr>
          <w:p w14:paraId="0EE715F7" w14:textId="77777777" w:rsidR="00BC5510" w:rsidRPr="00BC5510" w:rsidRDefault="00BC5510" w:rsidP="00BC5510">
            <w:pPr>
              <w:spacing w:line="259" w:lineRule="auto"/>
              <w:rPr>
                <w:rFonts w:eastAsia="Aptos"/>
                <w:b/>
                <w:bCs/>
                <w:szCs w:val="21"/>
              </w:rPr>
            </w:pPr>
            <w:r w:rsidRPr="00BC5510">
              <w:rPr>
                <w:rFonts w:eastAsia="Aptos"/>
                <w:b/>
                <w:bCs/>
                <w:szCs w:val="21"/>
              </w:rPr>
              <w:t xml:space="preserve">Criteria </w:t>
            </w:r>
          </w:p>
        </w:tc>
        <w:tc>
          <w:tcPr>
            <w:tcW w:w="1350" w:type="dxa"/>
            <w:shd w:val="clear" w:color="auto" w:fill="DAE9F7"/>
            <w:vAlign w:val="center"/>
          </w:tcPr>
          <w:p w14:paraId="5242695D" w14:textId="77777777" w:rsidR="00BC5510" w:rsidRPr="00BC5510" w:rsidRDefault="00BC5510" w:rsidP="00BC5510">
            <w:pPr>
              <w:spacing w:line="259" w:lineRule="auto"/>
              <w:jc w:val="center"/>
              <w:rPr>
                <w:rFonts w:eastAsia="Aptos"/>
                <w:b/>
                <w:bCs/>
                <w:szCs w:val="21"/>
              </w:rPr>
            </w:pPr>
            <w:r w:rsidRPr="00BC5510">
              <w:rPr>
                <w:rFonts w:eastAsia="Aptos"/>
                <w:b/>
                <w:bCs/>
                <w:szCs w:val="21"/>
              </w:rPr>
              <w:t>Evidence</w:t>
            </w:r>
          </w:p>
        </w:tc>
      </w:tr>
      <w:tr w:rsidR="00BC5510" w:rsidRPr="00BC5510" w14:paraId="00FC4C79" w14:textId="77777777" w:rsidTr="006D5115">
        <w:trPr>
          <w:trHeight w:val="341"/>
        </w:trPr>
        <w:tc>
          <w:tcPr>
            <w:tcW w:w="7645" w:type="dxa"/>
            <w:vAlign w:val="center"/>
          </w:tcPr>
          <w:p w14:paraId="6492A872" w14:textId="77777777" w:rsidR="00BC5510" w:rsidRPr="00BC5510" w:rsidRDefault="00BC5510" w:rsidP="00BC5510">
            <w:pPr>
              <w:spacing w:line="259" w:lineRule="auto"/>
              <w:rPr>
                <w:rFonts w:eastAsia="Aptos"/>
                <w:szCs w:val="21"/>
              </w:rPr>
            </w:pPr>
            <w:r w:rsidRPr="00BC5510">
              <w:rPr>
                <w:rFonts w:eastAsia="Aptos"/>
                <w:szCs w:val="21"/>
              </w:rPr>
              <w:t>Successful experience of curriculum development and assessment</w:t>
            </w:r>
          </w:p>
        </w:tc>
        <w:tc>
          <w:tcPr>
            <w:tcW w:w="1350" w:type="dxa"/>
            <w:vAlign w:val="center"/>
          </w:tcPr>
          <w:p w14:paraId="69551B11" w14:textId="77777777" w:rsidR="00BC5510" w:rsidRPr="00BC5510" w:rsidRDefault="00BC5510" w:rsidP="00BC5510">
            <w:pPr>
              <w:spacing w:line="259" w:lineRule="auto"/>
              <w:jc w:val="center"/>
              <w:rPr>
                <w:rFonts w:eastAsia="Aptos"/>
                <w:szCs w:val="21"/>
              </w:rPr>
            </w:pPr>
            <w:r w:rsidRPr="00BC5510">
              <w:rPr>
                <w:rFonts w:eastAsia="Aptos"/>
                <w:szCs w:val="21"/>
              </w:rPr>
              <w:t>A  I  R</w:t>
            </w:r>
          </w:p>
        </w:tc>
      </w:tr>
      <w:tr w:rsidR="00BC5510" w:rsidRPr="00BC5510" w14:paraId="4F1F7F9C" w14:textId="77777777" w:rsidTr="006D5115">
        <w:trPr>
          <w:trHeight w:val="341"/>
        </w:trPr>
        <w:tc>
          <w:tcPr>
            <w:tcW w:w="7645" w:type="dxa"/>
            <w:vAlign w:val="center"/>
          </w:tcPr>
          <w:p w14:paraId="6A0E63A5" w14:textId="77777777" w:rsidR="00BC5510" w:rsidRPr="00BC5510" w:rsidRDefault="00BC5510" w:rsidP="00BC5510">
            <w:pPr>
              <w:spacing w:line="259" w:lineRule="auto"/>
              <w:rPr>
                <w:rFonts w:eastAsia="Aptos"/>
                <w:szCs w:val="21"/>
              </w:rPr>
            </w:pPr>
            <w:r w:rsidRPr="00BC5510">
              <w:rPr>
                <w:rFonts w:eastAsia="Aptos"/>
                <w:szCs w:val="21"/>
              </w:rPr>
              <w:t>Successful experience of effective teaching and learning strategies</w:t>
            </w:r>
          </w:p>
        </w:tc>
        <w:tc>
          <w:tcPr>
            <w:tcW w:w="1350" w:type="dxa"/>
            <w:vAlign w:val="center"/>
          </w:tcPr>
          <w:p w14:paraId="451198CB" w14:textId="77777777" w:rsidR="00BC5510" w:rsidRPr="00BC5510" w:rsidRDefault="00BC5510" w:rsidP="00BC5510">
            <w:pPr>
              <w:spacing w:line="259" w:lineRule="auto"/>
              <w:jc w:val="center"/>
              <w:rPr>
                <w:rFonts w:eastAsia="Aptos"/>
                <w:szCs w:val="21"/>
              </w:rPr>
            </w:pPr>
            <w:r w:rsidRPr="00BC5510">
              <w:rPr>
                <w:rFonts w:eastAsia="Aptos"/>
                <w:szCs w:val="21"/>
              </w:rPr>
              <w:t>I  R</w:t>
            </w:r>
          </w:p>
        </w:tc>
      </w:tr>
    </w:tbl>
    <w:p w14:paraId="066F51AD" w14:textId="77777777" w:rsidR="00BC5510" w:rsidRPr="00BC5510" w:rsidRDefault="00BC5510" w:rsidP="00BC5510">
      <w:pPr>
        <w:spacing w:line="259" w:lineRule="auto"/>
        <w:jc w:val="both"/>
        <w:rPr>
          <w:rFonts w:ascii="Arial" w:eastAsia="Aptos" w:hAnsi="Arial" w:cs="Arial"/>
          <w:color w:val="000000"/>
          <w:kern w:val="2"/>
          <w:sz w:val="18"/>
          <w:szCs w:val="16"/>
          <w:u w:color="000000"/>
          <w14:ligatures w14:val="standardContextual"/>
        </w:rPr>
      </w:pPr>
    </w:p>
    <w:tbl>
      <w:tblPr>
        <w:tblStyle w:val="TableGrid"/>
        <w:tblW w:w="0" w:type="auto"/>
        <w:tblLook w:val="04A0" w:firstRow="1" w:lastRow="0" w:firstColumn="1" w:lastColumn="0" w:noHBand="0" w:noVBand="1"/>
      </w:tblPr>
      <w:tblGrid>
        <w:gridCol w:w="2785"/>
      </w:tblGrid>
      <w:tr w:rsidR="00BC5510" w:rsidRPr="00BC5510" w14:paraId="5F965501" w14:textId="77777777" w:rsidTr="00BC5510">
        <w:trPr>
          <w:trHeight w:val="395"/>
        </w:trPr>
        <w:tc>
          <w:tcPr>
            <w:tcW w:w="2785" w:type="dxa"/>
            <w:shd w:val="clear" w:color="auto" w:fill="DAE9F7"/>
            <w:vAlign w:val="center"/>
          </w:tcPr>
          <w:p w14:paraId="779D10B1" w14:textId="77777777" w:rsidR="00BC5510" w:rsidRPr="00BC5510" w:rsidRDefault="00BC5510" w:rsidP="00BC5510">
            <w:pPr>
              <w:spacing w:line="259" w:lineRule="auto"/>
              <w:jc w:val="center"/>
              <w:rPr>
                <w:rFonts w:eastAsia="Aptos"/>
                <w:szCs w:val="21"/>
              </w:rPr>
            </w:pPr>
            <w:r w:rsidRPr="00BC5510">
              <w:rPr>
                <w:rFonts w:eastAsia="Aptos"/>
                <w:b/>
                <w:bCs/>
                <w:szCs w:val="21"/>
              </w:rPr>
              <w:t>Key</w:t>
            </w:r>
          </w:p>
        </w:tc>
      </w:tr>
      <w:tr w:rsidR="00BC5510" w:rsidRPr="00BC5510" w14:paraId="4E3A51D6" w14:textId="77777777" w:rsidTr="006D5115">
        <w:tc>
          <w:tcPr>
            <w:tcW w:w="2785" w:type="dxa"/>
          </w:tcPr>
          <w:p w14:paraId="2547E733" w14:textId="77777777" w:rsidR="00BC5510" w:rsidRPr="00BC5510" w:rsidRDefault="00BC5510" w:rsidP="00BC5510">
            <w:pPr>
              <w:spacing w:line="259" w:lineRule="auto"/>
              <w:rPr>
                <w:rFonts w:eastAsia="Aptos"/>
                <w:szCs w:val="21"/>
              </w:rPr>
            </w:pPr>
            <w:r w:rsidRPr="00BC5510">
              <w:rPr>
                <w:rFonts w:eastAsia="Aptos"/>
                <w:szCs w:val="21"/>
              </w:rPr>
              <w:t xml:space="preserve">A </w:t>
            </w:r>
            <w:r w:rsidRPr="00BC5510">
              <w:rPr>
                <w:rFonts w:eastAsia="Aptos"/>
                <w:szCs w:val="21"/>
              </w:rPr>
              <w:tab/>
              <w:t>Application Form</w:t>
            </w:r>
          </w:p>
          <w:p w14:paraId="527D4F37" w14:textId="77777777" w:rsidR="00BC5510" w:rsidRPr="00BC5510" w:rsidRDefault="00BC5510" w:rsidP="00BC5510">
            <w:pPr>
              <w:spacing w:line="259" w:lineRule="auto"/>
              <w:rPr>
                <w:rFonts w:eastAsia="Aptos"/>
                <w:szCs w:val="21"/>
              </w:rPr>
            </w:pPr>
            <w:r w:rsidRPr="00BC5510">
              <w:rPr>
                <w:rFonts w:eastAsia="Aptos"/>
                <w:szCs w:val="21"/>
              </w:rPr>
              <w:t>I</w:t>
            </w:r>
            <w:r w:rsidRPr="00BC5510">
              <w:rPr>
                <w:rFonts w:eastAsia="Aptos"/>
                <w:szCs w:val="21"/>
              </w:rPr>
              <w:tab/>
              <w:t>Interview</w:t>
            </w:r>
          </w:p>
          <w:p w14:paraId="2C54D9F5" w14:textId="77777777" w:rsidR="00BC5510" w:rsidRPr="00BC5510" w:rsidRDefault="00BC5510" w:rsidP="00BC5510">
            <w:pPr>
              <w:spacing w:line="259" w:lineRule="auto"/>
              <w:rPr>
                <w:rFonts w:eastAsia="Aptos"/>
                <w:szCs w:val="21"/>
              </w:rPr>
            </w:pPr>
            <w:r w:rsidRPr="00BC5510">
              <w:rPr>
                <w:rFonts w:eastAsia="Aptos"/>
                <w:szCs w:val="21"/>
              </w:rPr>
              <w:t>R</w:t>
            </w:r>
            <w:r w:rsidRPr="00BC5510">
              <w:rPr>
                <w:rFonts w:eastAsia="Aptos"/>
                <w:szCs w:val="21"/>
              </w:rPr>
              <w:tab/>
              <w:t xml:space="preserve">Reference </w:t>
            </w:r>
          </w:p>
        </w:tc>
      </w:tr>
    </w:tbl>
    <w:p w14:paraId="10A23480" w14:textId="68DBA61C" w:rsidR="00AE6FB6" w:rsidRPr="00AE6FB6" w:rsidRDefault="00AE6FB6" w:rsidP="00AE6FB6">
      <w:pPr>
        <w:spacing w:line="259" w:lineRule="auto"/>
        <w:jc w:val="both"/>
        <w:rPr>
          <w:rFonts w:ascii="Arial" w:eastAsia="Arial" w:hAnsi="Arial" w:cs="Arial"/>
          <w:b/>
          <w:color w:val="0070C0"/>
          <w:sz w:val="28"/>
          <w:szCs w:val="20"/>
          <w:lang w:eastAsia="en-GB"/>
        </w:rPr>
      </w:pPr>
      <w:r w:rsidRPr="00AE6FB6">
        <w:rPr>
          <w:rFonts w:ascii="Arial" w:eastAsia="Arial" w:hAnsi="Arial" w:cs="Arial"/>
          <w:b/>
          <w:color w:val="0070C0"/>
          <w:sz w:val="28"/>
          <w:szCs w:val="20"/>
          <w:lang w:eastAsia="en-GB"/>
        </w:rPr>
        <w:t>Department of Mathematics</w:t>
      </w:r>
    </w:p>
    <w:p w14:paraId="39C4DC74" w14:textId="77777777" w:rsidR="00AE6FB6" w:rsidRPr="00AE6FB6" w:rsidRDefault="00AE6FB6" w:rsidP="00AE6FB6">
      <w:pPr>
        <w:ind w:left="10" w:hanging="10"/>
        <w:jc w:val="both"/>
        <w:rPr>
          <w:rFonts w:ascii="Arial" w:eastAsia="Arial" w:hAnsi="Arial" w:cs="Arial"/>
          <w:color w:val="000000"/>
          <w:szCs w:val="22"/>
          <w:lang w:eastAsia="en-GB"/>
        </w:rPr>
      </w:pPr>
      <w:r w:rsidRPr="00AE6FB6">
        <w:rPr>
          <w:rFonts w:ascii="Arial" w:eastAsia="Arial" w:hAnsi="Arial" w:cs="Arial"/>
          <w:b/>
          <w:bCs/>
          <w:color w:val="0070C0"/>
          <w:sz w:val="28"/>
          <w:szCs w:val="22"/>
          <w:lang w:eastAsia="en-GB"/>
        </w:rPr>
        <w:t xml:space="preserve">All Saints Catholic High School </w:t>
      </w:r>
    </w:p>
    <w:p w14:paraId="504A32B2" w14:textId="77777777" w:rsidR="00AE6FB6" w:rsidRPr="00AE6FB6" w:rsidRDefault="00AE6FB6" w:rsidP="00AE6FB6">
      <w:pPr>
        <w:ind w:left="10" w:hanging="10"/>
        <w:jc w:val="both"/>
        <w:rPr>
          <w:rFonts w:ascii="Arial" w:eastAsia="Arial" w:hAnsi="Arial" w:cs="Arial"/>
          <w:b/>
          <w:bCs/>
          <w:color w:val="FF9900"/>
          <w:szCs w:val="22"/>
          <w:lang w:eastAsia="en-GB"/>
        </w:rPr>
      </w:pPr>
      <w:r w:rsidRPr="00AE6FB6">
        <w:rPr>
          <w:rFonts w:ascii="Arial" w:eastAsia="Arial" w:hAnsi="Arial" w:cs="Arial"/>
          <w:b/>
          <w:bCs/>
          <w:color w:val="FF9900"/>
          <w:szCs w:val="22"/>
          <w:lang w:eastAsia="en-GB"/>
        </w:rPr>
        <w:t>___________________________________________________________________</w:t>
      </w:r>
    </w:p>
    <w:p w14:paraId="4987A75D" w14:textId="77777777" w:rsidR="00AE6FB6" w:rsidRPr="00AE6FB6" w:rsidRDefault="00AE6FB6" w:rsidP="00AE6FB6">
      <w:pPr>
        <w:spacing w:line="259" w:lineRule="auto"/>
        <w:jc w:val="center"/>
        <w:rPr>
          <w:rFonts w:ascii="Arial" w:eastAsia="Arial" w:hAnsi="Arial" w:cs="Arial"/>
          <w:color w:val="0070C0"/>
          <w:sz w:val="22"/>
          <w:szCs w:val="20"/>
          <w:lang w:eastAsia="en-GB"/>
        </w:rPr>
      </w:pPr>
    </w:p>
    <w:p w14:paraId="302AB622" w14:textId="292CEDEE" w:rsidR="00BC5510" w:rsidRPr="00BC5510" w:rsidRDefault="00BC5510" w:rsidP="00BC5510">
      <w:pPr>
        <w:spacing w:line="259" w:lineRule="auto"/>
        <w:rPr>
          <w:rFonts w:ascii="Arial" w:eastAsia="Arial" w:hAnsi="Arial" w:cs="Arial"/>
          <w:color w:val="000000"/>
          <w:sz w:val="23"/>
          <w:szCs w:val="22"/>
          <w:lang w:eastAsia="en-GB"/>
        </w:rPr>
      </w:pPr>
      <w:r w:rsidRPr="00BC5510">
        <w:rPr>
          <w:rFonts w:ascii="Arial" w:eastAsia="Arial" w:hAnsi="Arial" w:cs="Arial"/>
          <w:color w:val="000000"/>
          <w:sz w:val="23"/>
          <w:szCs w:val="22"/>
          <w:lang w:eastAsia="en-GB"/>
        </w:rPr>
        <w:t xml:space="preserve">The English department at All Saints is a flagship department within the school promoting excellent progress for all students.  Under the new specification, our GCSE attainment has consistently ranked among the top in the city. </w:t>
      </w:r>
    </w:p>
    <w:p w14:paraId="7199FAE9" w14:textId="77777777" w:rsidR="00BC5510" w:rsidRPr="00BC5510" w:rsidRDefault="00BC5510" w:rsidP="00BC5510">
      <w:pPr>
        <w:spacing w:after="16" w:line="259" w:lineRule="auto"/>
        <w:rPr>
          <w:rFonts w:ascii="Arial" w:eastAsia="Arial" w:hAnsi="Arial" w:cs="Arial"/>
          <w:color w:val="000000"/>
          <w:sz w:val="23"/>
          <w:szCs w:val="22"/>
          <w:lang w:eastAsia="en-GB"/>
        </w:rPr>
      </w:pPr>
      <w:r w:rsidRPr="00BC5510">
        <w:rPr>
          <w:rFonts w:ascii="Arial" w:eastAsia="Arial" w:hAnsi="Arial" w:cs="Arial"/>
          <w:color w:val="000000"/>
          <w:sz w:val="23"/>
          <w:szCs w:val="22"/>
          <w:lang w:eastAsia="en-GB"/>
        </w:rPr>
        <w:t xml:space="preserve"> </w:t>
      </w:r>
    </w:p>
    <w:p w14:paraId="3B3B9E34" w14:textId="77777777" w:rsidR="00BC5510" w:rsidRPr="00BC5510" w:rsidRDefault="00BC5510" w:rsidP="00BC5510">
      <w:pPr>
        <w:spacing w:after="3"/>
        <w:ind w:left="-5" w:right="-9" w:hanging="10"/>
        <w:jc w:val="both"/>
        <w:rPr>
          <w:rFonts w:ascii="Arial" w:eastAsia="Arial" w:hAnsi="Arial" w:cs="Arial"/>
          <w:color w:val="000000"/>
          <w:sz w:val="23"/>
          <w:szCs w:val="22"/>
          <w:lang w:eastAsia="en-GB"/>
        </w:rPr>
      </w:pPr>
      <w:r w:rsidRPr="00BC5510">
        <w:rPr>
          <w:rFonts w:ascii="Arial" w:eastAsia="Arial" w:hAnsi="Arial" w:cs="Arial"/>
          <w:color w:val="000000"/>
          <w:sz w:val="23"/>
          <w:szCs w:val="22"/>
          <w:lang w:eastAsia="en-GB"/>
        </w:rPr>
        <w:t xml:space="preserve">Our English Literature, English Language and Film Studies A-Level are among the most successful and popular KS5 courses in the school.  We strive to offer a high level of challenge and cultural enrichment to all our students through teaching complex post-modern crime texts for Literature and listening to live talks by contemporary theorists for Language. </w:t>
      </w:r>
    </w:p>
    <w:p w14:paraId="7930F78B" w14:textId="77777777" w:rsidR="00BC5510" w:rsidRPr="00BC5510" w:rsidRDefault="00BC5510" w:rsidP="00BC5510">
      <w:pPr>
        <w:spacing w:after="19" w:line="259" w:lineRule="auto"/>
        <w:rPr>
          <w:rFonts w:ascii="Arial" w:eastAsia="Arial" w:hAnsi="Arial" w:cs="Arial"/>
          <w:color w:val="000000"/>
          <w:sz w:val="23"/>
          <w:szCs w:val="22"/>
          <w:lang w:eastAsia="en-GB"/>
        </w:rPr>
      </w:pPr>
      <w:r w:rsidRPr="00BC5510">
        <w:rPr>
          <w:rFonts w:ascii="Arial" w:eastAsia="Arial" w:hAnsi="Arial" w:cs="Arial"/>
          <w:color w:val="000000"/>
          <w:sz w:val="23"/>
          <w:szCs w:val="22"/>
          <w:lang w:eastAsia="en-GB"/>
        </w:rPr>
        <w:t xml:space="preserve"> </w:t>
      </w:r>
    </w:p>
    <w:p w14:paraId="66959AB6" w14:textId="77777777" w:rsidR="00BC5510" w:rsidRPr="00BC5510" w:rsidRDefault="00BC5510" w:rsidP="00BC5510">
      <w:pPr>
        <w:spacing w:after="3"/>
        <w:ind w:left="-5" w:right="-9" w:hanging="10"/>
        <w:jc w:val="both"/>
        <w:rPr>
          <w:rFonts w:ascii="Arial" w:eastAsia="Arial" w:hAnsi="Arial" w:cs="Arial"/>
          <w:color w:val="000000"/>
          <w:sz w:val="23"/>
          <w:szCs w:val="22"/>
          <w:lang w:eastAsia="en-GB"/>
        </w:rPr>
      </w:pPr>
      <w:r w:rsidRPr="00BC5510">
        <w:rPr>
          <w:rFonts w:ascii="Arial" w:eastAsia="Arial" w:hAnsi="Arial" w:cs="Arial"/>
          <w:color w:val="000000"/>
          <w:sz w:val="23"/>
          <w:szCs w:val="22"/>
          <w:lang w:eastAsia="en-GB"/>
        </w:rPr>
        <w:t xml:space="preserve">We are committed to delivering a varied, inspiring and rigorous curriculum to students of all abilities.  High challenge is integral to all lessons.  We are passionate about delivering a diverse range of texts at KS3, exploring contemporary young adult fiction, Yorkshire poets and spoken language texts alongside more traditional forms.  </w:t>
      </w:r>
    </w:p>
    <w:p w14:paraId="145D24D7" w14:textId="77777777" w:rsidR="00BC5510" w:rsidRPr="00BC5510" w:rsidRDefault="00BC5510" w:rsidP="00BC5510">
      <w:pPr>
        <w:spacing w:after="43" w:line="259" w:lineRule="auto"/>
        <w:rPr>
          <w:rFonts w:ascii="Arial" w:eastAsia="Arial" w:hAnsi="Arial" w:cs="Arial"/>
          <w:color w:val="000000"/>
          <w:sz w:val="23"/>
          <w:szCs w:val="22"/>
          <w:lang w:eastAsia="en-GB"/>
        </w:rPr>
      </w:pPr>
      <w:r w:rsidRPr="00BC5510">
        <w:rPr>
          <w:rFonts w:ascii="Arial" w:eastAsia="Arial" w:hAnsi="Arial" w:cs="Arial"/>
          <w:color w:val="000000"/>
          <w:sz w:val="23"/>
          <w:szCs w:val="22"/>
          <w:lang w:eastAsia="en-GB"/>
        </w:rPr>
        <w:t xml:space="preserve"> </w:t>
      </w:r>
    </w:p>
    <w:p w14:paraId="545B1516" w14:textId="77777777" w:rsidR="00BC5510" w:rsidRPr="00BC5510" w:rsidRDefault="00BC5510" w:rsidP="00BC5510">
      <w:pPr>
        <w:spacing w:after="3"/>
        <w:ind w:left="-5" w:right="-9" w:hanging="10"/>
        <w:jc w:val="both"/>
        <w:rPr>
          <w:rFonts w:ascii="Arial" w:eastAsia="Arial" w:hAnsi="Arial" w:cs="Arial"/>
          <w:color w:val="000000"/>
          <w:sz w:val="23"/>
          <w:szCs w:val="22"/>
          <w:lang w:eastAsia="en-GB"/>
        </w:rPr>
      </w:pPr>
      <w:r w:rsidRPr="00BC5510">
        <w:rPr>
          <w:rFonts w:ascii="Arial" w:eastAsia="Arial" w:hAnsi="Arial" w:cs="Arial"/>
          <w:color w:val="000000"/>
          <w:sz w:val="23"/>
          <w:szCs w:val="22"/>
          <w:lang w:eastAsia="en-GB"/>
        </w:rPr>
        <w:t xml:space="preserve">We value the impact that a range of practical application can have on students’ learning and seek to promote creativity through compositions of poetry, short stories and media texts. Similarly, the elements of drama in our curriculum are often seen by students as highlights, whether looking at Shakespeare or more modern texts.  We see drama as a powerful tool for developing students’ confidence and understanding when approaching challenging material. </w:t>
      </w:r>
    </w:p>
    <w:p w14:paraId="4544C3AF" w14:textId="77777777" w:rsidR="00BC5510" w:rsidRPr="00BC5510" w:rsidRDefault="00BC5510" w:rsidP="00BC5510">
      <w:pPr>
        <w:spacing w:after="16" w:line="259" w:lineRule="auto"/>
        <w:rPr>
          <w:rFonts w:ascii="Arial" w:eastAsia="Arial" w:hAnsi="Arial" w:cs="Arial"/>
          <w:color w:val="000000"/>
          <w:sz w:val="23"/>
          <w:szCs w:val="22"/>
          <w:lang w:eastAsia="en-GB"/>
        </w:rPr>
      </w:pPr>
      <w:r w:rsidRPr="00BC5510">
        <w:rPr>
          <w:rFonts w:ascii="Arial" w:eastAsia="Arial" w:hAnsi="Arial" w:cs="Arial"/>
          <w:color w:val="000000"/>
          <w:sz w:val="23"/>
          <w:szCs w:val="22"/>
          <w:lang w:eastAsia="en-GB"/>
        </w:rPr>
        <w:t xml:space="preserve"> </w:t>
      </w:r>
    </w:p>
    <w:p w14:paraId="7A13F07B" w14:textId="77777777" w:rsidR="00BC5510" w:rsidRPr="00BC5510" w:rsidRDefault="00BC5510" w:rsidP="00BC5510">
      <w:pPr>
        <w:spacing w:after="3"/>
        <w:ind w:left="-5" w:right="-9" w:hanging="10"/>
        <w:jc w:val="both"/>
        <w:rPr>
          <w:rFonts w:ascii="Arial" w:eastAsia="Arial" w:hAnsi="Arial" w:cs="Arial"/>
          <w:color w:val="000000"/>
          <w:sz w:val="23"/>
          <w:szCs w:val="22"/>
          <w:lang w:eastAsia="en-GB"/>
        </w:rPr>
      </w:pPr>
      <w:r w:rsidRPr="00BC5510">
        <w:rPr>
          <w:rFonts w:ascii="Arial" w:eastAsia="Arial" w:hAnsi="Arial" w:cs="Arial"/>
          <w:color w:val="000000"/>
          <w:sz w:val="23"/>
          <w:szCs w:val="22"/>
          <w:lang w:eastAsia="en-GB"/>
        </w:rPr>
        <w:t xml:space="preserve">Our team of 15 teachers specialise in a plethora of areas including: A-Level Language and Literature; SEND; literacy interventions; primary transition. The department is led by a Director of English who is responsible for performance and standards and Curriculum Leaders who lead on teaching and learning at KS3, KS4 and KS5. The Leadership Link for the department is also a subject specialist. </w:t>
      </w:r>
    </w:p>
    <w:p w14:paraId="69FD8BB4" w14:textId="77777777" w:rsidR="00BC5510" w:rsidRPr="00BC5510" w:rsidRDefault="00BC5510" w:rsidP="00BC5510">
      <w:pPr>
        <w:spacing w:after="16" w:line="259" w:lineRule="auto"/>
        <w:rPr>
          <w:rFonts w:ascii="Arial" w:eastAsia="Arial" w:hAnsi="Arial" w:cs="Arial"/>
          <w:color w:val="000000"/>
          <w:sz w:val="23"/>
          <w:szCs w:val="22"/>
          <w:lang w:eastAsia="en-GB"/>
        </w:rPr>
      </w:pPr>
      <w:r w:rsidRPr="00BC5510">
        <w:rPr>
          <w:rFonts w:ascii="Arial" w:eastAsia="Arial" w:hAnsi="Arial" w:cs="Arial"/>
          <w:color w:val="000000"/>
          <w:sz w:val="23"/>
          <w:szCs w:val="22"/>
          <w:lang w:eastAsia="en-GB"/>
        </w:rPr>
        <w:t xml:space="preserve"> </w:t>
      </w:r>
    </w:p>
    <w:p w14:paraId="3EE55D52" w14:textId="77777777" w:rsidR="00BC5510" w:rsidRPr="00BC5510" w:rsidRDefault="00BC5510" w:rsidP="00BC5510">
      <w:pPr>
        <w:spacing w:after="3"/>
        <w:ind w:left="-5" w:right="-9" w:hanging="10"/>
        <w:jc w:val="both"/>
        <w:rPr>
          <w:rFonts w:ascii="Arial" w:eastAsia="Arial" w:hAnsi="Arial" w:cs="Arial"/>
          <w:color w:val="000000"/>
          <w:sz w:val="23"/>
          <w:szCs w:val="22"/>
          <w:lang w:eastAsia="en-GB"/>
        </w:rPr>
      </w:pPr>
      <w:r w:rsidRPr="00BC5510">
        <w:rPr>
          <w:rFonts w:ascii="Arial" w:eastAsia="Arial" w:hAnsi="Arial" w:cs="Arial"/>
          <w:color w:val="000000"/>
          <w:sz w:val="23"/>
          <w:szCs w:val="22"/>
          <w:lang w:eastAsia="en-GB"/>
        </w:rPr>
        <w:t xml:space="preserve">Our numerous English classrooms are all equipped with interactive whiteboards or touch screen technology, dry wipe tables, computers for independent learning and visualisers.  Each member of the department shares a collective office space with their own desk and computer.  </w:t>
      </w:r>
    </w:p>
    <w:p w14:paraId="0039DFF8" w14:textId="77777777" w:rsidR="00BC5510" w:rsidRPr="00BC5510" w:rsidRDefault="00BC5510" w:rsidP="00BC5510">
      <w:pPr>
        <w:spacing w:after="3"/>
        <w:ind w:left="-5" w:right="-9" w:hanging="10"/>
        <w:jc w:val="both"/>
        <w:rPr>
          <w:rFonts w:ascii="Arial" w:eastAsia="Arial" w:hAnsi="Arial" w:cs="Arial"/>
          <w:color w:val="000000"/>
          <w:sz w:val="23"/>
          <w:szCs w:val="22"/>
          <w:lang w:eastAsia="en-GB"/>
        </w:rPr>
      </w:pPr>
    </w:p>
    <w:p w14:paraId="4751E404" w14:textId="77777777" w:rsidR="00BC5510" w:rsidRPr="00BC5510" w:rsidRDefault="00BC5510" w:rsidP="00BC5510">
      <w:pPr>
        <w:spacing w:after="3"/>
        <w:ind w:left="-5" w:right="-9" w:hanging="10"/>
        <w:jc w:val="both"/>
        <w:rPr>
          <w:rFonts w:ascii="Arial" w:eastAsia="Arial" w:hAnsi="Arial" w:cs="Arial"/>
          <w:color w:val="000000"/>
          <w:sz w:val="23"/>
          <w:szCs w:val="22"/>
          <w:lang w:eastAsia="en-GB"/>
        </w:rPr>
      </w:pPr>
      <w:r w:rsidRPr="00BC5510">
        <w:rPr>
          <w:rFonts w:ascii="Arial" w:eastAsia="Arial" w:hAnsi="Arial" w:cs="Arial"/>
          <w:color w:val="000000"/>
          <w:sz w:val="23"/>
          <w:szCs w:val="22"/>
          <w:lang w:eastAsia="en-GB"/>
        </w:rPr>
        <w:t xml:space="preserve">Overall, we are an innovative, dedicated and ambitious team who constantly strive for excellence.  At the heart of our philosophy is the desire to instil a lifelong love of learning, and particularly of English, in all our students.  </w:t>
      </w:r>
    </w:p>
    <w:p w14:paraId="2BA54CC4" w14:textId="77777777" w:rsidR="00BC5510" w:rsidRPr="00BC5510" w:rsidRDefault="00BC5510" w:rsidP="00BC5510">
      <w:pPr>
        <w:spacing w:after="3"/>
        <w:ind w:left="-5" w:right="-9" w:hanging="10"/>
        <w:jc w:val="both"/>
        <w:rPr>
          <w:rFonts w:ascii="Arial" w:eastAsia="Arial" w:hAnsi="Arial" w:cs="Arial"/>
          <w:color w:val="000000"/>
          <w:sz w:val="23"/>
          <w:szCs w:val="22"/>
          <w:lang w:eastAsia="en-GB"/>
        </w:rPr>
      </w:pPr>
    </w:p>
    <w:p w14:paraId="3809A34B" w14:textId="77777777" w:rsidR="00AE6FB6" w:rsidRPr="00AE6FB6" w:rsidRDefault="00AE6FB6" w:rsidP="00AE6FB6">
      <w:pPr>
        <w:spacing w:line="259" w:lineRule="auto"/>
        <w:rPr>
          <w:rFonts w:ascii="Arial" w:eastAsia="Arial" w:hAnsi="Arial" w:cs="Arial"/>
          <w:color w:val="000000"/>
          <w:szCs w:val="22"/>
          <w:lang w:eastAsia="en-GB"/>
        </w:rPr>
      </w:pPr>
    </w:p>
    <w:p w14:paraId="64CA355B" w14:textId="77777777" w:rsidR="00AE6FB6" w:rsidRPr="00AE6FB6" w:rsidRDefault="00AE6FB6" w:rsidP="00AE6FB6">
      <w:pPr>
        <w:spacing w:line="259" w:lineRule="auto"/>
        <w:rPr>
          <w:rFonts w:ascii="Arial" w:eastAsia="Arial" w:hAnsi="Arial" w:cs="Arial"/>
          <w:color w:val="808080"/>
          <w:sz w:val="18"/>
          <w:szCs w:val="22"/>
          <w:lang w:eastAsia="en-GB"/>
        </w:rPr>
      </w:pPr>
    </w:p>
    <w:p w14:paraId="05319416" w14:textId="77777777" w:rsidR="00AE6FB6" w:rsidRDefault="00AE6FB6">
      <w:pPr>
        <w:rPr>
          <w:rFonts w:ascii="Arial" w:eastAsia="Arial" w:hAnsi="Arial" w:cs="Arial"/>
          <w:b/>
          <w:bCs/>
          <w:color w:val="0070C0"/>
          <w:sz w:val="28"/>
          <w:szCs w:val="22"/>
          <w:lang w:eastAsia="en-GB"/>
        </w:rPr>
      </w:pPr>
      <w:r>
        <w:rPr>
          <w:rFonts w:ascii="Arial" w:eastAsia="Arial" w:hAnsi="Arial" w:cs="Arial"/>
          <w:b/>
          <w:bCs/>
          <w:color w:val="0070C0"/>
          <w:sz w:val="28"/>
          <w:szCs w:val="22"/>
          <w:lang w:eastAsia="en-GB"/>
        </w:rPr>
        <w:br w:type="page"/>
      </w:r>
    </w:p>
    <w:p w14:paraId="68DB152E" w14:textId="412A0C95" w:rsidR="00A4719F" w:rsidRPr="00A4719F" w:rsidRDefault="00A4719F" w:rsidP="00A4719F">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About </w:t>
      </w:r>
      <w:r w:rsidRPr="00A4719F">
        <w:rPr>
          <w:rFonts w:ascii="Arial" w:eastAsia="Arial" w:hAnsi="Arial" w:cs="Arial"/>
          <w:b/>
          <w:bCs/>
          <w:color w:val="0070C0"/>
          <w:sz w:val="28"/>
          <w:szCs w:val="22"/>
          <w:lang w:eastAsia="en-GB"/>
        </w:rPr>
        <w:t xml:space="preserve">All Saints Catholic High School </w:t>
      </w:r>
    </w:p>
    <w:p w14:paraId="4CCD6858" w14:textId="37C8664B" w:rsidR="00D82260" w:rsidRPr="00D82260" w:rsidRDefault="00A4719F" w:rsidP="00A4719F">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00D82260" w:rsidRPr="00D82260">
        <w:rPr>
          <w:rFonts w:ascii="Arial" w:eastAsia="Arial" w:hAnsi="Arial" w:cs="Arial"/>
          <w:color w:val="000000"/>
          <w:sz w:val="22"/>
          <w:szCs w:val="22"/>
          <w:lang w:eastAsia="en-GB"/>
        </w:rPr>
        <w:t xml:space="preserve"> </w:t>
      </w:r>
    </w:p>
    <w:p w14:paraId="5DEE64CD" w14:textId="77777777" w:rsidR="00A4719F" w:rsidRDefault="00A4719F" w:rsidP="00D82260">
      <w:pPr>
        <w:spacing w:line="248" w:lineRule="auto"/>
        <w:ind w:left="10" w:hanging="10"/>
        <w:rPr>
          <w:rFonts w:ascii="Arial" w:eastAsia="Arial" w:hAnsi="Arial" w:cs="Arial"/>
          <w:color w:val="000000"/>
          <w:sz w:val="22"/>
          <w:szCs w:val="22"/>
          <w:lang w:eastAsia="en-GB"/>
        </w:rPr>
      </w:pPr>
    </w:p>
    <w:p w14:paraId="7F28E2D0" w14:textId="40F4B8F1"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18E71059"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Year 7 – Year 11 : </w:t>
      </w:r>
      <w:r w:rsidR="005241DA">
        <w:rPr>
          <w:rFonts w:ascii="Arial" w:eastAsia="Arial" w:hAnsi="Arial" w:cs="Arial"/>
          <w:color w:val="000000"/>
          <w:sz w:val="22"/>
          <w:szCs w:val="22"/>
          <w:lang w:eastAsia="en-GB"/>
        </w:rPr>
        <w:t>1029</w:t>
      </w:r>
    </w:p>
    <w:p w14:paraId="6F2BC3BD" w14:textId="46866591"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Year 12 – Year 13 : </w:t>
      </w:r>
      <w:r w:rsidR="005241DA">
        <w:rPr>
          <w:rFonts w:ascii="Arial" w:eastAsia="Arial" w:hAnsi="Arial" w:cs="Arial"/>
          <w:color w:val="000000"/>
          <w:sz w:val="22"/>
          <w:szCs w:val="22"/>
          <w:lang w:eastAsia="en-GB"/>
        </w:rPr>
        <w:t>382</w:t>
      </w:r>
      <w:r w:rsidRPr="00D82260">
        <w:rPr>
          <w:rFonts w:ascii="Arial" w:eastAsia="Arial" w:hAnsi="Arial" w:cs="Arial"/>
          <w:color w:val="000000"/>
          <w:sz w:val="22"/>
          <w:szCs w:val="22"/>
          <w:lang w:eastAsia="en-GB"/>
        </w:rPr>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all of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216528DA"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Y7 and Y8. </w:t>
      </w:r>
      <w:r w:rsidR="00A67DBF">
        <w:rPr>
          <w:rFonts w:ascii="Arial" w:eastAsia="Arial" w:hAnsi="Arial" w:cs="Arial"/>
          <w:color w:val="000000"/>
          <w:sz w:val="22"/>
          <w:szCs w:val="22"/>
          <w:lang w:eastAsia="en-GB"/>
        </w:rPr>
        <w:t xml:space="preserve"> S</w:t>
      </w:r>
      <w:r w:rsidR="00A67DBF" w:rsidRPr="00D82260">
        <w:rPr>
          <w:rFonts w:ascii="Arial" w:eastAsia="Arial" w:hAnsi="Arial" w:cs="Arial"/>
          <w:color w:val="000000"/>
          <w:sz w:val="22"/>
          <w:szCs w:val="22"/>
          <w:lang w:eastAsia="en-GB"/>
        </w:rPr>
        <w:t>ubjects</w:t>
      </w:r>
      <w:r w:rsidRPr="00D82260">
        <w:rPr>
          <w:rFonts w:ascii="Arial" w:eastAsia="Arial" w:hAnsi="Arial" w:cs="Arial"/>
          <w:color w:val="000000"/>
          <w:sz w:val="22"/>
          <w:szCs w:val="22"/>
          <w:lang w:eastAsia="en-GB"/>
        </w:rPr>
        <w:t xml:space="preserve"> in </w:t>
      </w:r>
      <w:r w:rsidR="00A67DBF">
        <w:rPr>
          <w:rFonts w:ascii="Arial" w:eastAsia="Arial" w:hAnsi="Arial" w:cs="Arial"/>
          <w:color w:val="000000"/>
          <w:sz w:val="22"/>
          <w:szCs w:val="22"/>
          <w:lang w:eastAsia="en-GB"/>
        </w:rPr>
        <w:t>all Ke</w:t>
      </w:r>
      <w:r w:rsidRPr="00D82260">
        <w:rPr>
          <w:rFonts w:ascii="Arial" w:eastAsia="Arial" w:hAnsi="Arial" w:cs="Arial"/>
          <w:color w:val="000000"/>
          <w:sz w:val="22"/>
          <w:szCs w:val="22"/>
          <w:lang w:eastAsia="en-GB"/>
        </w:rPr>
        <w:t>y Stage</w:t>
      </w:r>
      <w:r w:rsidR="00A67DBF">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As one would expect in a Catholic school, the organisation of the school is tailored to ensure quality care is given to each and every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440EBDA0"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16E5EF9E" w:rsid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w:t>
      </w:r>
      <w:r w:rsidR="00A67DBF">
        <w:rPr>
          <w:rFonts w:ascii="Arial" w:eastAsia="Arial" w:hAnsi="Arial" w:cs="Arial"/>
          <w:color w:val="000000"/>
          <w:sz w:val="22"/>
          <w:szCs w:val="22"/>
          <w:lang w:eastAsia="en-GB"/>
        </w:rPr>
        <w:t xml:space="preserve"> and a </w:t>
      </w:r>
      <w:r w:rsidRPr="00D82260">
        <w:rPr>
          <w:rFonts w:ascii="Arial" w:eastAsia="Arial" w:hAnsi="Arial" w:cs="Arial"/>
          <w:color w:val="000000"/>
          <w:sz w:val="22"/>
          <w:szCs w:val="22"/>
          <w:lang w:eastAsia="en-GB"/>
        </w:rPr>
        <w:t>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51259831" w14:textId="77777777" w:rsidR="00A4719F" w:rsidRDefault="00A4719F" w:rsidP="00D82260">
      <w:pPr>
        <w:spacing w:line="259" w:lineRule="auto"/>
        <w:jc w:val="both"/>
        <w:rPr>
          <w:rFonts w:ascii="Arial" w:eastAsia="Arial" w:hAnsi="Arial" w:cs="Arial"/>
          <w:color w:val="000000"/>
          <w:sz w:val="22"/>
          <w:szCs w:val="22"/>
          <w:lang w:eastAsia="en-GB"/>
        </w:rPr>
      </w:pPr>
    </w:p>
    <w:p w14:paraId="16657800" w14:textId="77777777" w:rsidR="00EE1106" w:rsidRDefault="00EE1106">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086974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07277EB4"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w:t>
      </w:r>
      <w:r w:rsidR="00A67DBF">
        <w:rPr>
          <w:rFonts w:ascii="Arial" w:eastAsia="Arial" w:hAnsi="Arial" w:cs="Arial"/>
          <w:color w:val="000000"/>
          <w:sz w:val="22"/>
          <w:szCs w:val="22"/>
          <w:lang w:eastAsia="en-GB"/>
        </w:rPr>
        <w:t>two</w:t>
      </w:r>
      <w:r w:rsidRPr="00D82260">
        <w:rPr>
          <w:rFonts w:ascii="Arial" w:eastAsia="Arial" w:hAnsi="Arial" w:cs="Arial"/>
          <w:color w:val="000000"/>
          <w:sz w:val="22"/>
          <w:szCs w:val="22"/>
          <w:lang w:eastAsia="en-GB"/>
        </w:rPr>
        <w:t xml:space="preserve"> Deputy Headteacher</w:t>
      </w:r>
      <w:r w:rsidR="00A67DBF">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and </w:t>
      </w:r>
      <w:r w:rsidR="00A67DBF">
        <w:rPr>
          <w:rFonts w:ascii="Arial" w:eastAsia="Arial" w:hAnsi="Arial" w:cs="Arial"/>
          <w:color w:val="000000"/>
          <w:sz w:val="22"/>
          <w:szCs w:val="22"/>
          <w:lang w:eastAsia="en-GB"/>
        </w:rPr>
        <w:t>six</w:t>
      </w:r>
      <w:r w:rsidRPr="00D82260">
        <w:rPr>
          <w:rFonts w:ascii="Arial" w:eastAsia="Arial" w:hAnsi="Arial" w:cs="Arial"/>
          <w:color w:val="000000"/>
          <w:sz w:val="22"/>
          <w:szCs w:val="22"/>
          <w:lang w:eastAsia="en-GB"/>
        </w:rPr>
        <w:t xml:space="preserve"> Assistant</w:t>
      </w:r>
      <w:r w:rsidR="00A67DBF">
        <w:rPr>
          <w:rFonts w:ascii="Arial" w:eastAsia="Arial" w:hAnsi="Arial" w:cs="Arial"/>
          <w:color w:val="000000"/>
          <w:sz w:val="22"/>
          <w:szCs w:val="22"/>
          <w:lang w:eastAsia="en-GB"/>
        </w:rPr>
        <w:t xml:space="preserve"> and Associate Assistant</w:t>
      </w:r>
      <w:r w:rsidRPr="00D82260">
        <w:rPr>
          <w:rFonts w:ascii="Arial" w:eastAsia="Arial" w:hAnsi="Arial" w:cs="Arial"/>
          <w:color w:val="000000"/>
          <w:sz w:val="22"/>
          <w:szCs w:val="22"/>
          <w:lang w:eastAsia="en-GB"/>
        </w:rPr>
        <w:t xml:space="preserve"> Headteacher</w:t>
      </w:r>
      <w:r w:rsidR="00A67DBF">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11346695"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34CF9C4E"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is actively involved with two local universities in the training of student teachers in a number of subject areas.  It also works in partnership with two providers for School Direct and SCITT places.  Approximately 20 students have substantial placements each year and a larger number work with the school on short-term projects.  There is a developing research culture within the school, with all departments engaged in development work.</w:t>
      </w:r>
      <w:r w:rsidR="00EE2A38">
        <w:rPr>
          <w:rFonts w:ascii="Arial" w:eastAsia="Arial" w:hAnsi="Arial" w:cs="Arial"/>
          <w:color w:val="000000"/>
          <w:sz w:val="22"/>
          <w:szCs w:val="22"/>
          <w:lang w:eastAsia="en-GB"/>
        </w:rPr>
        <w:t xml:space="preserve">  We also welcome internships.</w:t>
      </w:r>
      <w:r w:rsidRPr="00D82260">
        <w:rPr>
          <w:rFonts w:ascii="Arial" w:eastAsia="Arial" w:hAnsi="Arial" w:cs="Arial"/>
          <w:color w:val="000000"/>
          <w:sz w:val="22"/>
          <w:szCs w:val="22"/>
          <w:lang w:eastAsia="en-GB"/>
        </w:rPr>
        <w:t xml:space="preserve">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22129841" w:rsidR="00553984"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3E67C1AA" w14:textId="77777777" w:rsidR="00553984" w:rsidRDefault="00553984">
      <w:pPr>
        <w:rPr>
          <w:rFonts w:ascii="Arial" w:eastAsia="Arial" w:hAnsi="Arial" w:cs="Arial"/>
          <w:color w:val="000000"/>
          <w:sz w:val="22"/>
          <w:szCs w:val="22"/>
          <w:lang w:eastAsia="en-GB"/>
        </w:rPr>
      </w:pPr>
      <w:r>
        <w:rPr>
          <w:rFonts w:ascii="Arial" w:eastAsia="Arial" w:hAnsi="Arial" w:cs="Arial"/>
          <w:color w:val="000000"/>
          <w:sz w:val="22"/>
          <w:szCs w:val="22"/>
          <w:lang w:eastAsia="en-GB"/>
        </w:rPr>
        <w:br w:type="page"/>
      </w:r>
    </w:p>
    <w:p w14:paraId="491528AF" w14:textId="77777777"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17E8CFD1" w14:textId="4BC6A54E"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School Prayer </w:t>
      </w:r>
    </w:p>
    <w:p w14:paraId="59794404"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426EF712" w14:textId="1C33250C" w:rsidR="00553984" w:rsidRPr="00806748" w:rsidRDefault="00553984" w:rsidP="00553984">
      <w:pPr>
        <w:jc w:val="both"/>
        <w:rPr>
          <w:rFonts w:ascii="Arial" w:hAnsi="Arial" w:cs="Arial"/>
          <w:color w:val="000000"/>
          <w:kern w:val="2"/>
          <w:szCs w:val="21"/>
        </w:rPr>
      </w:pPr>
    </w:p>
    <w:p w14:paraId="3609438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Lord Jesus Christ, we rejoice that we are part of this School. </w:t>
      </w:r>
    </w:p>
    <w:p w14:paraId="1C718C8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Help us to realise our calling, our vocation, our service of you. </w:t>
      </w:r>
    </w:p>
    <w:p w14:paraId="4B281C9C"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Wherever we are, wherever we go, may we be a constant sign of the joy of the resurrection, a witness to your Gospel,</w:t>
      </w:r>
      <w:r w:rsidRPr="00806748">
        <w:rPr>
          <w:color w:val="000000"/>
          <w:kern w:val="2"/>
          <w:szCs w:val="21"/>
        </w:rPr>
        <w:t xml:space="preserve"> </w:t>
      </w:r>
      <w:r w:rsidRPr="00806748">
        <w:rPr>
          <w:rFonts w:ascii="Arial" w:hAnsi="Arial" w:cs="Arial"/>
          <w:color w:val="000000"/>
          <w:kern w:val="2"/>
          <w:szCs w:val="21"/>
        </w:rPr>
        <w:t xml:space="preserve">a bringer of Peace. </w:t>
      </w:r>
    </w:p>
    <w:p w14:paraId="5CDE6E27"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May we always be guided and helped by the intercession of all the Saints of heaven. </w:t>
      </w:r>
    </w:p>
    <w:p w14:paraId="5C34B4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May we, as they, give our lives in your service and the service of your creation.</w:t>
      </w:r>
    </w:p>
    <w:p w14:paraId="6CECF193"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We ask this through the same Christ Our Lord</w:t>
      </w:r>
    </w:p>
    <w:p w14:paraId="58FC88D7" w14:textId="77777777" w:rsidR="00553984" w:rsidRPr="00806748" w:rsidRDefault="00553984" w:rsidP="00553984">
      <w:pPr>
        <w:rPr>
          <w:color w:val="000000"/>
          <w:kern w:val="2"/>
          <w:szCs w:val="21"/>
        </w:rPr>
      </w:pPr>
    </w:p>
    <w:p w14:paraId="6B1A846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Amen</w:t>
      </w:r>
    </w:p>
    <w:p w14:paraId="7357787A" w14:textId="764D0124" w:rsidR="00553984" w:rsidRDefault="00553984" w:rsidP="00553984"/>
    <w:p w14:paraId="19C1276F"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63F8C4BD" w14:textId="0331B998" w:rsidR="00D82260" w:rsidRPr="00D82260" w:rsidRDefault="00A24275" w:rsidP="00D82260">
      <w:pPr>
        <w:spacing w:line="259" w:lineRule="auto"/>
        <w:jc w:val="both"/>
        <w:rPr>
          <w:rFonts w:ascii="Arial" w:eastAsia="Arial" w:hAnsi="Arial" w:cs="Arial"/>
          <w:color w:val="000000"/>
          <w:sz w:val="22"/>
          <w:szCs w:val="22"/>
          <w:lang w:eastAsia="en-GB"/>
        </w:rPr>
      </w:pPr>
      <w:r w:rsidRPr="00842CC6">
        <w:rPr>
          <w:noProof/>
        </w:rPr>
        <w:drawing>
          <wp:anchor distT="0" distB="0" distL="114300" distR="114300" simplePos="0" relativeHeight="251679232" behindDoc="1" locked="0" layoutInCell="1" allowOverlap="1" wp14:anchorId="7DB5DEB9" wp14:editId="73929670">
            <wp:simplePos x="0" y="0"/>
            <wp:positionH relativeFrom="column">
              <wp:posOffset>-259292</wp:posOffset>
            </wp:positionH>
            <wp:positionV relativeFrom="paragraph">
              <wp:posOffset>295910</wp:posOffset>
            </wp:positionV>
            <wp:extent cx="6368415" cy="4694555"/>
            <wp:effectExtent l="0" t="0" r="0" b="0"/>
            <wp:wrapTight wrapText="bothSides">
              <wp:wrapPolygon edited="0">
                <wp:start x="0" y="0"/>
                <wp:lineTo x="0" y="21474"/>
                <wp:lineTo x="21516" y="21474"/>
                <wp:lineTo x="21516" y="0"/>
                <wp:lineTo x="0" y="0"/>
              </wp:wrapPolygon>
            </wp:wrapTight>
            <wp:docPr id="473810670" name="Picture 7" descr="A group of black circles with text on it&#10;&#10;Description automatically generated">
              <a:extLst xmlns:a="http://schemas.openxmlformats.org/drawingml/2006/main">
                <a:ext uri="{FF2B5EF4-FFF2-40B4-BE49-F238E27FC236}">
                  <a16:creationId xmlns:a16="http://schemas.microsoft.com/office/drawing/2014/main" id="{9F3A69A4-25F9-7B48-0037-7C9B8FCE2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lack circles with text on it&#10;&#10;Description automatically generated">
                      <a:extLst>
                        <a:ext uri="{FF2B5EF4-FFF2-40B4-BE49-F238E27FC236}">
                          <a16:creationId xmlns:a16="http://schemas.microsoft.com/office/drawing/2014/main" id="{9F3A69A4-25F9-7B48-0037-7C9B8FCE2302}"/>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368415" cy="469455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0F0C3FE9" w:rsidR="00EE1106" w:rsidRDefault="00EE1106">
      <w:pPr>
        <w:rPr>
          <w:rFonts w:ascii="Arial" w:hAnsi="Arial" w:cs="Arial"/>
          <w:sz w:val="23"/>
          <w:szCs w:val="23"/>
        </w:rPr>
      </w:pPr>
      <w:r>
        <w:rPr>
          <w:rFonts w:ascii="Arial" w:hAnsi="Arial" w:cs="Arial"/>
          <w:sz w:val="23"/>
          <w:szCs w:val="23"/>
        </w:rPr>
        <w:br w:type="page"/>
      </w:r>
    </w:p>
    <w:p w14:paraId="698D8CF3" w14:textId="796B5865"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7665274E"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63FC852A" w14:textId="77777777" w:rsidR="00CE3AA7" w:rsidRDefault="00CE3AA7" w:rsidP="00D97837">
      <w:pPr>
        <w:ind w:left="-5"/>
        <w:jc w:val="both"/>
        <w:rPr>
          <w:rFonts w:ascii="Arial" w:hAnsi="Arial" w:cs="Arial"/>
          <w:sz w:val="23"/>
          <w:szCs w:val="23"/>
        </w:rPr>
      </w:pPr>
    </w:p>
    <w:p w14:paraId="44129225" w14:textId="77777777"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Vision Statement </w:t>
      </w:r>
    </w:p>
    <w:p w14:paraId="112E9B90" w14:textId="77777777" w:rsidR="00EE1106" w:rsidRPr="00EE1106" w:rsidRDefault="00EE1106" w:rsidP="00EE1106">
      <w:pPr>
        <w:ind w:left="-5"/>
        <w:jc w:val="both"/>
        <w:rPr>
          <w:rFonts w:ascii="Arial" w:hAnsi="Arial" w:cs="Arial"/>
          <w:sz w:val="23"/>
          <w:szCs w:val="23"/>
        </w:rPr>
      </w:pPr>
    </w:p>
    <w:p w14:paraId="0599105E" w14:textId="77777777" w:rsidR="00EE1106" w:rsidRDefault="00EE1106" w:rsidP="00EE1106">
      <w:r w:rsidRPr="00EE1106">
        <w:rPr>
          <w:rFonts w:ascii="Arial" w:hAnsi="Arial" w:cs="Arial"/>
        </w:rPr>
        <w:t>Our school community demonstrates excellence through :</w:t>
      </w:r>
    </w:p>
    <w:p w14:paraId="122E5CF1" w14:textId="77777777" w:rsidR="00EE1106" w:rsidRPr="00EE1106" w:rsidRDefault="00EE1106" w:rsidP="00EE1106">
      <w:pPr>
        <w:jc w:val="both"/>
        <w:rPr>
          <w:rFonts w:ascii="Arial" w:hAnsi="Arial" w:cs="Arial"/>
        </w:rPr>
      </w:pPr>
    </w:p>
    <w:p w14:paraId="5C159846"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Every member of the All Saints’ community valuing, respecting, including and loving one another.  Together, we engage positively with each other and our wider community, including our hardest to reach.</w:t>
      </w:r>
    </w:p>
    <w:p w14:paraId="437FA320"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Recruiting, developing and retaining a quality, highly skilled and diverse workforce who value learning, are committed to continuous self-development and create a safe and secure school environment.</w:t>
      </w:r>
    </w:p>
    <w:p w14:paraId="6F4A51BD" w14:textId="12A1D978" w:rsidR="00553984" w:rsidRPr="00EE1106" w:rsidRDefault="00EE1106" w:rsidP="00EE1106">
      <w:pPr>
        <w:pStyle w:val="ListParagraph"/>
        <w:numPr>
          <w:ilvl w:val="0"/>
          <w:numId w:val="12"/>
        </w:numPr>
        <w:jc w:val="both"/>
        <w:rPr>
          <w:rFonts w:ascii="Arial" w:hAnsi="Arial" w:cs="Arial"/>
        </w:rPr>
      </w:pPr>
      <w:r w:rsidRPr="00EE1106">
        <w:rPr>
          <w:rFonts w:ascii="Arial" w:hAnsi="Arial" w:cs="Arial"/>
        </w:rPr>
        <w:t>A challenging, engaging and wholly inclusive curriculum that fosters high aspirations and inspires joy.  Student achievement significantly exceeds national averages.</w:t>
      </w:r>
    </w:p>
    <w:p w14:paraId="39722717" w14:textId="77777777" w:rsidR="00EE1106" w:rsidRPr="00EE1106" w:rsidRDefault="00EE1106" w:rsidP="00EE1106">
      <w:pPr>
        <w:jc w:val="both"/>
        <w:rPr>
          <w:rFonts w:ascii="Arial" w:hAnsi="Arial" w:cs="Arial"/>
        </w:rPr>
      </w:pPr>
    </w:p>
    <w:p w14:paraId="53EA7F66" w14:textId="77777777" w:rsidR="00EE1106" w:rsidRPr="00EE1106" w:rsidRDefault="00EE1106" w:rsidP="00EE1106">
      <w:pPr>
        <w:jc w:val="both"/>
        <w:rPr>
          <w:rFonts w:ascii="Arial" w:hAnsi="Arial" w:cs="Arial"/>
        </w:rPr>
      </w:pPr>
    </w:p>
    <w:p w14:paraId="6C3D62BC"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Mission Statement</w:t>
      </w:r>
    </w:p>
    <w:p w14:paraId="0A01C860" w14:textId="77777777" w:rsidR="00EE1106" w:rsidRPr="00EE1106" w:rsidRDefault="00EE1106" w:rsidP="00EE1106">
      <w:pPr>
        <w:jc w:val="both"/>
        <w:rPr>
          <w:rFonts w:ascii="Arial" w:hAnsi="Arial" w:cs="Arial"/>
          <w:b/>
          <w:bCs/>
          <w:color w:val="4472C4" w:themeColor="accent1"/>
          <w:lang w:val="en-US"/>
        </w:rPr>
      </w:pPr>
    </w:p>
    <w:p w14:paraId="65BBAF35" w14:textId="0170CAF1" w:rsidR="00EE1106" w:rsidRPr="00EE1106" w:rsidRDefault="00EE1106" w:rsidP="00EE1106">
      <w:pPr>
        <w:jc w:val="both"/>
        <w:rPr>
          <w:rFonts w:ascii="Arial" w:hAnsi="Arial" w:cs="Arial"/>
          <w:sz w:val="22"/>
          <w:szCs w:val="22"/>
          <w:u w:val="single"/>
        </w:rPr>
      </w:pPr>
      <w:r w:rsidRPr="00EE1106">
        <w:rPr>
          <w:rFonts w:ascii="Arial" w:hAnsi="Arial" w:cs="Arial"/>
        </w:rPr>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w:t>
      </w:r>
    </w:p>
    <w:p w14:paraId="6D0B64B7" w14:textId="77777777" w:rsidR="00A50E79" w:rsidRPr="00EE1106" w:rsidRDefault="00A50E79" w:rsidP="00EE1106">
      <w:pPr>
        <w:jc w:val="both"/>
        <w:rPr>
          <w:rFonts w:ascii="Arial" w:hAnsi="Arial" w:cs="Arial"/>
          <w:sz w:val="22"/>
          <w:szCs w:val="22"/>
          <w:u w:val="single"/>
        </w:rPr>
      </w:pPr>
    </w:p>
    <w:p w14:paraId="426B4147" w14:textId="77777777" w:rsidR="00EE1106" w:rsidRPr="00EE1106" w:rsidRDefault="00EE1106" w:rsidP="00EE1106">
      <w:pPr>
        <w:jc w:val="both"/>
        <w:rPr>
          <w:rFonts w:ascii="Arial" w:hAnsi="Arial" w:cs="Arial"/>
          <w:sz w:val="22"/>
          <w:szCs w:val="22"/>
          <w:u w:val="single"/>
        </w:rPr>
      </w:pPr>
    </w:p>
    <w:p w14:paraId="27B41936"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Values Statement</w:t>
      </w:r>
    </w:p>
    <w:p w14:paraId="4337ECFB" w14:textId="77777777" w:rsidR="00EE1106" w:rsidRPr="00EE1106" w:rsidRDefault="00EE1106" w:rsidP="00EE1106">
      <w:pPr>
        <w:jc w:val="both"/>
        <w:rPr>
          <w:rFonts w:ascii="Arial" w:hAnsi="Arial" w:cs="Arial"/>
          <w:b/>
          <w:bCs/>
          <w:color w:val="4472C4" w:themeColor="accent1"/>
          <w:lang w:val="en-US"/>
        </w:rPr>
      </w:pPr>
    </w:p>
    <w:p w14:paraId="538B3425" w14:textId="77777777" w:rsidR="00EE1106" w:rsidRDefault="00EE1106" w:rsidP="00EE1106">
      <w:r w:rsidRPr="00EE1106">
        <w:rPr>
          <w:rFonts w:ascii="Arial" w:hAnsi="Arial" w:cs="Arial"/>
        </w:rPr>
        <w:t>All Saints is a welcoming faith community living by the value of :</w:t>
      </w:r>
    </w:p>
    <w:p w14:paraId="3000BB0E" w14:textId="77777777" w:rsidR="00EE1106" w:rsidRPr="00EE1106" w:rsidRDefault="00EE1106" w:rsidP="00EE1106">
      <w:pPr>
        <w:jc w:val="both"/>
        <w:rPr>
          <w:rFonts w:ascii="Arial" w:hAnsi="Arial" w:cs="Arial"/>
        </w:rPr>
      </w:pPr>
    </w:p>
    <w:p w14:paraId="1E5C5CEA"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Respect for ourselves, others and our environment.</w:t>
      </w:r>
    </w:p>
    <w:p w14:paraId="58653EF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Understanding, accepting and celebrating the uniqueness and diversity of our All Saints’ family.</w:t>
      </w:r>
    </w:p>
    <w:p w14:paraId="3F2C9DC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Affection for all members of our school and wider community in every situation.</w:t>
      </w:r>
    </w:p>
    <w:p w14:paraId="28E97400" w14:textId="42AF0E69" w:rsidR="00AB235C"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Humour in our interactions with each other, showing loving kindness to all.</w:t>
      </w:r>
    </w:p>
    <w:p w14:paraId="59EEC0A9" w14:textId="3E2FAA8F" w:rsidR="00AB235C" w:rsidRDefault="00AB235C" w:rsidP="00AB235C">
      <w:pPr>
        <w:spacing w:line="259" w:lineRule="auto"/>
        <w:jc w:val="both"/>
        <w:rPr>
          <w:rFonts w:ascii="Arial" w:hAnsi="Arial" w:cs="Arial"/>
        </w:rPr>
      </w:pPr>
      <w:r>
        <w:rPr>
          <w:noProof/>
        </w:rPr>
        <w:drawing>
          <wp:anchor distT="0" distB="0" distL="114300" distR="114300" simplePos="0" relativeHeight="251685376" behindDoc="1" locked="0" layoutInCell="1" allowOverlap="1" wp14:anchorId="437DA0F8" wp14:editId="3F464B4E">
            <wp:simplePos x="0" y="0"/>
            <wp:positionH relativeFrom="column">
              <wp:posOffset>871220</wp:posOffset>
            </wp:positionH>
            <wp:positionV relativeFrom="paragraph">
              <wp:posOffset>173990</wp:posOffset>
            </wp:positionV>
            <wp:extent cx="4322445" cy="2032000"/>
            <wp:effectExtent l="0" t="0" r="1905" b="6350"/>
            <wp:wrapTight wrapText="bothSides">
              <wp:wrapPolygon edited="0">
                <wp:start x="0" y="0"/>
                <wp:lineTo x="0" y="21465"/>
                <wp:lineTo x="21514" y="21465"/>
                <wp:lineTo x="21514" y="0"/>
                <wp:lineTo x="0" y="0"/>
              </wp:wrapPolygon>
            </wp:wrapTight>
            <wp:docPr id="3820265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26507" name=""/>
                    <pic:cNvPicPr/>
                  </pic:nvPicPr>
                  <pic:blipFill rotWithShape="1">
                    <a:blip r:embed="rId27">
                      <a:extLst>
                        <a:ext uri="{96DAC541-7B7A-43D3-8B79-37D633B846F1}">
                          <asvg:svgBlip xmlns:asvg="http://schemas.microsoft.com/office/drawing/2016/SVG/main" r:embed="rId28"/>
                        </a:ext>
                      </a:extLst>
                    </a:blip>
                    <a:srcRect l="5895" t="9733" r="2722" b="13898"/>
                    <a:stretch>
                      <a:fillRect/>
                    </a:stretch>
                  </pic:blipFill>
                  <pic:spPr bwMode="auto">
                    <a:xfrm>
                      <a:off x="0" y="0"/>
                      <a:ext cx="4322445" cy="20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C89E7F" w14:textId="75544D8A" w:rsidR="00AB235C" w:rsidRDefault="00AB235C">
      <w:pPr>
        <w:rPr>
          <w:rFonts w:ascii="Arial" w:hAnsi="Arial" w:cs="Arial"/>
        </w:rPr>
      </w:pPr>
      <w:r>
        <w:rPr>
          <w:rFonts w:ascii="Arial" w:hAnsi="Arial" w:cs="Arial"/>
        </w:rPr>
        <w:br w:type="page"/>
      </w:r>
    </w:p>
    <w:p w14:paraId="3F4E8773" w14:textId="78240459" w:rsidR="00AB235C" w:rsidRDefault="00AB235C">
      <w:pPr>
        <w:rPr>
          <w:rFonts w:ascii="Arial" w:hAnsi="Arial" w:cs="Arial"/>
          <w:sz w:val="22"/>
          <w:szCs w:val="22"/>
          <w:u w:val="single"/>
        </w:rPr>
      </w:pP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Recruitment Monitoring Form;</w:t>
      </w:r>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Completion and submission electronically;</w:t>
      </w:r>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Completion electronically, printing and submitting a hardcopy via post, by fax or by scanning and emailing;</w:t>
      </w:r>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Applicants should insert the requested details and tick the relevant box in order to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specialisms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NPQH is no longer a mandatory requirement in England but applicants should still provide details of the NPQH where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NPQH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All applicants are required to provide details of at least two, and up to three, referees. A referee who is a current or former employer must have full access to the applicant’s personnel records. This is in order to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There may be situations where the referee does not have full access to an applicant’s records for data protection and privacy reasons.  If that is the case, the referee will need to be in a position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30"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A higher degree of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Schools / colleges may provide guidance to the applicant regarding the definition of a “practising Catholic” with the application pack and / or in the event that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In the event that an applicant is appointed, any failure to disclose the existence of a relationship, whether it be by marriage, blood or as co-habitee,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F.A.O: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31"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32"/>
          <w:pgSz w:w="11908" w:h="16832"/>
          <w:pgMar w:top="1260" w:right="1433" w:bottom="702" w:left="1441" w:header="720" w:footer="720" w:gutter="0"/>
          <w:cols w:space="720"/>
        </w:sectPr>
      </w:pPr>
    </w:p>
    <w:p w14:paraId="34431EE8" w14:textId="77777777" w:rsidR="000F6E4B" w:rsidRPr="000F6E4B" w:rsidRDefault="000F6E4B" w:rsidP="000F6E4B">
      <w:pPr>
        <w:spacing w:after="206" w:line="259" w:lineRule="auto"/>
        <w:ind w:right="173"/>
        <w:jc w:val="center"/>
        <w:rPr>
          <w:rFonts w:ascii="Arial" w:hAnsi="Arial" w:cs="Arial"/>
          <w:color w:val="000000"/>
          <w:kern w:val="2"/>
          <w:lang w:eastAsia="en-GB"/>
          <w14:ligatures w14:val="standardContextual"/>
        </w:rPr>
      </w:pPr>
      <w:r w:rsidRPr="000F6E4B">
        <w:rPr>
          <w:rFonts w:ascii="Arial" w:hAnsi="Arial" w:cs="Arial"/>
          <w:color w:val="4E2A22"/>
          <w:kern w:val="2"/>
          <w:sz w:val="40"/>
          <w:lang w:eastAsia="en-GB"/>
          <w14:ligatures w14:val="standardContextual"/>
        </w:rPr>
        <w:t xml:space="preserve">Privacy Notice – Job Applicants </w:t>
      </w:r>
    </w:p>
    <w:p w14:paraId="0E0583E6" w14:textId="77777777" w:rsidR="000F6E4B" w:rsidRPr="000F6E4B" w:rsidRDefault="000F6E4B" w:rsidP="000F6E4B">
      <w:pPr>
        <w:spacing w:line="259" w:lineRule="auto"/>
        <w:ind w:left="360"/>
        <w:rPr>
          <w:color w:val="000000"/>
          <w:kern w:val="2"/>
          <w:lang w:eastAsia="en-GB"/>
          <w14:ligatures w14:val="standardContextual"/>
        </w:rPr>
      </w:pPr>
      <w:r w:rsidRPr="000F6E4B">
        <w:rPr>
          <w:color w:val="000000"/>
          <w:kern w:val="2"/>
          <w:sz w:val="40"/>
          <w:lang w:eastAsia="en-GB"/>
          <w14:ligatures w14:val="standardContextual"/>
        </w:rPr>
        <w:t xml:space="preserve"> </w:t>
      </w:r>
    </w:p>
    <w:p w14:paraId="04A1CB53" w14:textId="77777777" w:rsidR="000F6E4B" w:rsidRPr="000F6E4B" w:rsidRDefault="000F6E4B" w:rsidP="000F6E4B">
      <w:pPr>
        <w:spacing w:line="259" w:lineRule="auto"/>
        <w:ind w:left="1075"/>
        <w:rPr>
          <w:color w:val="000000"/>
          <w:kern w:val="2"/>
          <w:lang w:eastAsia="en-GB"/>
          <w14:ligatures w14:val="standardContextual"/>
        </w:rPr>
      </w:pPr>
      <w:r w:rsidRPr="000F6E4B">
        <w:rPr>
          <w:noProof/>
          <w:color w:val="000000"/>
          <w:kern w:val="2"/>
          <w:lang w:eastAsia="en-GB"/>
          <w14:ligatures w14:val="standardContextual"/>
        </w:rPr>
        <w:drawing>
          <wp:inline distT="0" distB="0" distL="0" distR="0" wp14:anchorId="1C5C14BC" wp14:editId="7FCC03BB">
            <wp:extent cx="4931664" cy="1478280"/>
            <wp:effectExtent l="0" t="0" r="0" b="0"/>
            <wp:docPr id="47" name="Picture 47"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47" name="Picture 47" descr="A close-up of a logo&#10;&#10;AI-generated content may be incorrect."/>
                    <pic:cNvPicPr/>
                  </pic:nvPicPr>
                  <pic:blipFill>
                    <a:blip r:embed="rId33"/>
                    <a:stretch>
                      <a:fillRect/>
                    </a:stretch>
                  </pic:blipFill>
                  <pic:spPr>
                    <a:xfrm>
                      <a:off x="0" y="0"/>
                      <a:ext cx="4931664" cy="1478280"/>
                    </a:xfrm>
                    <a:prstGeom prst="rect">
                      <a:avLst/>
                    </a:prstGeom>
                  </pic:spPr>
                </pic:pic>
              </a:graphicData>
            </a:graphic>
          </wp:inline>
        </w:drawing>
      </w:r>
    </w:p>
    <w:p w14:paraId="4E01EE8B" w14:textId="77777777" w:rsidR="000F6E4B" w:rsidRPr="000F6E4B" w:rsidRDefault="000F6E4B" w:rsidP="000F6E4B">
      <w:pPr>
        <w:spacing w:after="124" w:line="259" w:lineRule="auto"/>
        <w:ind w:left="626" w:right="1101"/>
        <w:rPr>
          <w:color w:val="000000"/>
          <w:kern w:val="2"/>
          <w:lang w:eastAsia="en-GB"/>
          <w14:ligatures w14:val="standardContextual"/>
        </w:rPr>
      </w:pPr>
      <w:r w:rsidRPr="000F6E4B">
        <w:rPr>
          <w:color w:val="000000"/>
          <w:kern w:val="2"/>
          <w:lang w:eastAsia="en-GB"/>
          <w14:ligatures w14:val="standardContextual"/>
        </w:rPr>
        <w:t xml:space="preserve"> </w:t>
      </w:r>
    </w:p>
    <w:p w14:paraId="3B291799" w14:textId="77777777" w:rsidR="000F6E4B" w:rsidRPr="000F6E4B" w:rsidRDefault="000F6E4B" w:rsidP="000F6E4B">
      <w:pPr>
        <w:spacing w:after="105" w:line="259" w:lineRule="auto"/>
        <w:ind w:right="115"/>
        <w:jc w:val="center"/>
        <w:rPr>
          <w:color w:val="000000"/>
          <w:kern w:val="2"/>
          <w:lang w:eastAsia="en-GB"/>
          <w14:ligatures w14:val="standardContextual"/>
        </w:rPr>
      </w:pPr>
      <w:r w:rsidRPr="000F6E4B">
        <w:rPr>
          <w:color w:val="000000"/>
          <w:kern w:val="2"/>
          <w:lang w:eastAsia="en-GB"/>
          <w14:ligatures w14:val="standardContextual"/>
        </w:rPr>
        <w:t xml:space="preserve"> </w:t>
      </w:r>
    </w:p>
    <w:p w14:paraId="327B1EE7" w14:textId="77777777" w:rsidR="000F6E4B" w:rsidRPr="000F6E4B" w:rsidRDefault="000F6E4B" w:rsidP="000F6E4B">
      <w:pPr>
        <w:spacing w:after="1335" w:line="259" w:lineRule="auto"/>
        <w:ind w:right="2729"/>
        <w:rPr>
          <w:color w:val="000000"/>
          <w:kern w:val="2"/>
          <w:lang w:eastAsia="en-GB"/>
          <w14:ligatures w14:val="standardContextual"/>
        </w:rPr>
      </w:pPr>
      <w:r w:rsidRPr="000F6E4B">
        <w:rPr>
          <w:noProof/>
          <w:color w:val="000000"/>
          <w:kern w:val="2"/>
          <w:lang w:eastAsia="en-GB"/>
          <w14:ligatures w14:val="standardContextual"/>
        </w:rPr>
        <w:drawing>
          <wp:anchor distT="0" distB="0" distL="114300" distR="114300" simplePos="0" relativeHeight="251684352" behindDoc="0" locked="0" layoutInCell="1" allowOverlap="0" wp14:anchorId="3940A5A8" wp14:editId="50B82A06">
            <wp:simplePos x="0" y="0"/>
            <wp:positionH relativeFrom="column">
              <wp:posOffset>1708404</wp:posOffset>
            </wp:positionH>
            <wp:positionV relativeFrom="paragraph">
              <wp:posOffset>209304</wp:posOffset>
            </wp:positionV>
            <wp:extent cx="2872740" cy="1190244"/>
            <wp:effectExtent l="0" t="0" r="0" b="0"/>
            <wp:wrapSquare wrapText="bothSides"/>
            <wp:docPr id="50" name="Picture 50" descr="A blue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50" name="Picture 50" descr="A blue text on a white background&#10;&#10;AI-generated content may be incorrect."/>
                    <pic:cNvPicPr/>
                  </pic:nvPicPr>
                  <pic:blipFill>
                    <a:blip r:embed="rId34"/>
                    <a:stretch>
                      <a:fillRect/>
                    </a:stretch>
                  </pic:blipFill>
                  <pic:spPr>
                    <a:xfrm>
                      <a:off x="0" y="0"/>
                      <a:ext cx="2872740" cy="1190244"/>
                    </a:xfrm>
                    <a:prstGeom prst="rect">
                      <a:avLst/>
                    </a:prstGeom>
                  </pic:spPr>
                </pic:pic>
              </a:graphicData>
            </a:graphic>
          </wp:anchor>
        </w:drawing>
      </w:r>
      <w:r w:rsidRPr="000F6E4B">
        <w:rPr>
          <w:color w:val="000000"/>
          <w:kern w:val="2"/>
          <w:lang w:eastAsia="en-GB"/>
          <w14:ligatures w14:val="standardContextual"/>
        </w:rPr>
        <w:t xml:space="preserve"> </w:t>
      </w:r>
    </w:p>
    <w:p w14:paraId="385D40FC" w14:textId="77777777" w:rsidR="000F6E4B" w:rsidRPr="000F6E4B" w:rsidRDefault="000F6E4B" w:rsidP="000F6E4B">
      <w:pPr>
        <w:spacing w:line="259" w:lineRule="auto"/>
        <w:rPr>
          <w:color w:val="000000"/>
          <w:kern w:val="2"/>
          <w:lang w:eastAsia="en-GB"/>
          <w14:ligatures w14:val="standardContextual"/>
        </w:rPr>
      </w:pPr>
      <w:r w:rsidRPr="000F6E4B">
        <w:rPr>
          <w:color w:val="000000"/>
          <w:kern w:val="2"/>
          <w:lang w:eastAsia="en-GB"/>
          <w14:ligatures w14:val="standardContextual"/>
        </w:rPr>
        <w:t xml:space="preserve"> </w:t>
      </w:r>
    </w:p>
    <w:p w14:paraId="6C92DECF" w14:textId="77777777" w:rsidR="000F6E4B" w:rsidRPr="000F6E4B" w:rsidRDefault="000F6E4B" w:rsidP="000F6E4B">
      <w:pPr>
        <w:spacing w:line="259" w:lineRule="auto"/>
        <w:rPr>
          <w:color w:val="000000"/>
          <w:kern w:val="2"/>
          <w:lang w:eastAsia="en-GB"/>
          <w14:ligatures w14:val="standardContextual"/>
        </w:rPr>
      </w:pPr>
      <w:r w:rsidRPr="000F6E4B">
        <w:rPr>
          <w:color w:val="000000"/>
          <w:kern w:val="2"/>
          <w:lang w:eastAsia="en-GB"/>
          <w14:ligatures w14:val="standardContextual"/>
        </w:rPr>
        <w:t xml:space="preserve"> </w:t>
      </w:r>
    </w:p>
    <w:p w14:paraId="597A8E2E" w14:textId="77777777" w:rsidR="000F6E4B" w:rsidRPr="000F6E4B" w:rsidRDefault="000F6E4B" w:rsidP="000F6E4B">
      <w:pPr>
        <w:spacing w:after="28" w:line="259" w:lineRule="auto"/>
        <w:ind w:right="22"/>
        <w:jc w:val="center"/>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Mission Statement </w:t>
      </w:r>
    </w:p>
    <w:p w14:paraId="4DAD529A" w14:textId="77777777" w:rsidR="000F6E4B" w:rsidRPr="000F6E4B" w:rsidRDefault="000F6E4B" w:rsidP="000F6E4B">
      <w:pPr>
        <w:spacing w:after="26" w:line="259" w:lineRule="auto"/>
        <w:ind w:left="40"/>
        <w:jc w:val="center"/>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0D46BA43" w14:textId="77777777" w:rsidR="000F6E4B" w:rsidRPr="000F6E4B" w:rsidRDefault="000F6E4B" w:rsidP="000F6E4B">
      <w:pPr>
        <w:spacing w:after="15" w:line="271" w:lineRule="auto"/>
        <w:ind w:left="-5" w:right="6"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6D64476C" w14:textId="77777777" w:rsidR="000F6E4B" w:rsidRPr="000F6E4B" w:rsidRDefault="000F6E4B" w:rsidP="000F6E4B">
      <w:pPr>
        <w:spacing w:after="124" w:line="259" w:lineRule="auto"/>
        <w:ind w:right="118"/>
        <w:jc w:val="center"/>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3B14E515" w14:textId="77777777" w:rsidR="000F6E4B" w:rsidRPr="000F6E4B" w:rsidRDefault="000F6E4B" w:rsidP="000F6E4B">
      <w:pPr>
        <w:spacing w:after="127" w:line="259" w:lineRule="auto"/>
        <w:ind w:left="36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2BA5315E" w14:textId="77777777" w:rsidR="000F6E4B" w:rsidRPr="000F6E4B" w:rsidRDefault="000F6E4B" w:rsidP="000F6E4B">
      <w:pPr>
        <w:tabs>
          <w:tab w:val="center" w:pos="2115"/>
          <w:tab w:val="center" w:pos="4320"/>
          <w:tab w:val="center" w:pos="5568"/>
        </w:tabs>
        <w:spacing w:after="126" w:line="259" w:lineRule="auto"/>
        <w:rPr>
          <w:rFonts w:ascii="Arial" w:hAnsi="Arial" w:cs="Arial"/>
          <w:color w:val="000000"/>
          <w:kern w:val="2"/>
          <w:lang w:eastAsia="en-GB"/>
          <w14:ligatures w14:val="standardContextual"/>
        </w:rPr>
      </w:pPr>
      <w:r w:rsidRPr="000F6E4B">
        <w:rPr>
          <w:rFonts w:ascii="Arial" w:eastAsia="Calibri" w:hAnsi="Arial" w:cs="Arial"/>
          <w:color w:val="000000"/>
          <w:kern w:val="2"/>
          <w:lang w:eastAsia="en-GB"/>
          <w14:ligatures w14:val="standardContextual"/>
        </w:rPr>
        <w:tab/>
      </w:r>
      <w:r w:rsidRPr="000F6E4B">
        <w:rPr>
          <w:rFonts w:ascii="Arial" w:hAnsi="Arial" w:cs="Arial"/>
          <w:color w:val="000000"/>
          <w:kern w:val="2"/>
          <w:lang w:eastAsia="en-GB"/>
          <w14:ligatures w14:val="standardContextual"/>
        </w:rPr>
        <w:t xml:space="preserve">Adopted by St Clare Trust Board;  </w:t>
      </w:r>
      <w:r w:rsidRPr="000F6E4B">
        <w:rPr>
          <w:rFonts w:ascii="Arial" w:hAnsi="Arial" w:cs="Arial"/>
          <w:color w:val="000000"/>
          <w:kern w:val="2"/>
          <w:lang w:eastAsia="en-GB"/>
          <w14:ligatures w14:val="standardContextual"/>
        </w:rPr>
        <w:tab/>
        <w:t xml:space="preserve"> </w:t>
      </w:r>
      <w:r w:rsidRPr="000F6E4B">
        <w:rPr>
          <w:rFonts w:ascii="Arial" w:hAnsi="Arial" w:cs="Arial"/>
          <w:color w:val="000000"/>
          <w:kern w:val="2"/>
          <w:lang w:eastAsia="en-GB"/>
          <w14:ligatures w14:val="standardContextual"/>
        </w:rPr>
        <w:tab/>
        <w:t xml:space="preserve">June 2022 </w:t>
      </w:r>
    </w:p>
    <w:p w14:paraId="7B63BBB6" w14:textId="77777777" w:rsidR="000F6E4B" w:rsidRPr="000F6E4B" w:rsidRDefault="000F6E4B" w:rsidP="000F6E4B">
      <w:pPr>
        <w:spacing w:after="124" w:line="259" w:lineRule="auto"/>
        <w:ind w:left="36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3C2529C8" w14:textId="77777777" w:rsidR="000F6E4B" w:rsidRPr="000F6E4B" w:rsidRDefault="000F6E4B" w:rsidP="000F6E4B">
      <w:pPr>
        <w:keepNext/>
        <w:keepLines/>
        <w:tabs>
          <w:tab w:val="center" w:pos="2287"/>
          <w:tab w:val="center" w:pos="5533"/>
        </w:tabs>
        <w:spacing w:after="126" w:line="259" w:lineRule="auto"/>
        <w:outlineLvl w:val="0"/>
        <w:rPr>
          <w:rFonts w:ascii="Arial" w:hAnsi="Arial" w:cs="Arial"/>
          <w:color w:val="000000"/>
          <w:kern w:val="2"/>
          <w:lang w:eastAsia="en-GB"/>
          <w14:ligatures w14:val="standardContextual"/>
        </w:rPr>
      </w:pPr>
      <w:r w:rsidRPr="000F6E4B">
        <w:rPr>
          <w:rFonts w:ascii="Arial" w:eastAsia="Calibri" w:hAnsi="Arial" w:cs="Arial"/>
          <w:color w:val="000000"/>
          <w:kern w:val="2"/>
          <w:lang w:eastAsia="en-GB"/>
          <w14:ligatures w14:val="standardContextual"/>
        </w:rPr>
        <w:tab/>
      </w:r>
      <w:r w:rsidRPr="000F6E4B">
        <w:rPr>
          <w:rFonts w:ascii="Arial" w:hAnsi="Arial" w:cs="Arial"/>
          <w:color w:val="000000"/>
          <w:kern w:val="2"/>
          <w:lang w:eastAsia="en-GB"/>
          <w14:ligatures w14:val="standardContextual"/>
        </w:rPr>
        <w:t xml:space="preserve">Next review by St Clare Trust Board;   </w:t>
      </w:r>
      <w:r w:rsidRPr="000F6E4B">
        <w:rPr>
          <w:rFonts w:ascii="Arial" w:hAnsi="Arial" w:cs="Arial"/>
          <w:color w:val="000000"/>
          <w:kern w:val="2"/>
          <w:lang w:eastAsia="en-GB"/>
          <w14:ligatures w14:val="standardContextual"/>
        </w:rPr>
        <w:tab/>
        <w:t xml:space="preserve">July 2026  </w:t>
      </w:r>
    </w:p>
    <w:p w14:paraId="78C0B073" w14:textId="77777777" w:rsidR="000F6E4B" w:rsidRPr="000F6E4B" w:rsidRDefault="000F6E4B" w:rsidP="000F6E4B">
      <w:pPr>
        <w:spacing w:after="209" w:line="259" w:lineRule="auto"/>
        <w:ind w:left="36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133E20F8" w14:textId="77777777" w:rsidR="000F6E4B" w:rsidRPr="000F6E4B" w:rsidRDefault="000F6E4B" w:rsidP="000F6E4B">
      <w:pPr>
        <w:spacing w:line="259" w:lineRule="auto"/>
        <w:ind w:left="612"/>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r w:rsidRPr="000F6E4B">
        <w:rPr>
          <w:rFonts w:ascii="Arial" w:hAnsi="Arial" w:cs="Arial"/>
          <w:color w:val="000000"/>
          <w:kern w:val="2"/>
          <w:lang w:eastAsia="en-GB"/>
          <w14:ligatures w14:val="standardContextual"/>
        </w:rPr>
        <w:tab/>
        <w:t xml:space="preserve"> </w:t>
      </w:r>
    </w:p>
    <w:p w14:paraId="4DE13340" w14:textId="77777777" w:rsidR="000F6E4B" w:rsidRDefault="000F6E4B">
      <w:pPr>
        <w:rPr>
          <w:rFonts w:ascii="Arial" w:hAnsi="Arial" w:cs="Arial"/>
          <w:color w:val="4E2A22"/>
          <w:kern w:val="2"/>
          <w:lang w:eastAsia="en-GB"/>
          <w14:ligatures w14:val="standardContextual"/>
        </w:rPr>
      </w:pPr>
      <w:r>
        <w:rPr>
          <w:rFonts w:ascii="Arial" w:hAnsi="Arial" w:cs="Arial"/>
          <w:color w:val="4E2A22"/>
          <w:kern w:val="2"/>
          <w:lang w:eastAsia="en-GB"/>
          <w14:ligatures w14:val="standardContextual"/>
        </w:rPr>
        <w:br w:type="page"/>
      </w:r>
    </w:p>
    <w:p w14:paraId="518380DE" w14:textId="5897AD53" w:rsidR="000F6E4B" w:rsidRPr="000F6E4B" w:rsidRDefault="000F6E4B" w:rsidP="000F6E4B">
      <w:pPr>
        <w:spacing w:after="27" w:line="259" w:lineRule="auto"/>
        <w:ind w:left="-5" w:hanging="10"/>
        <w:rPr>
          <w:rFonts w:ascii="Arial" w:hAnsi="Arial" w:cs="Arial"/>
          <w:color w:val="000000"/>
          <w:kern w:val="2"/>
          <w:lang w:eastAsia="en-GB"/>
          <w14:ligatures w14:val="standardContextual"/>
        </w:rPr>
      </w:pPr>
      <w:r w:rsidRPr="000F6E4B">
        <w:rPr>
          <w:rFonts w:ascii="Arial" w:hAnsi="Arial" w:cs="Arial"/>
          <w:color w:val="4E2A22"/>
          <w:kern w:val="2"/>
          <w:lang w:eastAsia="en-GB"/>
          <w14:ligatures w14:val="standardContextual"/>
        </w:rPr>
        <w:t xml:space="preserve">St Clare Multi Academy Trust Privacy Notice – Job Applicants </w:t>
      </w:r>
      <w:r w:rsidRPr="000F6E4B">
        <w:rPr>
          <w:rFonts w:ascii="Arial" w:hAnsi="Arial" w:cs="Arial"/>
          <w:color w:val="000000"/>
          <w:kern w:val="2"/>
          <w:lang w:eastAsia="en-GB"/>
          <w14:ligatures w14:val="standardContextual"/>
        </w:rPr>
        <w:t xml:space="preserve"> </w:t>
      </w:r>
    </w:p>
    <w:p w14:paraId="3CF39605" w14:textId="77777777" w:rsidR="000F6E4B" w:rsidRPr="000F6E4B" w:rsidRDefault="000F6E4B" w:rsidP="000F6E4B">
      <w:pPr>
        <w:spacing w:after="28"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67CF21B2" w14:textId="77777777" w:rsidR="000F6E4B" w:rsidRPr="000F6E4B" w:rsidRDefault="000F6E4B" w:rsidP="000F6E4B">
      <w:pPr>
        <w:keepNext/>
        <w:keepLines/>
        <w:spacing w:after="27" w:line="259" w:lineRule="auto"/>
        <w:ind w:left="-5" w:hanging="10"/>
        <w:outlineLvl w:val="1"/>
        <w:rPr>
          <w:rFonts w:ascii="Arial" w:hAnsi="Arial" w:cs="Arial"/>
          <w:color w:val="4E2A22"/>
          <w:kern w:val="2"/>
          <w:lang w:eastAsia="en-GB"/>
          <w14:ligatures w14:val="standardContextual"/>
        </w:rPr>
      </w:pPr>
      <w:r w:rsidRPr="000F6E4B">
        <w:rPr>
          <w:rFonts w:ascii="Arial" w:hAnsi="Arial" w:cs="Arial"/>
          <w:color w:val="4E2A22"/>
          <w:kern w:val="2"/>
          <w:lang w:eastAsia="en-GB"/>
          <w14:ligatures w14:val="standardContextual"/>
        </w:rPr>
        <w:t xml:space="preserve">Introduction  </w:t>
      </w:r>
    </w:p>
    <w:p w14:paraId="63189521" w14:textId="1D624D79" w:rsidR="000F6E4B" w:rsidRPr="000F6E4B" w:rsidRDefault="000F6E4B" w:rsidP="002C710A">
      <w:pPr>
        <w:spacing w:after="28"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411DED0D"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You have a right to be informed about how our trust uses any personal data that we collect about you. This privacy notice, and our Data Protection Policy, explains our data usage when you apply for a job with us. </w:t>
      </w:r>
    </w:p>
    <w:p w14:paraId="341BF24D" w14:textId="77777777" w:rsidR="000F6E4B" w:rsidRPr="000F6E4B" w:rsidRDefault="000F6E4B" w:rsidP="000F6E4B">
      <w:pPr>
        <w:spacing w:after="26"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2F2B4100" w14:textId="77777777" w:rsidR="000F6E4B" w:rsidRPr="000F6E4B" w:rsidRDefault="000F6E4B" w:rsidP="000F6E4B">
      <w:pPr>
        <w:spacing w:line="259" w:lineRule="auto"/>
        <w:ind w:left="-5" w:hanging="10"/>
        <w:rPr>
          <w:rFonts w:ascii="Arial" w:hAnsi="Arial" w:cs="Arial"/>
          <w:color w:val="000000"/>
          <w:kern w:val="2"/>
          <w:lang w:eastAsia="en-GB"/>
          <w14:ligatures w14:val="standardContextual"/>
        </w:rPr>
      </w:pPr>
      <w:r w:rsidRPr="000F6E4B">
        <w:rPr>
          <w:rFonts w:ascii="Arial" w:hAnsi="Arial" w:cs="Arial"/>
          <w:color w:val="4E202C"/>
          <w:kern w:val="2"/>
          <w:lang w:eastAsia="en-GB"/>
          <w14:ligatures w14:val="standardContextual"/>
        </w:rPr>
        <w:t>Responsibility for Data Protection</w:t>
      </w:r>
      <w:r w:rsidRPr="000F6E4B">
        <w:rPr>
          <w:rFonts w:ascii="Arial" w:hAnsi="Arial" w:cs="Arial"/>
          <w:color w:val="000000"/>
          <w:kern w:val="2"/>
          <w:lang w:eastAsia="en-GB"/>
          <w14:ligatures w14:val="standardContextual"/>
        </w:rPr>
        <w:t xml:space="preserve"> </w:t>
      </w:r>
    </w:p>
    <w:p w14:paraId="4C6E79E2"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St Clare Multi Academy Trust is registered with the Information Commissioner’s Office.  The registration number is ZB288989. </w:t>
      </w:r>
    </w:p>
    <w:p w14:paraId="4546ADFD" w14:textId="77777777" w:rsidR="000F6E4B" w:rsidRPr="000F6E4B" w:rsidRDefault="000F6E4B" w:rsidP="000F6E4B">
      <w:pPr>
        <w:spacing w:after="26"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438DA96A"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The Data Protection Officer (DPO) for the trust is Adnan Bashir. The DPO can be contacted by phone on 0114 256 6401 (Ask for St Clare Multi Academy Trust) or via the contact form on the trust website </w:t>
      </w:r>
      <w:r w:rsidRPr="000F6E4B">
        <w:rPr>
          <w:rFonts w:ascii="Arial" w:hAnsi="Arial" w:cs="Arial"/>
          <w:color w:val="0000FF"/>
          <w:kern w:val="2"/>
          <w:u w:val="single" w:color="0000FF"/>
          <w:lang w:eastAsia="en-GB"/>
          <w14:ligatures w14:val="standardContextual"/>
        </w:rPr>
        <w:t>https://www.stclarecmat.org.uk/contact-us/</w:t>
      </w:r>
      <w:r w:rsidRPr="000F6E4B">
        <w:rPr>
          <w:rFonts w:ascii="Arial" w:hAnsi="Arial" w:cs="Arial"/>
          <w:color w:val="000000"/>
          <w:kern w:val="2"/>
          <w:lang w:eastAsia="en-GB"/>
          <w14:ligatures w14:val="standardContextual"/>
        </w:rPr>
        <w:t xml:space="preserve"> </w:t>
      </w:r>
    </w:p>
    <w:p w14:paraId="2CA90D91" w14:textId="77777777" w:rsidR="000F6E4B" w:rsidRPr="000F6E4B" w:rsidRDefault="000F6E4B" w:rsidP="000F6E4B">
      <w:pPr>
        <w:spacing w:after="36"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6C7A4725"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However, our data protection lead has day-to-day responsibility for data protection issues in our school. If you have any questions, concerns or would like more information about anything mentioned in this privacy notice, please contact Kim Stonebridge, DPO, on 0114 2724851 or </w:t>
      </w:r>
      <w:r w:rsidRPr="000F6E4B">
        <w:rPr>
          <w:rFonts w:ascii="Arial" w:hAnsi="Arial" w:cs="Arial"/>
          <w:color w:val="0000FF"/>
          <w:kern w:val="2"/>
          <w:u w:val="single" w:color="0000FF"/>
          <w:lang w:eastAsia="en-GB"/>
          <w14:ligatures w14:val="standardContextual"/>
        </w:rPr>
        <w:t>DPO@allsaints.sheffield.sch.uk</w:t>
      </w:r>
      <w:r w:rsidRPr="000F6E4B">
        <w:rPr>
          <w:rFonts w:ascii="Arial" w:hAnsi="Arial" w:cs="Arial"/>
          <w:color w:val="000000"/>
          <w:kern w:val="2"/>
          <w:lang w:eastAsia="en-GB"/>
          <w14:ligatures w14:val="standardContextual"/>
        </w:rPr>
        <w:t xml:space="preserve">  </w:t>
      </w:r>
    </w:p>
    <w:p w14:paraId="1930B4E3" w14:textId="18D56ABA" w:rsidR="000F6E4B" w:rsidRPr="000F6E4B" w:rsidRDefault="000F6E4B" w:rsidP="000F6E4B">
      <w:pPr>
        <w:spacing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r w:rsidRPr="000F6E4B">
        <w:rPr>
          <w:rFonts w:ascii="Arial" w:hAnsi="Arial" w:cs="Arial"/>
          <w:color w:val="4E2A22"/>
          <w:kern w:val="2"/>
          <w:lang w:eastAsia="en-GB"/>
          <w14:ligatures w14:val="standardContextual"/>
        </w:rPr>
        <w:t xml:space="preserve"> </w:t>
      </w:r>
    </w:p>
    <w:p w14:paraId="7C981DCF" w14:textId="77777777" w:rsidR="000F6E4B" w:rsidRPr="000F6E4B" w:rsidRDefault="000F6E4B" w:rsidP="000F6E4B">
      <w:pPr>
        <w:spacing w:after="27" w:line="259" w:lineRule="auto"/>
        <w:ind w:left="-5" w:hanging="10"/>
        <w:rPr>
          <w:rFonts w:ascii="Arial" w:hAnsi="Arial" w:cs="Arial"/>
          <w:color w:val="000000"/>
          <w:kern w:val="2"/>
          <w:lang w:eastAsia="en-GB"/>
          <w14:ligatures w14:val="standardContextual"/>
        </w:rPr>
      </w:pPr>
      <w:r w:rsidRPr="000F6E4B">
        <w:rPr>
          <w:rFonts w:ascii="Arial" w:hAnsi="Arial" w:cs="Arial"/>
          <w:color w:val="4E2A22"/>
          <w:kern w:val="2"/>
          <w:lang w:eastAsia="en-GB"/>
          <w14:ligatures w14:val="standardContextual"/>
        </w:rPr>
        <w:t xml:space="preserve">What information do we collect? </w:t>
      </w:r>
    </w:p>
    <w:p w14:paraId="6C863795" w14:textId="77777777" w:rsid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Personal data that we may collect, use, store and share (when appropriate) about you includes, but is not restricted to:</w:t>
      </w:r>
    </w:p>
    <w:p w14:paraId="4892C170" w14:textId="74EE141B"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42F5C6B1" w14:textId="77777777" w:rsidR="002C710A" w:rsidRDefault="000F6E4B" w:rsidP="002C710A">
      <w:pPr>
        <w:pStyle w:val="ListParagraph"/>
        <w:numPr>
          <w:ilvl w:val="0"/>
          <w:numId w:val="27"/>
        </w:numPr>
        <w:spacing w:after="15" w:line="271" w:lineRule="auto"/>
        <w:jc w:val="both"/>
        <w:rPr>
          <w:rFonts w:ascii="Arial" w:hAnsi="Arial" w:cs="Arial"/>
          <w:color w:val="000000"/>
          <w:kern w:val="2"/>
          <w:lang w:eastAsia="en-GB"/>
          <w14:ligatures w14:val="standardContextual"/>
        </w:rPr>
      </w:pPr>
      <w:r w:rsidRPr="002C710A">
        <w:rPr>
          <w:rFonts w:ascii="Arial" w:hAnsi="Arial" w:cs="Arial"/>
          <w:color w:val="000000"/>
          <w:kern w:val="2"/>
          <w:lang w:eastAsia="en-GB"/>
          <w14:ligatures w14:val="standardContextual"/>
        </w:rPr>
        <w:t>Name, address and contact details, including email address and telephone number</w:t>
      </w:r>
    </w:p>
    <w:p w14:paraId="4113C452" w14:textId="553A91BC" w:rsidR="000F6E4B" w:rsidRPr="002C710A" w:rsidRDefault="000F6E4B" w:rsidP="002C710A">
      <w:pPr>
        <w:pStyle w:val="ListParagraph"/>
        <w:numPr>
          <w:ilvl w:val="0"/>
          <w:numId w:val="27"/>
        </w:numPr>
        <w:spacing w:after="15" w:line="271" w:lineRule="auto"/>
        <w:jc w:val="both"/>
        <w:rPr>
          <w:rFonts w:ascii="Arial" w:hAnsi="Arial" w:cs="Arial"/>
          <w:color w:val="000000"/>
          <w:kern w:val="2"/>
          <w:lang w:eastAsia="en-GB"/>
          <w14:ligatures w14:val="standardContextual"/>
        </w:rPr>
      </w:pPr>
      <w:r w:rsidRPr="002C710A">
        <w:rPr>
          <w:rFonts w:ascii="Arial" w:hAnsi="Arial" w:cs="Arial"/>
          <w:color w:val="000000"/>
          <w:kern w:val="2"/>
          <w:lang w:eastAsia="en-GB"/>
          <w14:ligatures w14:val="standardContextual"/>
        </w:rPr>
        <w:t xml:space="preserve">Copies of right to work documentation </w:t>
      </w:r>
    </w:p>
    <w:p w14:paraId="2E5F6770" w14:textId="77777777" w:rsidR="000F6E4B" w:rsidRPr="002C710A" w:rsidRDefault="000F6E4B" w:rsidP="002C710A">
      <w:pPr>
        <w:pStyle w:val="ListParagraph"/>
        <w:numPr>
          <w:ilvl w:val="0"/>
          <w:numId w:val="27"/>
        </w:numPr>
        <w:spacing w:after="15" w:line="271" w:lineRule="auto"/>
        <w:jc w:val="both"/>
        <w:rPr>
          <w:rFonts w:ascii="Arial" w:hAnsi="Arial" w:cs="Arial"/>
          <w:color w:val="000000"/>
          <w:kern w:val="2"/>
          <w:lang w:eastAsia="en-GB"/>
          <w14:ligatures w14:val="standardContextual"/>
        </w:rPr>
      </w:pPr>
      <w:r w:rsidRPr="002C710A">
        <w:rPr>
          <w:rFonts w:ascii="Arial" w:hAnsi="Arial" w:cs="Arial"/>
          <w:color w:val="000000"/>
          <w:kern w:val="2"/>
          <w:lang w:eastAsia="en-GB"/>
          <w14:ligatures w14:val="standardContextual"/>
        </w:rPr>
        <w:t xml:space="preserve">References </w:t>
      </w:r>
    </w:p>
    <w:p w14:paraId="1D1011E0" w14:textId="77777777" w:rsidR="000F6E4B" w:rsidRPr="002C710A" w:rsidRDefault="000F6E4B" w:rsidP="002C710A">
      <w:pPr>
        <w:pStyle w:val="ListParagraph"/>
        <w:numPr>
          <w:ilvl w:val="0"/>
          <w:numId w:val="27"/>
        </w:numPr>
        <w:spacing w:after="15" w:line="271" w:lineRule="auto"/>
        <w:jc w:val="both"/>
        <w:rPr>
          <w:rFonts w:ascii="Arial" w:hAnsi="Arial" w:cs="Arial"/>
          <w:color w:val="000000"/>
          <w:kern w:val="2"/>
          <w:lang w:eastAsia="en-GB"/>
          <w14:ligatures w14:val="standardContextual"/>
        </w:rPr>
      </w:pPr>
      <w:r w:rsidRPr="002C710A">
        <w:rPr>
          <w:rFonts w:ascii="Arial" w:hAnsi="Arial" w:cs="Arial"/>
          <w:color w:val="000000"/>
          <w:kern w:val="2"/>
          <w:lang w:eastAsia="en-GB"/>
          <w14:ligatures w14:val="standardContextual"/>
        </w:rPr>
        <w:t xml:space="preserve">Evidence of qualifications </w:t>
      </w:r>
    </w:p>
    <w:p w14:paraId="0C8A7E38" w14:textId="77777777" w:rsidR="000F6E4B" w:rsidRPr="002C710A" w:rsidRDefault="000F6E4B" w:rsidP="002C710A">
      <w:pPr>
        <w:pStyle w:val="ListParagraph"/>
        <w:numPr>
          <w:ilvl w:val="0"/>
          <w:numId w:val="27"/>
        </w:numPr>
        <w:spacing w:after="15" w:line="271" w:lineRule="auto"/>
        <w:jc w:val="both"/>
        <w:rPr>
          <w:rFonts w:ascii="Arial" w:hAnsi="Arial" w:cs="Arial"/>
          <w:color w:val="000000"/>
          <w:kern w:val="2"/>
          <w:lang w:eastAsia="en-GB"/>
          <w14:ligatures w14:val="standardContextual"/>
        </w:rPr>
      </w:pPr>
      <w:r w:rsidRPr="002C710A">
        <w:rPr>
          <w:rFonts w:ascii="Arial" w:hAnsi="Arial" w:cs="Arial"/>
          <w:color w:val="000000"/>
          <w:kern w:val="2"/>
          <w:lang w:eastAsia="en-GB"/>
          <w14:ligatures w14:val="standardContextual"/>
        </w:rPr>
        <w:t xml:space="preserve">information about your current role, level of remuneration, including benefit entitlements </w:t>
      </w:r>
    </w:p>
    <w:p w14:paraId="3818D487" w14:textId="77777777" w:rsidR="000F6E4B" w:rsidRPr="002C710A" w:rsidRDefault="000F6E4B" w:rsidP="002C710A">
      <w:pPr>
        <w:pStyle w:val="ListParagraph"/>
        <w:numPr>
          <w:ilvl w:val="0"/>
          <w:numId w:val="27"/>
        </w:numPr>
        <w:spacing w:after="15" w:line="271" w:lineRule="auto"/>
        <w:jc w:val="both"/>
        <w:rPr>
          <w:rFonts w:ascii="Arial" w:hAnsi="Arial" w:cs="Arial"/>
          <w:color w:val="000000"/>
          <w:kern w:val="2"/>
          <w:lang w:eastAsia="en-GB"/>
          <w14:ligatures w14:val="standardContextual"/>
        </w:rPr>
      </w:pPr>
      <w:r w:rsidRPr="002C710A">
        <w:rPr>
          <w:rFonts w:ascii="Arial" w:hAnsi="Arial" w:cs="Arial"/>
          <w:color w:val="000000"/>
          <w:kern w:val="2"/>
          <w:lang w:eastAsia="en-GB"/>
          <w14:ligatures w14:val="standardContextual"/>
        </w:rPr>
        <w:t xml:space="preserve">Employment records, including work history, job titles, training records and professional memberships </w:t>
      </w:r>
    </w:p>
    <w:p w14:paraId="2B9E2300" w14:textId="77777777" w:rsidR="000F6E4B" w:rsidRPr="000F6E4B" w:rsidRDefault="000F6E4B" w:rsidP="000F6E4B">
      <w:pPr>
        <w:spacing w:after="26"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6CB17650" w14:textId="77777777" w:rsid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We may also request and collect, use, store and share (when appropriate) information about you that falls into "special categories" of more sensitive personal data. This includes, but is not restricted to: </w:t>
      </w:r>
    </w:p>
    <w:p w14:paraId="11E5FFD2" w14:textId="77777777" w:rsidR="002C710A" w:rsidRPr="000F6E4B" w:rsidRDefault="002C710A" w:rsidP="000F6E4B">
      <w:pPr>
        <w:spacing w:after="15" w:line="271" w:lineRule="auto"/>
        <w:ind w:left="-5" w:hanging="10"/>
        <w:jc w:val="both"/>
        <w:rPr>
          <w:rFonts w:ascii="Arial" w:hAnsi="Arial" w:cs="Arial"/>
          <w:color w:val="000000"/>
          <w:kern w:val="2"/>
          <w:lang w:eastAsia="en-GB"/>
          <w14:ligatures w14:val="standardContextual"/>
        </w:rPr>
      </w:pPr>
    </w:p>
    <w:p w14:paraId="6F14C78E" w14:textId="77777777" w:rsidR="000F6E4B" w:rsidRPr="000F6E4B" w:rsidRDefault="000F6E4B" w:rsidP="002C710A">
      <w:pPr>
        <w:pStyle w:val="ListParagraph"/>
        <w:numPr>
          <w:ilvl w:val="0"/>
          <w:numId w:val="27"/>
        </w:numPr>
        <w:spacing w:after="15" w:line="271" w:lineRule="auto"/>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Information about race, ethnicity, religious beliefs, sexual orientation and political opinions </w:t>
      </w:r>
    </w:p>
    <w:p w14:paraId="3E1CD50F" w14:textId="65287175" w:rsidR="000F6E4B" w:rsidRPr="002C710A" w:rsidRDefault="000F6E4B" w:rsidP="002C710A">
      <w:pPr>
        <w:pStyle w:val="ListParagraph"/>
        <w:numPr>
          <w:ilvl w:val="0"/>
          <w:numId w:val="27"/>
        </w:numPr>
        <w:spacing w:after="15" w:line="271" w:lineRule="auto"/>
        <w:jc w:val="both"/>
        <w:rPr>
          <w:rFonts w:ascii="Arial" w:hAnsi="Arial" w:cs="Arial"/>
          <w:color w:val="000000"/>
          <w:kern w:val="2"/>
          <w:lang w:eastAsia="en-GB"/>
          <w14:ligatures w14:val="standardContextual"/>
        </w:rPr>
      </w:pPr>
      <w:r w:rsidRPr="002C710A">
        <w:rPr>
          <w:rFonts w:ascii="Arial" w:hAnsi="Arial" w:cs="Arial"/>
          <w:color w:val="000000"/>
          <w:kern w:val="2"/>
          <w:lang w:eastAsia="en-GB"/>
          <w14:ligatures w14:val="standardContextual"/>
        </w:rPr>
        <w:t xml:space="preserve">Whether or not you have a disability for which the school needs to make reasonable adjustments during the recruitment process   </w:t>
      </w:r>
    </w:p>
    <w:p w14:paraId="732676C4" w14:textId="77777777" w:rsidR="000F6E4B" w:rsidRPr="000F6E4B" w:rsidRDefault="000F6E4B" w:rsidP="002C710A">
      <w:pPr>
        <w:pStyle w:val="ListParagraph"/>
        <w:numPr>
          <w:ilvl w:val="0"/>
          <w:numId w:val="27"/>
        </w:numPr>
        <w:spacing w:after="15" w:line="271" w:lineRule="auto"/>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Photographs and CCTV images captured in school </w:t>
      </w:r>
    </w:p>
    <w:p w14:paraId="25A720A3" w14:textId="77777777" w:rsidR="000F6E4B" w:rsidRPr="000F6E4B" w:rsidRDefault="000F6E4B" w:rsidP="000F6E4B">
      <w:pPr>
        <w:spacing w:after="28"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179BC231"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We may also collect, use, store and share (when appropriate) information about criminal convictions and offences. </w:t>
      </w:r>
    </w:p>
    <w:p w14:paraId="4D759563" w14:textId="77777777" w:rsidR="000F6E4B" w:rsidRPr="000F6E4B" w:rsidRDefault="000F6E4B" w:rsidP="000F6E4B">
      <w:pPr>
        <w:spacing w:after="28"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32F0CAA9"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We may also hold data about you that we have received from other organisations, including other schools and social services, and the Disclosure and Barring Service in respect of criminal offence data. </w:t>
      </w:r>
    </w:p>
    <w:p w14:paraId="5A9B8B1C"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Every school has statutory obligations that are set out in ‘Keeping Children Safe in Education’ and other guidance and regulations. </w:t>
      </w:r>
    </w:p>
    <w:p w14:paraId="1C34A996" w14:textId="77777777" w:rsidR="000F6E4B" w:rsidRPr="000F6E4B" w:rsidRDefault="000F6E4B" w:rsidP="000F6E4B">
      <w:pPr>
        <w:spacing w:after="26" w:line="259" w:lineRule="auto"/>
        <w:ind w:left="-5" w:hanging="10"/>
        <w:rPr>
          <w:rFonts w:ascii="Arial" w:hAnsi="Arial" w:cs="Arial"/>
          <w:color w:val="000000"/>
          <w:kern w:val="2"/>
          <w:lang w:eastAsia="en-GB"/>
          <w14:ligatures w14:val="standardContextual"/>
        </w:rPr>
      </w:pPr>
      <w:r w:rsidRPr="000F6E4B">
        <w:rPr>
          <w:rFonts w:ascii="Arial" w:hAnsi="Arial" w:cs="Arial"/>
          <w:color w:val="4E2A22"/>
          <w:kern w:val="2"/>
          <w:lang w:eastAsia="en-GB"/>
          <w14:ligatures w14:val="standardContextual"/>
        </w:rPr>
        <w:t xml:space="preserve"> </w:t>
      </w:r>
    </w:p>
    <w:p w14:paraId="2B5A8F00" w14:textId="77777777" w:rsidR="000F6E4B" w:rsidRPr="000F6E4B" w:rsidRDefault="000F6E4B" w:rsidP="000F6E4B">
      <w:pPr>
        <w:spacing w:after="27" w:line="259" w:lineRule="auto"/>
        <w:ind w:left="-5" w:hanging="10"/>
        <w:rPr>
          <w:rFonts w:ascii="Arial" w:hAnsi="Arial" w:cs="Arial"/>
          <w:color w:val="000000"/>
          <w:kern w:val="2"/>
          <w:lang w:eastAsia="en-GB"/>
          <w14:ligatures w14:val="standardContextual"/>
        </w:rPr>
      </w:pPr>
      <w:r w:rsidRPr="000F6E4B">
        <w:rPr>
          <w:rFonts w:ascii="Arial" w:hAnsi="Arial" w:cs="Arial"/>
          <w:color w:val="4E2A22"/>
          <w:kern w:val="2"/>
          <w:lang w:eastAsia="en-GB"/>
          <w14:ligatures w14:val="standardContextual"/>
        </w:rPr>
        <w:t xml:space="preserve">Why we use this data? </w:t>
      </w:r>
    </w:p>
    <w:p w14:paraId="68E71D63"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The school needs to process data to take steps at your request prior to entering into a contract with you. It may also need to process your data to enter into a contract with you. </w:t>
      </w:r>
    </w:p>
    <w:p w14:paraId="055F3FB4" w14:textId="77777777" w:rsidR="000F6E4B" w:rsidRPr="000F6E4B" w:rsidRDefault="000F6E4B" w:rsidP="000F6E4B">
      <w:pPr>
        <w:spacing w:after="26"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321B7C9C"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The school needs to process data to ensure that it is complying with its legal obligations. For example, it is required to check a successful applicant's eligibility to work in the UK before employment starts. </w:t>
      </w:r>
    </w:p>
    <w:p w14:paraId="63884A8E" w14:textId="77777777" w:rsidR="000F6E4B" w:rsidRPr="000F6E4B" w:rsidRDefault="000F6E4B" w:rsidP="000F6E4B">
      <w:pPr>
        <w:spacing w:after="28"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7EA11A46"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0579F6D4" w14:textId="77777777" w:rsidR="000F6E4B" w:rsidRPr="000F6E4B" w:rsidRDefault="000F6E4B" w:rsidP="000F6E4B">
      <w:pPr>
        <w:spacing w:after="26"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32FEDF2F"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The school may process information about whether or not applicants are disabled to make reasonable adjustments for candidates who have a disability. This is to carry out its obligations and exercise specific rights in relation to employment. </w:t>
      </w:r>
    </w:p>
    <w:p w14:paraId="76C4E271" w14:textId="77777777" w:rsidR="000F6E4B" w:rsidRPr="000F6E4B" w:rsidRDefault="000F6E4B" w:rsidP="000F6E4B">
      <w:pPr>
        <w:spacing w:after="28"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7A2FF71E"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Where the school processes other special categories of data, such as information about ethnic origin, sexual orientation, disability or religion or belief, this is for equal opportunities monitoring purposes. </w:t>
      </w:r>
    </w:p>
    <w:p w14:paraId="1D2833A9" w14:textId="77777777" w:rsidR="000F6E4B" w:rsidRPr="000F6E4B" w:rsidRDefault="000F6E4B" w:rsidP="000F6E4B">
      <w:pPr>
        <w:spacing w:after="26"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2A529451"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D10AA90" w14:textId="77777777" w:rsidR="000F6E4B" w:rsidRPr="000F6E4B" w:rsidRDefault="000F6E4B" w:rsidP="000F6E4B">
      <w:pPr>
        <w:spacing w:after="26"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436C2690"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The school will not use your data for any purpose other than the recruitment exercise for which you have applied. </w:t>
      </w:r>
    </w:p>
    <w:p w14:paraId="36665849" w14:textId="17A2B8AF" w:rsidR="000F6E4B" w:rsidRPr="000F6E4B" w:rsidRDefault="000F6E4B" w:rsidP="000F6E4B">
      <w:pPr>
        <w:spacing w:after="26"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How do we use the data? </w:t>
      </w:r>
    </w:p>
    <w:p w14:paraId="0F55B373" w14:textId="77777777" w:rsidR="000F6E4B" w:rsidRPr="000F6E4B" w:rsidRDefault="000F6E4B" w:rsidP="000F6E4B">
      <w:pPr>
        <w:spacing w:after="28"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65D20ED4" w14:textId="77777777" w:rsid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9F53EA2" w14:textId="77777777" w:rsidR="002C710A" w:rsidRPr="000F6E4B" w:rsidRDefault="002C710A" w:rsidP="000F6E4B">
      <w:pPr>
        <w:spacing w:after="15" w:line="271" w:lineRule="auto"/>
        <w:ind w:left="-5" w:hanging="10"/>
        <w:jc w:val="both"/>
        <w:rPr>
          <w:rFonts w:ascii="Arial" w:hAnsi="Arial" w:cs="Arial"/>
          <w:color w:val="000000"/>
          <w:kern w:val="2"/>
          <w:lang w:eastAsia="en-GB"/>
          <w14:ligatures w14:val="standardContextual"/>
        </w:rPr>
      </w:pPr>
    </w:p>
    <w:p w14:paraId="468FC2DE" w14:textId="77777777" w:rsid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4D30608A" w14:textId="77777777" w:rsidR="002C710A" w:rsidRPr="000F6E4B" w:rsidRDefault="002C710A" w:rsidP="000F6E4B">
      <w:pPr>
        <w:spacing w:after="15" w:line="271" w:lineRule="auto"/>
        <w:ind w:left="-5" w:hanging="10"/>
        <w:jc w:val="both"/>
        <w:rPr>
          <w:rFonts w:ascii="Arial" w:hAnsi="Arial" w:cs="Arial"/>
          <w:color w:val="000000"/>
          <w:kern w:val="2"/>
          <w:lang w:eastAsia="en-GB"/>
          <w14:ligatures w14:val="standardContextual"/>
        </w:rPr>
      </w:pPr>
    </w:p>
    <w:p w14:paraId="14338F0D" w14:textId="77777777" w:rsidR="000F6E4B" w:rsidRPr="000F6E4B" w:rsidRDefault="000F6E4B" w:rsidP="002C710A">
      <w:pPr>
        <w:pStyle w:val="ListParagraph"/>
        <w:numPr>
          <w:ilvl w:val="0"/>
          <w:numId w:val="27"/>
        </w:numPr>
        <w:spacing w:after="15" w:line="271" w:lineRule="auto"/>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your referees. </w:t>
      </w:r>
    </w:p>
    <w:p w14:paraId="19039561" w14:textId="77777777" w:rsidR="000F6E4B" w:rsidRPr="000F6E4B" w:rsidRDefault="000F6E4B" w:rsidP="002C710A">
      <w:pPr>
        <w:pStyle w:val="ListParagraph"/>
        <w:numPr>
          <w:ilvl w:val="0"/>
          <w:numId w:val="27"/>
        </w:numPr>
        <w:spacing w:after="15" w:line="271" w:lineRule="auto"/>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Disclosure &amp; Barring Service (DBS) in order to administer relevant recruitment checks and procedures. </w:t>
      </w:r>
    </w:p>
    <w:p w14:paraId="398671CC" w14:textId="77777777" w:rsidR="000F6E4B" w:rsidRPr="000F6E4B" w:rsidRDefault="000F6E4B" w:rsidP="002C710A">
      <w:pPr>
        <w:pStyle w:val="ListParagraph"/>
        <w:numPr>
          <w:ilvl w:val="0"/>
          <w:numId w:val="27"/>
        </w:numPr>
        <w:spacing w:after="15" w:line="271" w:lineRule="auto"/>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UK Visas &amp; Immigration (UKVI) in order to administer relevant recruitment checks and procedures. </w:t>
      </w:r>
    </w:p>
    <w:p w14:paraId="75C8647D" w14:textId="77777777" w:rsidR="000F6E4B" w:rsidRDefault="000F6E4B" w:rsidP="002C710A">
      <w:pPr>
        <w:pStyle w:val="ListParagraph"/>
        <w:numPr>
          <w:ilvl w:val="0"/>
          <w:numId w:val="27"/>
        </w:numPr>
        <w:spacing w:after="15" w:line="271" w:lineRule="auto"/>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Where relevant and as required for some posts, the Teacher Regulation Authority checks </w:t>
      </w:r>
    </w:p>
    <w:p w14:paraId="11BF842B" w14:textId="77777777" w:rsidR="002C710A" w:rsidRPr="002C710A" w:rsidRDefault="002C710A" w:rsidP="002C710A">
      <w:pPr>
        <w:spacing w:after="15" w:line="271" w:lineRule="auto"/>
        <w:jc w:val="both"/>
        <w:rPr>
          <w:rFonts w:ascii="Arial" w:hAnsi="Arial" w:cs="Arial"/>
          <w:color w:val="000000"/>
          <w:kern w:val="2"/>
          <w:lang w:eastAsia="en-GB"/>
          <w14:ligatures w14:val="standardContextual"/>
        </w:rPr>
      </w:pPr>
    </w:p>
    <w:p w14:paraId="23C41742"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Where you have provided us with consent to use your data, you may withdraw this consent at any time. We will make this clear when requesting your consent, and explain how you would go about withdrawing consent if you wish to do so. </w:t>
      </w:r>
    </w:p>
    <w:p w14:paraId="34BCFE97" w14:textId="77777777" w:rsidR="000F6E4B" w:rsidRPr="000F6E4B" w:rsidRDefault="000F6E4B" w:rsidP="000F6E4B">
      <w:pPr>
        <w:spacing w:after="28"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517FC8DC" w14:textId="77777777" w:rsidR="000F6E4B" w:rsidRPr="000F6E4B" w:rsidRDefault="000F6E4B" w:rsidP="000F6E4B">
      <w:pPr>
        <w:keepNext/>
        <w:keepLines/>
        <w:spacing w:after="27" w:line="259" w:lineRule="auto"/>
        <w:ind w:left="-5" w:hanging="10"/>
        <w:outlineLvl w:val="1"/>
        <w:rPr>
          <w:rFonts w:ascii="Arial" w:hAnsi="Arial" w:cs="Arial"/>
          <w:color w:val="4E2A22"/>
          <w:kern w:val="2"/>
          <w:lang w:eastAsia="en-GB"/>
          <w14:ligatures w14:val="standardContextual"/>
        </w:rPr>
      </w:pPr>
      <w:r w:rsidRPr="000F6E4B">
        <w:rPr>
          <w:rFonts w:ascii="Arial" w:hAnsi="Arial" w:cs="Arial"/>
          <w:color w:val="4E2A22"/>
          <w:kern w:val="2"/>
          <w:lang w:eastAsia="en-GB"/>
          <w14:ligatures w14:val="standardContextual"/>
        </w:rPr>
        <w:t xml:space="preserve">Automated Decision Making and Profiling </w:t>
      </w:r>
    </w:p>
    <w:p w14:paraId="572F58B6"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We do not currently process any personal data through automated decision making or profiling. If this changes in the future, we will amend any relevant privacy notices in order to explain the processing to you, including your right to object to it. </w:t>
      </w:r>
    </w:p>
    <w:p w14:paraId="4E6B352D" w14:textId="77777777" w:rsidR="000F6E4B" w:rsidRPr="000F6E4B" w:rsidRDefault="000F6E4B" w:rsidP="000F6E4B">
      <w:pPr>
        <w:spacing w:after="26"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01E3F13E" w14:textId="77777777" w:rsidR="000F6E4B" w:rsidRPr="000F6E4B" w:rsidRDefault="000F6E4B" w:rsidP="000F6E4B">
      <w:pPr>
        <w:keepNext/>
        <w:keepLines/>
        <w:spacing w:after="27" w:line="259" w:lineRule="auto"/>
        <w:ind w:left="-5" w:hanging="10"/>
        <w:outlineLvl w:val="1"/>
        <w:rPr>
          <w:rFonts w:ascii="Arial" w:hAnsi="Arial" w:cs="Arial"/>
          <w:color w:val="4E2A22"/>
          <w:kern w:val="2"/>
          <w:lang w:eastAsia="en-GB"/>
          <w14:ligatures w14:val="standardContextual"/>
        </w:rPr>
      </w:pPr>
      <w:r w:rsidRPr="000F6E4B">
        <w:rPr>
          <w:rFonts w:ascii="Arial" w:hAnsi="Arial" w:cs="Arial"/>
          <w:color w:val="4E2A22"/>
          <w:kern w:val="2"/>
          <w:lang w:eastAsia="en-GB"/>
          <w14:ligatures w14:val="standardContextual"/>
        </w:rPr>
        <w:t xml:space="preserve">Collecting this data </w:t>
      </w:r>
    </w:p>
    <w:p w14:paraId="4A2D4A77"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As a trust/school, we have a legal obligation to safeguard and protect our pupils and also staff, volunteers and visitors to our setting. We collect the data for specific purposes. </w:t>
      </w:r>
    </w:p>
    <w:p w14:paraId="468EA1A1" w14:textId="77777777" w:rsidR="000F6E4B" w:rsidRPr="000F6E4B" w:rsidRDefault="000F6E4B" w:rsidP="000F6E4B">
      <w:pPr>
        <w:spacing w:after="26"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68DB74A1" w14:textId="77777777" w:rsidR="000F6E4B" w:rsidRPr="000F6E4B" w:rsidRDefault="000F6E4B" w:rsidP="000F6E4B">
      <w:pPr>
        <w:spacing w:after="27" w:line="259" w:lineRule="auto"/>
        <w:ind w:left="-5" w:hanging="10"/>
        <w:rPr>
          <w:rFonts w:ascii="Arial" w:hAnsi="Arial" w:cs="Arial"/>
          <w:color w:val="000000"/>
          <w:kern w:val="2"/>
          <w:lang w:eastAsia="en-GB"/>
          <w14:ligatures w14:val="standardContextual"/>
        </w:rPr>
      </w:pPr>
      <w:r w:rsidRPr="000F6E4B">
        <w:rPr>
          <w:rFonts w:ascii="Arial" w:hAnsi="Arial" w:cs="Arial"/>
          <w:color w:val="4E2A22"/>
          <w:kern w:val="2"/>
          <w:lang w:eastAsia="en-GB"/>
          <w14:ligatures w14:val="standardContextual"/>
        </w:rPr>
        <w:t xml:space="preserve">What if you do not provide personal data? </w:t>
      </w:r>
    </w:p>
    <w:p w14:paraId="5B035DC3"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2B30E8F1"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E653CFF" w14:textId="77777777" w:rsid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Most of the data we hold about you will come from you, but we may also hold data about you from: </w:t>
      </w:r>
    </w:p>
    <w:p w14:paraId="6CA43327" w14:textId="77777777" w:rsidR="002C710A" w:rsidRPr="000F6E4B" w:rsidRDefault="002C710A" w:rsidP="000F6E4B">
      <w:pPr>
        <w:spacing w:after="15" w:line="271" w:lineRule="auto"/>
        <w:ind w:left="-5" w:hanging="10"/>
        <w:jc w:val="both"/>
        <w:rPr>
          <w:rFonts w:ascii="Arial" w:hAnsi="Arial" w:cs="Arial"/>
          <w:color w:val="000000"/>
          <w:kern w:val="2"/>
          <w:lang w:eastAsia="en-GB"/>
          <w14:ligatures w14:val="standardContextual"/>
        </w:rPr>
      </w:pPr>
    </w:p>
    <w:p w14:paraId="5CE1B523" w14:textId="77777777" w:rsidR="000F6E4B" w:rsidRPr="000F6E4B" w:rsidRDefault="000F6E4B" w:rsidP="002C710A">
      <w:pPr>
        <w:pStyle w:val="ListParagraph"/>
        <w:numPr>
          <w:ilvl w:val="0"/>
          <w:numId w:val="27"/>
        </w:numPr>
        <w:spacing w:after="15" w:line="271" w:lineRule="auto"/>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Local authorities </w:t>
      </w:r>
    </w:p>
    <w:p w14:paraId="59EEE9E3" w14:textId="77777777" w:rsidR="000F6E4B" w:rsidRPr="000F6E4B" w:rsidRDefault="000F6E4B" w:rsidP="002C710A">
      <w:pPr>
        <w:pStyle w:val="ListParagraph"/>
        <w:numPr>
          <w:ilvl w:val="0"/>
          <w:numId w:val="27"/>
        </w:numPr>
        <w:spacing w:after="15" w:line="271" w:lineRule="auto"/>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Government departments or agencies </w:t>
      </w:r>
    </w:p>
    <w:p w14:paraId="3D8F9211" w14:textId="77777777" w:rsidR="000F6E4B" w:rsidRPr="000F6E4B" w:rsidRDefault="000F6E4B" w:rsidP="002C710A">
      <w:pPr>
        <w:pStyle w:val="ListParagraph"/>
        <w:numPr>
          <w:ilvl w:val="0"/>
          <w:numId w:val="27"/>
        </w:numPr>
        <w:spacing w:after="15" w:line="271" w:lineRule="auto"/>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Police forces, courts, tribunals </w:t>
      </w:r>
    </w:p>
    <w:p w14:paraId="47E35F88" w14:textId="77777777" w:rsidR="000F6E4B" w:rsidRPr="000F6E4B" w:rsidRDefault="000F6E4B" w:rsidP="000F6E4B">
      <w:pPr>
        <w:spacing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78D4B793" w14:textId="77777777" w:rsidR="000F6E4B" w:rsidRPr="000F6E4B" w:rsidRDefault="000F6E4B" w:rsidP="000F6E4B">
      <w:pPr>
        <w:keepNext/>
        <w:keepLines/>
        <w:spacing w:after="27" w:line="259" w:lineRule="auto"/>
        <w:ind w:left="-5" w:hanging="10"/>
        <w:outlineLvl w:val="1"/>
        <w:rPr>
          <w:rFonts w:ascii="Arial" w:hAnsi="Arial" w:cs="Arial"/>
          <w:color w:val="4E2A22"/>
          <w:kern w:val="2"/>
          <w:lang w:eastAsia="en-GB"/>
          <w14:ligatures w14:val="standardContextual"/>
        </w:rPr>
      </w:pPr>
      <w:r w:rsidRPr="000F6E4B">
        <w:rPr>
          <w:rFonts w:ascii="Arial" w:hAnsi="Arial" w:cs="Arial"/>
          <w:color w:val="4E2A22"/>
          <w:kern w:val="2"/>
          <w:lang w:eastAsia="en-GB"/>
          <w14:ligatures w14:val="standardContextual"/>
        </w:rPr>
        <w:t xml:space="preserve">How we store this data </w:t>
      </w:r>
    </w:p>
    <w:p w14:paraId="1AD89F26"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35E28A9"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We will dispose of your personal data securely when we no longer need it. </w:t>
      </w:r>
    </w:p>
    <w:p w14:paraId="4E4A832E"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We keep applicant data for a period of up to 6 months if an applicant is not successful. Successful applicants who secure a position then come within the employee/school workforce provisions. </w:t>
      </w:r>
    </w:p>
    <w:p w14:paraId="1B9766DC" w14:textId="77777777" w:rsidR="000F6E4B" w:rsidRPr="000F6E4B" w:rsidRDefault="000F6E4B" w:rsidP="000F6E4B">
      <w:pPr>
        <w:spacing w:after="26"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1A51D606" w14:textId="77777777" w:rsidR="000F6E4B" w:rsidRPr="000F6E4B" w:rsidRDefault="000F6E4B" w:rsidP="000F6E4B">
      <w:pPr>
        <w:spacing w:after="27" w:line="259" w:lineRule="auto"/>
        <w:ind w:left="-5" w:hanging="10"/>
        <w:rPr>
          <w:rFonts w:ascii="Arial" w:hAnsi="Arial" w:cs="Arial"/>
          <w:color w:val="000000"/>
          <w:kern w:val="2"/>
          <w:lang w:eastAsia="en-GB"/>
          <w14:ligatures w14:val="standardContextual"/>
        </w:rPr>
      </w:pPr>
      <w:r w:rsidRPr="000F6E4B">
        <w:rPr>
          <w:rFonts w:ascii="Arial" w:hAnsi="Arial" w:cs="Arial"/>
          <w:color w:val="4E2A22"/>
          <w:kern w:val="2"/>
          <w:lang w:eastAsia="en-GB"/>
          <w14:ligatures w14:val="standardContextual"/>
        </w:rPr>
        <w:t xml:space="preserve">Transferring data internationally </w:t>
      </w:r>
    </w:p>
    <w:p w14:paraId="340B6E32"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We do not share personal information internationally. </w:t>
      </w:r>
    </w:p>
    <w:p w14:paraId="358F380D" w14:textId="77777777" w:rsidR="000F6E4B" w:rsidRPr="000F6E4B" w:rsidRDefault="000F6E4B" w:rsidP="000F6E4B">
      <w:pPr>
        <w:spacing w:after="28"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526613ED" w14:textId="77777777" w:rsidR="000F6E4B" w:rsidRDefault="000F6E4B" w:rsidP="000F6E4B">
      <w:pPr>
        <w:keepNext/>
        <w:keepLines/>
        <w:spacing w:after="27" w:line="259" w:lineRule="auto"/>
        <w:ind w:left="-5" w:hanging="10"/>
        <w:outlineLvl w:val="1"/>
        <w:rPr>
          <w:rFonts w:ascii="Arial" w:hAnsi="Arial" w:cs="Arial"/>
          <w:color w:val="4E2A22"/>
          <w:kern w:val="2"/>
          <w:lang w:eastAsia="en-GB"/>
          <w14:ligatures w14:val="standardContextual"/>
        </w:rPr>
      </w:pPr>
      <w:r w:rsidRPr="000F6E4B">
        <w:rPr>
          <w:rFonts w:ascii="Arial" w:hAnsi="Arial" w:cs="Arial"/>
          <w:color w:val="4E2A22"/>
          <w:kern w:val="2"/>
          <w:lang w:eastAsia="en-GB"/>
          <w14:ligatures w14:val="standardContextual"/>
        </w:rPr>
        <w:t xml:space="preserve">Your rights </w:t>
      </w:r>
    </w:p>
    <w:p w14:paraId="311756B2" w14:textId="77777777" w:rsidR="000F6E4B" w:rsidRPr="002C710A" w:rsidRDefault="000F6E4B" w:rsidP="002C710A">
      <w:pPr>
        <w:spacing w:after="15" w:line="271" w:lineRule="auto"/>
        <w:jc w:val="both"/>
        <w:rPr>
          <w:rFonts w:ascii="Arial" w:hAnsi="Arial" w:cs="Arial"/>
          <w:color w:val="000000"/>
          <w:kern w:val="2"/>
          <w:lang w:eastAsia="en-GB"/>
          <w14:ligatures w14:val="standardContextual"/>
        </w:rPr>
      </w:pPr>
      <w:r w:rsidRPr="002C710A">
        <w:rPr>
          <w:rFonts w:ascii="Arial" w:hAnsi="Arial" w:cs="Arial"/>
          <w:color w:val="000000"/>
          <w:kern w:val="2"/>
          <w:lang w:eastAsia="en-GB"/>
          <w14:ligatures w14:val="standardContextual"/>
        </w:rPr>
        <w:t xml:space="preserve">You have a right to access and obtain a copy of your data on request; You can: </w:t>
      </w:r>
    </w:p>
    <w:p w14:paraId="6765BE35" w14:textId="77777777" w:rsidR="000F6E4B" w:rsidRPr="000F6E4B" w:rsidRDefault="000F6E4B" w:rsidP="002C710A">
      <w:pPr>
        <w:pStyle w:val="ListParagraph"/>
        <w:numPr>
          <w:ilvl w:val="0"/>
          <w:numId w:val="27"/>
        </w:numPr>
        <w:spacing w:after="15" w:line="271" w:lineRule="auto"/>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require the trust/school to change incorrect or incomplete data; </w:t>
      </w:r>
    </w:p>
    <w:p w14:paraId="453EE566" w14:textId="77777777" w:rsidR="000F6E4B" w:rsidRPr="000F6E4B" w:rsidRDefault="000F6E4B" w:rsidP="002C710A">
      <w:pPr>
        <w:pStyle w:val="ListParagraph"/>
        <w:numPr>
          <w:ilvl w:val="0"/>
          <w:numId w:val="27"/>
        </w:numPr>
        <w:spacing w:after="15" w:line="271" w:lineRule="auto"/>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require the trust/school to delete or stop processing your data, for example where the data is no longer necessary for the purposes of processing; and </w:t>
      </w:r>
    </w:p>
    <w:p w14:paraId="18F35459" w14:textId="77777777" w:rsidR="000F6E4B" w:rsidRPr="000F6E4B" w:rsidRDefault="000F6E4B" w:rsidP="002C710A">
      <w:pPr>
        <w:pStyle w:val="ListParagraph"/>
        <w:numPr>
          <w:ilvl w:val="0"/>
          <w:numId w:val="27"/>
        </w:numPr>
        <w:spacing w:after="15" w:line="271" w:lineRule="auto"/>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object to the processing of your data where the school is relying on its legitimate interests as the legal ground for processing. </w:t>
      </w:r>
    </w:p>
    <w:p w14:paraId="49F78916" w14:textId="77777777" w:rsidR="000F6E4B" w:rsidRPr="000F6E4B" w:rsidRDefault="000F6E4B" w:rsidP="000F6E4B">
      <w:pPr>
        <w:spacing w:after="28"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3852F805"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6201A84A" w14:textId="77777777" w:rsidR="000F6E4B" w:rsidRPr="000F6E4B" w:rsidRDefault="000F6E4B" w:rsidP="000F6E4B">
      <w:pPr>
        <w:spacing w:after="26" w:line="259"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p>
    <w:p w14:paraId="74A1FBDE" w14:textId="77777777" w:rsidR="000F6E4B" w:rsidRPr="000F6E4B" w:rsidRDefault="000F6E4B" w:rsidP="000F6E4B">
      <w:pPr>
        <w:keepNext/>
        <w:keepLines/>
        <w:spacing w:after="27" w:line="259" w:lineRule="auto"/>
        <w:ind w:left="-5" w:hanging="10"/>
        <w:outlineLvl w:val="1"/>
        <w:rPr>
          <w:rFonts w:ascii="Arial" w:hAnsi="Arial" w:cs="Arial"/>
          <w:color w:val="4E2A22"/>
          <w:kern w:val="2"/>
          <w:lang w:eastAsia="en-GB"/>
          <w14:ligatures w14:val="standardContextual"/>
        </w:rPr>
      </w:pPr>
      <w:r w:rsidRPr="000F6E4B">
        <w:rPr>
          <w:rFonts w:ascii="Arial" w:hAnsi="Arial" w:cs="Arial"/>
          <w:color w:val="4E2A22"/>
          <w:kern w:val="2"/>
          <w:lang w:eastAsia="en-GB"/>
          <w14:ligatures w14:val="standardContextual"/>
        </w:rPr>
        <w:t xml:space="preserve">Complaints </w:t>
      </w:r>
    </w:p>
    <w:p w14:paraId="4435CA89"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We take any complaints about our collection and use of personal information seriously. </w:t>
      </w:r>
    </w:p>
    <w:p w14:paraId="5EA7C7BA"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Our complaints policy deals with the different stages of any complaint, and how this is managed within school. You can also contact our Data Protection Officer or contact the Information Commissioner’s Office: </w:t>
      </w:r>
    </w:p>
    <w:p w14:paraId="65A6223B" w14:textId="77777777" w:rsidR="000F6E4B" w:rsidRPr="000F6E4B" w:rsidRDefault="000F6E4B" w:rsidP="000F6E4B">
      <w:pPr>
        <w:tabs>
          <w:tab w:val="center" w:pos="4103"/>
        </w:tabs>
        <w:spacing w:after="15" w:line="271"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r w:rsidRPr="000F6E4B">
        <w:rPr>
          <w:rFonts w:ascii="Arial" w:hAnsi="Arial" w:cs="Arial"/>
          <w:color w:val="000000"/>
          <w:kern w:val="2"/>
          <w:lang w:eastAsia="en-GB"/>
          <w14:ligatures w14:val="standardContextual"/>
        </w:rPr>
        <w:tab/>
        <w:t xml:space="preserve">Report a concern online at https://ico.org.uk/make-a-complaint/ </w:t>
      </w:r>
    </w:p>
    <w:p w14:paraId="317C0E59" w14:textId="77777777" w:rsidR="000F6E4B" w:rsidRPr="000F6E4B" w:rsidRDefault="000F6E4B" w:rsidP="000F6E4B">
      <w:pPr>
        <w:tabs>
          <w:tab w:val="center" w:pos="1821"/>
        </w:tabs>
        <w:spacing w:after="15" w:line="271" w:lineRule="auto"/>
        <w:ind w:left="-5" w:hanging="10"/>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  </w:t>
      </w:r>
      <w:r w:rsidRPr="000F6E4B">
        <w:rPr>
          <w:rFonts w:ascii="Arial" w:hAnsi="Arial" w:cs="Arial"/>
          <w:color w:val="000000"/>
          <w:kern w:val="2"/>
          <w:lang w:eastAsia="en-GB"/>
          <w14:ligatures w14:val="standardContextual"/>
        </w:rPr>
        <w:tab/>
        <w:t xml:space="preserve">Call 0303 123 1113 </w:t>
      </w:r>
    </w:p>
    <w:p w14:paraId="7F3F28CC" w14:textId="77777777" w:rsidR="000F6E4B" w:rsidRPr="000F6E4B" w:rsidRDefault="000F6E4B" w:rsidP="000F6E4B">
      <w:pPr>
        <w:spacing w:after="26" w:line="259" w:lineRule="auto"/>
        <w:ind w:left="-5" w:hanging="10"/>
        <w:jc w:val="right"/>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Or write to: Information Commissioner’s Office, Wycliffe House, Water Lane, </w:t>
      </w:r>
    </w:p>
    <w:p w14:paraId="350D0A5A" w14:textId="77777777" w:rsidR="000F6E4B" w:rsidRPr="000F6E4B" w:rsidRDefault="000F6E4B" w:rsidP="000F6E4B">
      <w:pPr>
        <w:spacing w:after="15" w:line="271" w:lineRule="auto"/>
        <w:ind w:left="-5" w:hanging="10"/>
        <w:jc w:val="both"/>
        <w:rPr>
          <w:rFonts w:ascii="Arial" w:hAnsi="Arial" w:cs="Arial"/>
          <w:color w:val="000000"/>
          <w:kern w:val="2"/>
          <w:lang w:eastAsia="en-GB"/>
          <w14:ligatures w14:val="standardContextual"/>
        </w:rPr>
      </w:pPr>
      <w:r w:rsidRPr="000F6E4B">
        <w:rPr>
          <w:rFonts w:ascii="Arial" w:hAnsi="Arial" w:cs="Arial"/>
          <w:color w:val="000000"/>
          <w:kern w:val="2"/>
          <w:lang w:eastAsia="en-GB"/>
          <w14:ligatures w14:val="standardContextual"/>
        </w:rPr>
        <w:t xml:space="preserve">Wilmslow, Cheshire, SK9 5AF </w:t>
      </w:r>
    </w:p>
    <w:p w14:paraId="5052FC6E" w14:textId="77777777" w:rsidR="000F6E4B" w:rsidRPr="000F6E4B" w:rsidRDefault="000F6E4B" w:rsidP="000F6E4B">
      <w:pPr>
        <w:spacing w:after="28" w:line="259" w:lineRule="auto"/>
        <w:rPr>
          <w:color w:val="000000"/>
          <w:kern w:val="2"/>
          <w:lang w:eastAsia="en-GB"/>
          <w14:ligatures w14:val="standardContextual"/>
        </w:rPr>
      </w:pPr>
      <w:r w:rsidRPr="000F6E4B">
        <w:rPr>
          <w:color w:val="000000"/>
          <w:kern w:val="2"/>
          <w:lang w:eastAsia="en-GB"/>
          <w14:ligatures w14:val="standardContextual"/>
        </w:rPr>
        <w:t xml:space="preserve"> </w:t>
      </w:r>
    </w:p>
    <w:p w14:paraId="1AAAEAB8" w14:textId="77777777" w:rsidR="000F6E4B" w:rsidRPr="000F6E4B" w:rsidRDefault="000F6E4B" w:rsidP="000F6E4B">
      <w:pPr>
        <w:spacing w:after="26" w:line="259" w:lineRule="auto"/>
        <w:rPr>
          <w:color w:val="000000"/>
          <w:kern w:val="2"/>
          <w:lang w:eastAsia="en-GB"/>
          <w14:ligatures w14:val="standardContextual"/>
        </w:rPr>
      </w:pPr>
      <w:r w:rsidRPr="000F6E4B">
        <w:rPr>
          <w:color w:val="000000"/>
          <w:kern w:val="2"/>
          <w:lang w:eastAsia="en-GB"/>
          <w14:ligatures w14:val="standardContextual"/>
        </w:rPr>
        <w:t xml:space="preserve"> </w:t>
      </w:r>
    </w:p>
    <w:p w14:paraId="29FB57C2" w14:textId="77777777" w:rsidR="000F6E4B" w:rsidRPr="000F6E4B" w:rsidRDefault="000F6E4B" w:rsidP="000F6E4B">
      <w:pPr>
        <w:spacing w:after="28" w:line="259" w:lineRule="auto"/>
        <w:rPr>
          <w:color w:val="000000"/>
          <w:kern w:val="2"/>
          <w:lang w:eastAsia="en-GB"/>
          <w14:ligatures w14:val="standardContextual"/>
        </w:rPr>
      </w:pPr>
      <w:r w:rsidRPr="000F6E4B">
        <w:rPr>
          <w:color w:val="000000"/>
          <w:kern w:val="2"/>
          <w:lang w:eastAsia="en-GB"/>
          <w14:ligatures w14:val="standardContextual"/>
        </w:rPr>
        <w:t xml:space="preserve"> </w:t>
      </w:r>
      <w:r w:rsidRPr="000F6E4B">
        <w:rPr>
          <w:color w:val="000000"/>
          <w:kern w:val="2"/>
          <w:lang w:eastAsia="en-GB"/>
          <w14:ligatures w14:val="standardContextual"/>
        </w:rPr>
        <w:tab/>
        <w:t xml:space="preserve"> </w:t>
      </w:r>
    </w:p>
    <w:p w14:paraId="2A6268D2" w14:textId="77777777" w:rsidR="000F6E4B" w:rsidRPr="000F6E4B" w:rsidRDefault="000F6E4B" w:rsidP="000F6E4B">
      <w:pPr>
        <w:spacing w:line="259" w:lineRule="auto"/>
        <w:rPr>
          <w:color w:val="000000"/>
          <w:kern w:val="2"/>
          <w:lang w:eastAsia="en-GB"/>
          <w14:ligatures w14:val="standardContextual"/>
        </w:rPr>
      </w:pPr>
      <w:r w:rsidRPr="000F6E4B">
        <w:rPr>
          <w:color w:val="000000"/>
          <w:kern w:val="2"/>
          <w:lang w:eastAsia="en-GB"/>
          <w14:ligatures w14:val="standardContextual"/>
        </w:rPr>
        <w:t xml:space="preserve"> </w:t>
      </w:r>
    </w:p>
    <w:p w14:paraId="6717AF37" w14:textId="75E0C768" w:rsidR="00D97837" w:rsidRPr="00CE3AA7" w:rsidRDefault="00D97837" w:rsidP="00912BA3">
      <w:pPr>
        <w:jc w:val="both"/>
        <w:rPr>
          <w:rFonts w:ascii="Arial" w:hAnsi="Arial" w:cs="Arial"/>
          <w:sz w:val="22"/>
          <w:szCs w:val="22"/>
        </w:rPr>
      </w:pP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6F093B">
      <w:pPr>
        <w:rPr>
          <w:rFonts w:ascii="Arial" w:hAnsi="Arial" w:cs="Arial"/>
        </w:rPr>
      </w:pPr>
      <w:r>
        <w:rPr>
          <w:rFonts w:ascii="Arial" w:hAnsi="Arial" w:cs="Arial"/>
          <w:noProof/>
          <w:sz w:val="20"/>
        </w:rPr>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35" o:title="AS-watermark"/>
            <w10:wrap anchory="page"/>
            <w10:anchorlock/>
          </v:shape>
        </w:pict>
      </w:r>
    </w:p>
    <w:p w14:paraId="7B0BF8CB" w14:textId="242277D9" w:rsidR="008504E5" w:rsidRPr="00CE3AA7" w:rsidRDefault="006F093B"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6F093B">
                  <w:r>
                    <w:pict w14:anchorId="181DBDB1">
                      <v:shape id="_x0000_i1026" type="#_x0000_t75" style="width:218.65pt;height:190pt">
                        <v:imagedata r:id="rId36" o:title="map" croptop="20450f"/>
                      </v:shape>
                    </w:pict>
                  </w:r>
                </w:p>
              </w:txbxContent>
            </v:textbox>
          </v:shape>
        </w:pict>
      </w:r>
    </w:p>
    <w:sectPr w:rsidR="008504E5" w:rsidRPr="00CE3AA7" w:rsidSect="00541385">
      <w:footerReference w:type="default" r:id="rId37"/>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1CAF5" w14:textId="77777777" w:rsidR="00BD0C3F" w:rsidRDefault="00BD0C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1C35" w14:textId="22BFC1A4" w:rsidR="00BD0C3F" w:rsidRDefault="00D002F8">
    <w:pPr>
      <w:pStyle w:val="Footer"/>
    </w:pPr>
    <w:r>
      <w:rPr>
        <w:rFonts w:ascii="Cambria" w:hAnsi="Cambria"/>
        <w:noProof/>
      </w:rPr>
      <w:drawing>
        <wp:anchor distT="0" distB="0" distL="114300" distR="114300" simplePos="0" relativeHeight="251665408" behindDoc="0" locked="1" layoutInCell="1" allowOverlap="1" wp14:anchorId="317480FA" wp14:editId="64F04B72">
          <wp:simplePos x="0" y="0"/>
          <wp:positionH relativeFrom="column">
            <wp:posOffset>-985520</wp:posOffset>
          </wp:positionH>
          <wp:positionV relativeFrom="page">
            <wp:posOffset>8540750</wp:posOffset>
          </wp:positionV>
          <wp:extent cx="8187690" cy="2249170"/>
          <wp:effectExtent l="0" t="0" r="3810" b="0"/>
          <wp:wrapNone/>
          <wp:docPr id="2130096355" name="Picture 2130096355"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6355" name="Picture 2130096355"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7690"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AB31BA9" wp14:editId="718B4870">
          <wp:simplePos x="0" y="0"/>
          <wp:positionH relativeFrom="column">
            <wp:posOffset>5198745</wp:posOffset>
          </wp:positionH>
          <wp:positionV relativeFrom="paragraph">
            <wp:posOffset>-246380</wp:posOffset>
          </wp:positionV>
          <wp:extent cx="1511935" cy="676910"/>
          <wp:effectExtent l="0" t="0" r="0" b="0"/>
          <wp:wrapNone/>
          <wp:docPr id="1988487214"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63878" w14:textId="77777777" w:rsidR="00BD0C3F" w:rsidRDefault="00BD0C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4716F" w14:textId="77777777" w:rsidR="00BC5510" w:rsidRDefault="00BC5510">
    <w:pPr>
      <w:pStyle w:val="Footer"/>
    </w:pPr>
    <w:r w:rsidRPr="00FE7046">
      <w:rPr>
        <w:noProof/>
      </w:rPr>
      <w:drawing>
        <wp:anchor distT="0" distB="0" distL="114300" distR="114300" simplePos="0" relativeHeight="251668480" behindDoc="1" locked="1" layoutInCell="1" allowOverlap="1" wp14:anchorId="09340854" wp14:editId="2C302734">
          <wp:simplePos x="0" y="0"/>
          <wp:positionH relativeFrom="column">
            <wp:posOffset>-882015</wp:posOffset>
          </wp:positionH>
          <wp:positionV relativeFrom="page">
            <wp:posOffset>9203055</wp:posOffset>
          </wp:positionV>
          <wp:extent cx="7679055" cy="1492885"/>
          <wp:effectExtent l="0" t="0" r="0" b="0"/>
          <wp:wrapNone/>
          <wp:docPr id="1806326358" name="Picture 1806326358"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9055" cy="1492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B9FA" w14:textId="7DDAFEDD" w:rsidR="00A50E79" w:rsidRDefault="00A50E7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6FBA" w14:textId="77777777" w:rsidR="00BD0C3F" w:rsidRDefault="006F093B">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7F81" w14:textId="77777777" w:rsidR="00BD0C3F" w:rsidRDefault="00BD0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13CB" w14:textId="77777777" w:rsidR="00BD0C3F" w:rsidRDefault="00BD0C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B693" w14:textId="77777777" w:rsidR="00BD0C3F" w:rsidRDefault="00BD0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04827"/>
    <w:multiLevelType w:val="hybridMultilevel"/>
    <w:tmpl w:val="883A8C48"/>
    <w:lvl w:ilvl="0" w:tplc="3F76031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4CAB5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844C6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4CF60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C6189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84FF3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96ACF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5E3D0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668D4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BA68EB"/>
    <w:multiLevelType w:val="hybridMultilevel"/>
    <w:tmpl w:val="9BCA3C66"/>
    <w:lvl w:ilvl="0" w:tplc="96B87AC0">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0ECD56">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50EBA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AE603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28291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AA174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8CAE9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C0AA3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8651E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DB91725"/>
    <w:multiLevelType w:val="hybridMultilevel"/>
    <w:tmpl w:val="45728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6"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A56B32"/>
    <w:multiLevelType w:val="hybridMultilevel"/>
    <w:tmpl w:val="BAAE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3B9927FA"/>
    <w:multiLevelType w:val="hybridMultilevel"/>
    <w:tmpl w:val="C3E80CF2"/>
    <w:lvl w:ilvl="0" w:tplc="116CCECC">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F615C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FCDAF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54102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78727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2611C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7CA36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A2B65C">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66DA6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13"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7844871"/>
    <w:multiLevelType w:val="hybridMultilevel"/>
    <w:tmpl w:val="B260BB42"/>
    <w:lvl w:ilvl="0" w:tplc="D7F45058">
      <w:numFmt w:val="bullet"/>
      <w:lvlText w:val="•"/>
      <w:lvlJc w:val="left"/>
      <w:pPr>
        <w:ind w:left="1080" w:hanging="36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B40298E"/>
    <w:multiLevelType w:val="hybridMultilevel"/>
    <w:tmpl w:val="BEE6FF0E"/>
    <w:lvl w:ilvl="0" w:tplc="D7F45058">
      <w:numFmt w:val="bullet"/>
      <w:lvlText w:val="•"/>
      <w:lvlJc w:val="left"/>
      <w:pPr>
        <w:ind w:left="720" w:hanging="360"/>
      </w:pPr>
      <w:rPr>
        <w:rFonts w:ascii="Arial" w:eastAsia="MS Mincho"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9CF200F"/>
    <w:multiLevelType w:val="hybridMultilevel"/>
    <w:tmpl w:val="0D605C16"/>
    <w:lvl w:ilvl="0" w:tplc="46B2AB6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EEF09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423E2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C2CE0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44E26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4AA8B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C66B7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20C00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F2F0B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B5C2369"/>
    <w:multiLevelType w:val="hybridMultilevel"/>
    <w:tmpl w:val="EAAA1CCA"/>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E3029C3"/>
    <w:multiLevelType w:val="hybridMultilevel"/>
    <w:tmpl w:val="BC3CD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6F695B32"/>
    <w:multiLevelType w:val="hybridMultilevel"/>
    <w:tmpl w:val="8B1AD696"/>
    <w:lvl w:ilvl="0" w:tplc="D7F45058">
      <w:numFmt w:val="bullet"/>
      <w:lvlText w:val="•"/>
      <w:lvlJc w:val="left"/>
      <w:pPr>
        <w:ind w:left="1080" w:hanging="36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3E06CD"/>
    <w:multiLevelType w:val="hybridMultilevel"/>
    <w:tmpl w:val="325433A2"/>
    <w:lvl w:ilvl="0" w:tplc="D7F45058">
      <w:numFmt w:val="bullet"/>
      <w:lvlText w:val="•"/>
      <w:lvlJc w:val="left"/>
      <w:pPr>
        <w:ind w:left="1080" w:hanging="36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C76075A"/>
    <w:multiLevelType w:val="hybridMultilevel"/>
    <w:tmpl w:val="76B2FD06"/>
    <w:lvl w:ilvl="0" w:tplc="D7F45058">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24"/>
  </w:num>
  <w:num w:numId="2" w16cid:durableId="389619643">
    <w:abstractNumId w:val="9"/>
  </w:num>
  <w:num w:numId="3" w16cid:durableId="310522523">
    <w:abstractNumId w:val="2"/>
  </w:num>
  <w:num w:numId="4" w16cid:durableId="429401297">
    <w:abstractNumId w:val="6"/>
  </w:num>
  <w:num w:numId="5" w16cid:durableId="1654723581">
    <w:abstractNumId w:val="20"/>
  </w:num>
  <w:num w:numId="6" w16cid:durableId="1692799447">
    <w:abstractNumId w:val="10"/>
  </w:num>
  <w:num w:numId="7" w16cid:durableId="266668287">
    <w:abstractNumId w:val="22"/>
  </w:num>
  <w:num w:numId="8" w16cid:durableId="1168251031">
    <w:abstractNumId w:val="12"/>
  </w:num>
  <w:num w:numId="9" w16cid:durableId="90317393">
    <w:abstractNumId w:val="25"/>
  </w:num>
  <w:num w:numId="10" w16cid:durableId="787117915">
    <w:abstractNumId w:val="5"/>
  </w:num>
  <w:num w:numId="11" w16cid:durableId="514879753">
    <w:abstractNumId w:val="13"/>
  </w:num>
  <w:num w:numId="12" w16cid:durableId="845753615">
    <w:abstractNumId w:val="19"/>
  </w:num>
  <w:num w:numId="13" w16cid:durableId="149951719">
    <w:abstractNumId w:val="1"/>
  </w:num>
  <w:num w:numId="14" w16cid:durableId="1005479573">
    <w:abstractNumId w:val="7"/>
  </w:num>
  <w:num w:numId="15" w16cid:durableId="1710691148">
    <w:abstractNumId w:val="14"/>
  </w:num>
  <w:num w:numId="16" w16cid:durableId="1879929690">
    <w:abstractNumId w:val="8"/>
  </w:num>
  <w:num w:numId="17" w16cid:durableId="941885522">
    <w:abstractNumId w:val="17"/>
  </w:num>
  <w:num w:numId="18" w16cid:durableId="882717871">
    <w:abstractNumId w:val="15"/>
  </w:num>
  <w:num w:numId="19" w16cid:durableId="1639650676">
    <w:abstractNumId w:val="26"/>
  </w:num>
  <w:num w:numId="20" w16cid:durableId="1005940516">
    <w:abstractNumId w:val="16"/>
  </w:num>
  <w:num w:numId="21" w16cid:durableId="1635527777">
    <w:abstractNumId w:val="23"/>
  </w:num>
  <w:num w:numId="22" w16cid:durableId="1246376892">
    <w:abstractNumId w:val="27"/>
  </w:num>
  <w:num w:numId="23" w16cid:durableId="1982924152">
    <w:abstractNumId w:val="11"/>
  </w:num>
  <w:num w:numId="24" w16cid:durableId="2133134974">
    <w:abstractNumId w:val="18"/>
  </w:num>
  <w:num w:numId="25" w16cid:durableId="1471168229">
    <w:abstractNumId w:val="3"/>
  </w:num>
  <w:num w:numId="26" w16cid:durableId="1492134998">
    <w:abstractNumId w:val="0"/>
  </w:num>
  <w:num w:numId="27" w16cid:durableId="1307393830">
    <w:abstractNumId w:val="21"/>
  </w:num>
  <w:num w:numId="28" w16cid:durableId="3603230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518A1"/>
    <w:rsid w:val="000F6E4B"/>
    <w:rsid w:val="001525A9"/>
    <w:rsid w:val="00211922"/>
    <w:rsid w:val="0027717C"/>
    <w:rsid w:val="0028140F"/>
    <w:rsid w:val="00281B4B"/>
    <w:rsid w:val="002C710A"/>
    <w:rsid w:val="0033134F"/>
    <w:rsid w:val="003A6770"/>
    <w:rsid w:val="003A7162"/>
    <w:rsid w:val="003B05E4"/>
    <w:rsid w:val="004131DE"/>
    <w:rsid w:val="00484E07"/>
    <w:rsid w:val="005241DA"/>
    <w:rsid w:val="00544575"/>
    <w:rsid w:val="00553984"/>
    <w:rsid w:val="005645BE"/>
    <w:rsid w:val="006F093B"/>
    <w:rsid w:val="006F2FCD"/>
    <w:rsid w:val="007334E2"/>
    <w:rsid w:val="007521DE"/>
    <w:rsid w:val="00762481"/>
    <w:rsid w:val="007C6F32"/>
    <w:rsid w:val="007D3E83"/>
    <w:rsid w:val="008001B3"/>
    <w:rsid w:val="00800930"/>
    <w:rsid w:val="00837484"/>
    <w:rsid w:val="008504E5"/>
    <w:rsid w:val="00912BA3"/>
    <w:rsid w:val="00914848"/>
    <w:rsid w:val="00971D1E"/>
    <w:rsid w:val="00993CE0"/>
    <w:rsid w:val="009B02B4"/>
    <w:rsid w:val="009C563B"/>
    <w:rsid w:val="00A03ACE"/>
    <w:rsid w:val="00A079C2"/>
    <w:rsid w:val="00A24275"/>
    <w:rsid w:val="00A4719F"/>
    <w:rsid w:val="00A50E79"/>
    <w:rsid w:val="00A67DBF"/>
    <w:rsid w:val="00AA5716"/>
    <w:rsid w:val="00AB235C"/>
    <w:rsid w:val="00AE6FB6"/>
    <w:rsid w:val="00B266F4"/>
    <w:rsid w:val="00B34316"/>
    <w:rsid w:val="00B57BD0"/>
    <w:rsid w:val="00B93BF2"/>
    <w:rsid w:val="00BC5510"/>
    <w:rsid w:val="00BD0C3F"/>
    <w:rsid w:val="00BE74B9"/>
    <w:rsid w:val="00C3166F"/>
    <w:rsid w:val="00C32A69"/>
    <w:rsid w:val="00CE3AA7"/>
    <w:rsid w:val="00D002F8"/>
    <w:rsid w:val="00D3480B"/>
    <w:rsid w:val="00D47DF3"/>
    <w:rsid w:val="00D82260"/>
    <w:rsid w:val="00D87FD5"/>
    <w:rsid w:val="00D97837"/>
    <w:rsid w:val="00E941F1"/>
    <w:rsid w:val="00EC375B"/>
    <w:rsid w:val="00EE1106"/>
    <w:rsid w:val="00EE29C0"/>
    <w:rsid w:val="00EE2A38"/>
    <w:rsid w:val="00F1291B"/>
    <w:rsid w:val="00F51CCE"/>
    <w:rsid w:val="00F9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553984"/>
    <w:pPr>
      <w:jc w:val="both"/>
    </w:pPr>
    <w:rPr>
      <w:rFonts w:ascii="Arial" w:eastAsiaTheme="minorHAnsi" w:hAnsi="Arial" w:cs="Arial"/>
      <w:color w:val="000000"/>
      <w:kern w:val="2"/>
      <w:sz w:val="24"/>
      <w:szCs w:val="21"/>
      <w:u w:color="00000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E6F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93CE0"/>
    <w:rPr>
      <w:color w:val="605E5C"/>
      <w:shd w:val="clear" w:color="auto" w:fill="E1DFDD"/>
    </w:rPr>
  </w:style>
  <w:style w:type="table" w:customStyle="1" w:styleId="TableGrid2">
    <w:name w:val="Table Grid2"/>
    <w:basedOn w:val="TableNormal"/>
    <w:next w:val="TableGrid"/>
    <w:uiPriority w:val="39"/>
    <w:rsid w:val="00BC55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allsaints.sheffield.sch.uk" TargetMode="External"/><Relationship Id="rId34" Type="http://schemas.openxmlformats.org/officeDocument/2006/relationships/image" Target="media/image13.jpg"/><Relationship Id="rId7" Type="http://schemas.openxmlformats.org/officeDocument/2006/relationships/footer" Target="footer1.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yperlink" Target="mailto:j.thorpe@allsaints.sheffield.sch.uk" TargetMode="External"/><Relationship Id="rId33" Type="http://schemas.openxmlformats.org/officeDocument/2006/relationships/image" Target="media/image12.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cid:image001.png@01DB2485.77070280"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allsaints.sheffield.sch.uk/vacancies" TargetMode="External"/><Relationship Id="rId32" Type="http://schemas.openxmlformats.org/officeDocument/2006/relationships/footer" Target="footer6.xml"/><Relationship Id="rId37"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s.gulliford@allsaints.sheffield.sch.uk" TargetMode="External"/><Relationship Id="rId28" Type="http://schemas.openxmlformats.org/officeDocument/2006/relationships/image" Target="media/image10.svg"/><Relationship Id="rId36"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hyperlink" Target="https://www.gov.uk/government/publications/new-guidance-on-the-rehabilitation-of-offenders-act-1974"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hyperlink" Target="http://www.catholiceducation.org.uk/employment-documents/bishops-memorandum/item/1000049-memorandum-on-appointment-of-teachers-to-catholic-schools" TargetMode="External"/><Relationship Id="rId35" Type="http://schemas.openxmlformats.org/officeDocument/2006/relationships/image" Target="media/image14.jpe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16.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23</Pages>
  <Words>6892</Words>
  <Characters>39287</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4</cp:revision>
  <cp:lastPrinted>2025-10-06T09:58:00Z</cp:lastPrinted>
  <dcterms:created xsi:type="dcterms:W3CDTF">2025-10-06T11:22:00Z</dcterms:created>
  <dcterms:modified xsi:type="dcterms:W3CDTF">2025-10-06T11:39:00Z</dcterms:modified>
</cp:coreProperties>
</file>