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A4" w:rsidRPr="00157D92" w:rsidRDefault="00157D92" w:rsidP="00D52FA4">
      <w:pPr>
        <w:rPr>
          <w:b/>
          <w:u w:val="single"/>
        </w:rPr>
      </w:pPr>
      <w:r w:rsidRPr="00157D92">
        <w:rPr>
          <w:b/>
          <w:u w:val="single"/>
        </w:rPr>
        <w:t xml:space="preserve">Temporary </w:t>
      </w:r>
      <w:r w:rsidR="00D52FA4" w:rsidRPr="00157D92">
        <w:rPr>
          <w:b/>
          <w:u w:val="single"/>
        </w:rPr>
        <w:t>Teaching Assistant</w:t>
      </w:r>
      <w:r w:rsidRPr="00157D92">
        <w:rPr>
          <w:b/>
          <w:u w:val="single"/>
        </w:rPr>
        <w:t xml:space="preserve"> – to support children with SEN</w:t>
      </w:r>
    </w:p>
    <w:p w:rsidR="004B6C18" w:rsidRDefault="004B6C18" w:rsidP="00D52FA4"/>
    <w:p w:rsidR="00157D92" w:rsidRDefault="00157D92" w:rsidP="00D52FA4">
      <w:r>
        <w:t>Salary:</w:t>
      </w:r>
      <w:r>
        <w:tab/>
      </w:r>
      <w:r>
        <w:tab/>
        <w:t xml:space="preserve"> £18933-£19698 pro rata</w:t>
      </w:r>
    </w:p>
    <w:p w:rsidR="00157D92" w:rsidRDefault="00157D92" w:rsidP="00D52FA4">
      <w:r>
        <w:t>Working hours: 8.15am – 4.15pm</w:t>
      </w:r>
    </w:p>
    <w:p w:rsidR="00157D92" w:rsidRDefault="00157D92" w:rsidP="00D52FA4">
      <w:r>
        <w:t>Closing date:</w:t>
      </w:r>
      <w:r>
        <w:tab/>
        <w:t>Wednesday 22 September 3pm</w:t>
      </w:r>
    </w:p>
    <w:p w:rsidR="00157D92" w:rsidRDefault="00157D92" w:rsidP="00D52FA4">
      <w:r>
        <w:t>Shortlisting:</w:t>
      </w:r>
      <w:r>
        <w:tab/>
        <w:t xml:space="preserve">Friday 24 September </w:t>
      </w:r>
    </w:p>
    <w:p w:rsidR="00157D92" w:rsidRDefault="00157D92" w:rsidP="00D52FA4">
      <w:r>
        <w:t>Interviews:</w:t>
      </w:r>
      <w:r>
        <w:tab/>
        <w:t>tbc</w:t>
      </w:r>
    </w:p>
    <w:p w:rsidR="00157D92" w:rsidRDefault="00157D92" w:rsidP="00D52FA4">
      <w:r>
        <w:t>-----------------------------------------------------------------------------------------------------</w:t>
      </w:r>
      <w:bookmarkStart w:id="0" w:name="_GoBack"/>
      <w:bookmarkEnd w:id="0"/>
      <w:r>
        <w:t>-----------------------------------------------------</w:t>
      </w:r>
    </w:p>
    <w:p w:rsidR="00D52FA4" w:rsidRDefault="00D52FA4" w:rsidP="00D52FA4">
      <w:r>
        <w:t>Thank you for your interest in working at Chilton Academy. If you want to be a part of our exciting journey under new leadership then we are keen to hear from you.</w:t>
      </w:r>
    </w:p>
    <w:p w:rsidR="00B5121D" w:rsidRDefault="00B5121D" w:rsidP="00D52FA4"/>
    <w:p w:rsidR="00D52FA4" w:rsidRDefault="00D52FA4" w:rsidP="00D52FA4">
      <w:r w:rsidRPr="00407B25">
        <w:t xml:space="preserve">We wish to appoint an enthusiastic and </w:t>
      </w:r>
      <w:r w:rsidRPr="004900F0">
        <w:t xml:space="preserve">highly skilled Teaching Assistant to work alongside our </w:t>
      </w:r>
      <w:r w:rsidR="00A42B9F">
        <w:t>KS1 team</w:t>
      </w:r>
      <w:r w:rsidRPr="004900F0">
        <w:t xml:space="preserve">, to support </w:t>
      </w:r>
      <w:r w:rsidR="00420160" w:rsidRPr="004900F0">
        <w:t>pupils</w:t>
      </w:r>
      <w:r w:rsidRPr="004900F0">
        <w:t xml:space="preserve">’ learning through individual </w:t>
      </w:r>
      <w:r w:rsidR="00407B25" w:rsidRPr="004900F0">
        <w:t>one to one support</w:t>
      </w:r>
      <w:r w:rsidR="004B6C18" w:rsidRPr="004900F0">
        <w:t xml:space="preserve"> and small group work</w:t>
      </w:r>
      <w:r w:rsidRPr="004900F0">
        <w:t>.</w:t>
      </w:r>
    </w:p>
    <w:p w:rsidR="004B6C18" w:rsidRDefault="004B6C18" w:rsidP="00D52FA4"/>
    <w:p w:rsidR="00D52FA4" w:rsidRDefault="00D52FA4" w:rsidP="00D52FA4">
      <w:r>
        <w:t xml:space="preserve">We invite </w:t>
      </w:r>
      <w:r w:rsidRPr="004900F0">
        <w:t>applications from Teaching Assistants who</w:t>
      </w:r>
      <w:r>
        <w:t xml:space="preserve"> can demonstrate that they </w:t>
      </w:r>
      <w:r w:rsidR="00420160">
        <w:t>have</w:t>
      </w:r>
      <w:r>
        <w:t>:</w:t>
      </w:r>
    </w:p>
    <w:p w:rsidR="00407B25" w:rsidRDefault="00D52FA4" w:rsidP="00D52FA4">
      <w:r w:rsidRPr="00407B25">
        <w:t>Supervised and provided particular support for pupils, including those with special needs, ensuring their safety and access to learning activities</w:t>
      </w:r>
      <w:r w:rsidR="00420160" w:rsidRPr="00407B25">
        <w:t>.</w:t>
      </w:r>
      <w:r w:rsidR="00407B25">
        <w:t xml:space="preserve">  </w:t>
      </w:r>
    </w:p>
    <w:p w:rsidR="00D52FA4" w:rsidRDefault="00D52FA4" w:rsidP="00D52FA4">
      <w:r w:rsidRPr="00407B25">
        <w:t>Assisted with the development and implementation of Individual Education Plans</w:t>
      </w:r>
      <w:r w:rsidR="00420160" w:rsidRPr="00407B25">
        <w:t>.</w:t>
      </w:r>
    </w:p>
    <w:p w:rsidR="00407B25" w:rsidRPr="00407B25" w:rsidRDefault="00407B25" w:rsidP="00D52FA4">
      <w:r w:rsidRPr="00407B25">
        <w:t>Attend</w:t>
      </w:r>
      <w:r>
        <w:t>ed</w:t>
      </w:r>
      <w:r w:rsidRPr="00407B25">
        <w:t xml:space="preserve"> to children’s personal needs, including pastoral, social, health, physical hygiene, and minor first aid and welfare matters</w:t>
      </w:r>
      <w:r>
        <w:t>.</w:t>
      </w:r>
    </w:p>
    <w:p w:rsidR="00D52FA4" w:rsidRDefault="00D52FA4" w:rsidP="00D52FA4">
      <w:r w:rsidRPr="00407B25">
        <w:t>Established</w:t>
      </w:r>
      <w:r w:rsidR="004B6C18">
        <w:t xml:space="preserve"> positive</w:t>
      </w:r>
      <w:r w:rsidRPr="00407B25">
        <w:t xml:space="preserve"> relationships with pupils and interact with them according to individual needs.</w:t>
      </w:r>
    </w:p>
    <w:p w:rsidR="00D52FA4" w:rsidRDefault="00D52FA4" w:rsidP="00D52FA4">
      <w:r w:rsidRPr="00407B25">
        <w:t>Promoted the inclusion and acceptance of all pupils</w:t>
      </w:r>
      <w:r w:rsidR="00420160" w:rsidRPr="00407B25">
        <w:t>.</w:t>
      </w:r>
    </w:p>
    <w:p w:rsidR="009944DA" w:rsidRDefault="009944DA" w:rsidP="009944DA">
      <w:r>
        <w:t>Encouraged children's confidence, self-esteem and independence.</w:t>
      </w:r>
    </w:p>
    <w:p w:rsidR="00D52FA4" w:rsidRDefault="004B6C18" w:rsidP="00D52FA4">
      <w:r w:rsidRPr="004B6C18">
        <w:t>F</w:t>
      </w:r>
      <w:r w:rsidR="00D52FA4" w:rsidRPr="004B6C18">
        <w:t>orm</w:t>
      </w:r>
      <w:r w:rsidRPr="004B6C18">
        <w:t>ed</w:t>
      </w:r>
      <w:r w:rsidR="00D52FA4" w:rsidRPr="004B6C18">
        <w:t xml:space="preserve"> excellent working relationships with pupils, staff and parents</w:t>
      </w:r>
      <w:r w:rsidR="00420160" w:rsidRPr="004B6C18">
        <w:t>.</w:t>
      </w:r>
    </w:p>
    <w:p w:rsidR="009944DA" w:rsidRDefault="009944DA" w:rsidP="009944DA">
      <w:r>
        <w:t>Worked as a member of a successful team and encouraged good communication throughout.</w:t>
      </w:r>
    </w:p>
    <w:p w:rsidR="009944DA" w:rsidRDefault="009944DA" w:rsidP="009944DA">
      <w:r>
        <w:t>P</w:t>
      </w:r>
      <w:r w:rsidRPr="004B6C18">
        <w:t>rovide</w:t>
      </w:r>
      <w:r>
        <w:t>d</w:t>
      </w:r>
      <w:r w:rsidRPr="004B6C18">
        <w:t xml:space="preserve"> a happy, stimulating, safe, and secure environment where all children are encouraged to meet their potential and where their physical, emotional, and intellectual needs are met</w:t>
      </w:r>
      <w:r>
        <w:t>.</w:t>
      </w:r>
    </w:p>
    <w:p w:rsidR="00DC140C" w:rsidRDefault="00CC78F0" w:rsidP="00DC140C">
      <w:r>
        <w:t>K</w:t>
      </w:r>
      <w:r w:rsidR="00DC140C">
        <w:t>e</w:t>
      </w:r>
      <w:r>
        <w:t>pt</w:t>
      </w:r>
      <w:r w:rsidR="00DC140C">
        <w:t xml:space="preserve"> accurate developmental records and car</w:t>
      </w:r>
      <w:r>
        <w:t>ried</w:t>
      </w:r>
      <w:r w:rsidR="00DC140C">
        <w:t xml:space="preserve"> out daily observations of the children</w:t>
      </w:r>
      <w:r>
        <w:t>.</w:t>
      </w:r>
      <w:r w:rsidR="00DC140C">
        <w:t xml:space="preserve"> </w:t>
      </w:r>
    </w:p>
    <w:p w:rsidR="00CC78F0" w:rsidRDefault="00CC78F0" w:rsidP="00D52FA4"/>
    <w:p w:rsidR="00D52FA4" w:rsidRDefault="00D52FA4" w:rsidP="00D52FA4">
      <w:r>
        <w:t>At Chilton Academy we can offer:</w:t>
      </w:r>
    </w:p>
    <w:p w:rsidR="00D52FA4" w:rsidRDefault="00D52FA4" w:rsidP="00D52FA4">
      <w:r>
        <w:t>Happy, friendly and enthusiastic children who love school life and are keen to learn</w:t>
      </w:r>
    </w:p>
    <w:p w:rsidR="00D52FA4" w:rsidRDefault="00D52FA4" w:rsidP="00D52FA4">
      <w:r>
        <w:t>A strong team of dedicated staff and governors.</w:t>
      </w:r>
    </w:p>
    <w:p w:rsidR="00D52FA4" w:rsidRDefault="00D52FA4" w:rsidP="00D52FA4">
      <w:r>
        <w:t>A supportive community of parents and carers, who want to work with us to give their children a successful start in life.</w:t>
      </w:r>
    </w:p>
    <w:p w:rsidR="00D52FA4" w:rsidRDefault="00D52FA4" w:rsidP="00D52FA4">
      <w:r>
        <w:t>An impressive well-resourced school with incredible grounds</w:t>
      </w:r>
    </w:p>
    <w:p w:rsidR="00D52FA4" w:rsidRDefault="00D52FA4" w:rsidP="00D52FA4">
      <w:r>
        <w:t>Genuine commitment to partnership and collaboration as a foundling school of the Eden Learning Trust</w:t>
      </w:r>
    </w:p>
    <w:p w:rsidR="00D52FA4" w:rsidRDefault="00D52FA4">
      <w:r>
        <w:t>The Governing Body is committed to safeguarding and promoting the welfare of children. Any offer of employment will be subject to receipt of a satisfactory DBS check and checks under Childcare (Disqualification) Regulations 2018.</w:t>
      </w:r>
    </w:p>
    <w:p w:rsidR="00157D92" w:rsidRDefault="00157D92"/>
    <w:p w:rsidR="00157D92" w:rsidRPr="00157D92" w:rsidRDefault="00157D92">
      <w:pPr>
        <w:rPr>
          <w:rFonts w:cstheme="minorHAnsi"/>
        </w:rPr>
      </w:pPr>
      <w:r w:rsidRPr="00157D92">
        <w:rPr>
          <w:rFonts w:cstheme="minorHAnsi"/>
          <w:color w:val="6C757D"/>
          <w:shd w:val="clear" w:color="auto" w:fill="FFFFFF"/>
        </w:rPr>
        <w:t>Calculation of term time only plus two weeks’ pay</w:t>
      </w:r>
      <w:r w:rsidRPr="00157D92">
        <w:rPr>
          <w:rFonts w:cstheme="minorHAnsi"/>
          <w:color w:val="6C757D"/>
        </w:rPr>
        <w:br/>
      </w:r>
      <w:r w:rsidRPr="00157D92">
        <w:rPr>
          <w:rFonts w:cstheme="minorHAnsi"/>
          <w:color w:val="6C757D"/>
        </w:rPr>
        <w:br/>
      </w:r>
      <w:r w:rsidRPr="00157D92">
        <w:rPr>
          <w:rFonts w:cstheme="minorHAnsi"/>
          <w:color w:val="6C757D"/>
          <w:shd w:val="clear" w:color="auto" w:fill="FFFFFF"/>
        </w:rPr>
        <w:t>Term time only plus two additional weeks’ pay is calculated on the basis of the following:</w:t>
      </w:r>
      <w:r w:rsidRPr="00157D92">
        <w:rPr>
          <w:rFonts w:cstheme="minorHAnsi"/>
          <w:color w:val="6C757D"/>
        </w:rPr>
        <w:br/>
      </w:r>
      <w:r w:rsidRPr="00157D92">
        <w:rPr>
          <w:rFonts w:cstheme="minorHAnsi"/>
          <w:color w:val="6C757D"/>
          <w:shd w:val="clear" w:color="auto" w:fill="FFFFFF"/>
        </w:rPr>
        <w:t>• Number of ‘teaching’ weeks – 38 weeks; plus</w:t>
      </w:r>
      <w:r w:rsidRPr="00157D92">
        <w:rPr>
          <w:rFonts w:cstheme="minorHAnsi"/>
          <w:color w:val="6C757D"/>
        </w:rPr>
        <w:br/>
      </w:r>
      <w:r w:rsidRPr="00157D92">
        <w:rPr>
          <w:rFonts w:cstheme="minorHAnsi"/>
          <w:color w:val="6C757D"/>
          <w:shd w:val="clear" w:color="auto" w:fill="FFFFFF"/>
        </w:rPr>
        <w:t>• Public (bank) holidays – 1.6 weeks (8 days); plus</w:t>
      </w:r>
      <w:r w:rsidRPr="00157D92">
        <w:rPr>
          <w:rFonts w:cstheme="minorHAnsi"/>
          <w:color w:val="6C757D"/>
        </w:rPr>
        <w:br/>
      </w:r>
      <w:r w:rsidRPr="00157D92">
        <w:rPr>
          <w:rFonts w:cstheme="minorHAnsi"/>
          <w:color w:val="6C757D"/>
          <w:shd w:val="clear" w:color="auto" w:fill="FFFFFF"/>
        </w:rPr>
        <w:t>• Two additional weeks, inclusive of CPD – 2 weeks; plus</w:t>
      </w:r>
      <w:r w:rsidRPr="00157D92">
        <w:rPr>
          <w:rFonts w:cstheme="minorHAnsi"/>
          <w:color w:val="6C757D"/>
        </w:rPr>
        <w:br/>
      </w:r>
      <w:r w:rsidRPr="00157D92">
        <w:rPr>
          <w:rFonts w:cstheme="minorHAnsi"/>
          <w:color w:val="6C757D"/>
          <w:shd w:val="clear" w:color="auto" w:fill="FFFFFF"/>
        </w:rPr>
        <w:t>• Individual leave entitlement - 5.2 weeks (26 days) or 6.2 weeks (31 days)</w:t>
      </w:r>
      <w:r w:rsidRPr="00157D92">
        <w:rPr>
          <w:rFonts w:cstheme="minorHAnsi"/>
          <w:color w:val="6C757D"/>
        </w:rPr>
        <w:br/>
      </w:r>
      <w:r w:rsidRPr="00157D92">
        <w:rPr>
          <w:rFonts w:cstheme="minorHAnsi"/>
          <w:color w:val="6C757D"/>
          <w:shd w:val="clear" w:color="auto" w:fill="FFFFFF"/>
        </w:rPr>
        <w:t>Individual leave entitlement is calculated on the length of continuous service. Employees with less than 5 years’ service will receive 26 days annual leave. Employees with more than 5 years’ service will receive 31 days annual leave.</w:t>
      </w:r>
      <w:r w:rsidRPr="00157D92">
        <w:rPr>
          <w:rFonts w:cstheme="minorHAnsi"/>
          <w:color w:val="6C757D"/>
        </w:rPr>
        <w:br/>
      </w:r>
      <w:r w:rsidRPr="00157D92">
        <w:rPr>
          <w:rFonts w:cstheme="minorHAnsi"/>
          <w:color w:val="6C757D"/>
          <w:shd w:val="clear" w:color="auto" w:fill="FFFFFF"/>
        </w:rPr>
        <w:t>For example:</w:t>
      </w:r>
      <w:r w:rsidRPr="00157D92">
        <w:rPr>
          <w:rFonts w:cstheme="minorHAnsi"/>
          <w:color w:val="6C757D"/>
        </w:rPr>
        <w:br/>
      </w:r>
      <w:r w:rsidRPr="00157D92">
        <w:rPr>
          <w:rFonts w:cstheme="minorHAnsi"/>
          <w:color w:val="6C757D"/>
        </w:rPr>
        <w:br/>
      </w:r>
      <w:r w:rsidRPr="00157D92">
        <w:rPr>
          <w:rFonts w:cstheme="minorHAnsi"/>
          <w:color w:val="6C757D"/>
          <w:shd w:val="clear" w:color="auto" w:fill="FFFFFF"/>
        </w:rPr>
        <w:t>Calculation for employees with less than 5 years’ service:</w:t>
      </w:r>
      <w:r w:rsidRPr="00157D92">
        <w:rPr>
          <w:rFonts w:cstheme="minorHAnsi"/>
          <w:color w:val="6C757D"/>
        </w:rPr>
        <w:br/>
      </w:r>
      <w:r w:rsidRPr="00157D92">
        <w:rPr>
          <w:rFonts w:cstheme="minorHAnsi"/>
          <w:color w:val="6C757D"/>
          <w:shd w:val="clear" w:color="auto" w:fill="FFFFFF"/>
        </w:rPr>
        <w:t>40 weeks (term time plus 2) + 26 days (annual leave) + 8 days (public holidays) = 46.8 weeks’ pay, to be paid in 12 equal monthly instalments</w:t>
      </w:r>
      <w:r w:rsidRPr="00157D92">
        <w:rPr>
          <w:rFonts w:cstheme="minorHAnsi"/>
          <w:color w:val="6C757D"/>
        </w:rPr>
        <w:br/>
      </w:r>
      <w:r w:rsidRPr="00157D92">
        <w:rPr>
          <w:rFonts w:cstheme="minorHAnsi"/>
          <w:color w:val="6C757D"/>
        </w:rPr>
        <w:br/>
      </w:r>
      <w:r w:rsidRPr="00157D92">
        <w:rPr>
          <w:rFonts w:cstheme="minorHAnsi"/>
          <w:color w:val="6C757D"/>
          <w:shd w:val="clear" w:color="auto" w:fill="FFFFFF"/>
        </w:rPr>
        <w:t>Calculation for employees with more than 5 years’ service:</w:t>
      </w:r>
      <w:r w:rsidRPr="00157D92">
        <w:rPr>
          <w:rFonts w:cstheme="minorHAnsi"/>
          <w:color w:val="6C757D"/>
        </w:rPr>
        <w:br/>
      </w:r>
      <w:r w:rsidRPr="00157D92">
        <w:rPr>
          <w:rFonts w:cstheme="minorHAnsi"/>
          <w:color w:val="6C757D"/>
          <w:shd w:val="clear" w:color="auto" w:fill="FFFFFF"/>
        </w:rPr>
        <w:t>40 weeks (term time plus 2) + 31 days (annual leave) + 8 days (public holidays) = 47.8 weeks’ pay, to be paid in 12 equal monthly instalments</w:t>
      </w:r>
      <w:r w:rsidRPr="00157D92">
        <w:rPr>
          <w:rFonts w:cstheme="minorHAnsi"/>
          <w:color w:val="6C757D"/>
        </w:rPr>
        <w:br/>
      </w:r>
      <w:r w:rsidRPr="00157D92">
        <w:rPr>
          <w:rFonts w:cstheme="minorHAnsi"/>
          <w:color w:val="6C757D"/>
        </w:rPr>
        <w:br/>
      </w:r>
      <w:r w:rsidRPr="00157D92">
        <w:rPr>
          <w:rFonts w:cstheme="minorHAnsi"/>
          <w:color w:val="6C757D"/>
          <w:shd w:val="clear" w:color="auto" w:fill="FFFFFF"/>
        </w:rPr>
        <w:t>The school is committed to safeguarding and promoting the welfare of children and young people and expects all staff and volunteers to share this commitment. Any offer of employment will be subject to receipt of a satisfactory DBS Enhanced Disclosure.</w:t>
      </w:r>
      <w:r w:rsidRPr="00157D92">
        <w:rPr>
          <w:rFonts w:cstheme="minorHAnsi"/>
          <w:color w:val="6C757D"/>
        </w:rPr>
        <w:br/>
      </w:r>
      <w:r w:rsidRPr="00157D92">
        <w:rPr>
          <w:rFonts w:cstheme="minorHAnsi"/>
          <w:color w:val="6C757D"/>
        </w:rPr>
        <w:br/>
      </w:r>
      <w:r w:rsidRPr="00157D92">
        <w:rPr>
          <w:rFonts w:cstheme="minorHAnsi"/>
          <w:color w:val="6C757D"/>
          <w:shd w:val="clear" w:color="auto" w:fill="FFFFFF"/>
        </w:rPr>
        <w:t>This post is not open to job share.</w:t>
      </w:r>
    </w:p>
    <w:sectPr w:rsidR="00157D92" w:rsidRPr="00157D92" w:rsidSect="00157D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A4"/>
    <w:rsid w:val="00157D92"/>
    <w:rsid w:val="00407B25"/>
    <w:rsid w:val="00420160"/>
    <w:rsid w:val="004900F0"/>
    <w:rsid w:val="004B6C18"/>
    <w:rsid w:val="005859BF"/>
    <w:rsid w:val="005D3A07"/>
    <w:rsid w:val="006A24AB"/>
    <w:rsid w:val="006B15E1"/>
    <w:rsid w:val="009944DA"/>
    <w:rsid w:val="00A42B9F"/>
    <w:rsid w:val="00B5121D"/>
    <w:rsid w:val="00CC78F0"/>
    <w:rsid w:val="00D52FA4"/>
    <w:rsid w:val="00DC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E9B4"/>
  <w15:chartTrackingRefBased/>
  <w15:docId w15:val="{B3FFD6C9-61D8-4400-9240-6C93C23A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v.cornwell</dc:creator>
  <cp:keywords/>
  <dc:description/>
  <cp:lastModifiedBy>Chilton Teams Account</cp:lastModifiedBy>
  <cp:revision>2</cp:revision>
  <dcterms:created xsi:type="dcterms:W3CDTF">2021-09-14T13:34:00Z</dcterms:created>
  <dcterms:modified xsi:type="dcterms:W3CDTF">2021-09-14T13:34:00Z</dcterms:modified>
</cp:coreProperties>
</file>