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55C" w:rsidRPr="005A6FD3" w:rsidRDefault="0047455C" w:rsidP="0047455C">
      <w:pPr>
        <w:rPr>
          <w:rFonts w:cs="Arial"/>
          <w:b/>
          <w:u w:val="single"/>
        </w:rPr>
      </w:pPr>
      <w:bookmarkStart w:id="0" w:name="_GoBack"/>
      <w:bookmarkEnd w:id="0"/>
    </w:p>
    <w:p w:rsidR="00194CFE" w:rsidRPr="005A6FD3" w:rsidRDefault="00194CFE" w:rsidP="004C16C3">
      <w:pPr>
        <w:jc w:val="center"/>
        <w:rPr>
          <w:rFonts w:cs="Arial"/>
          <w:b/>
          <w:u w:val="single"/>
        </w:rPr>
      </w:pPr>
      <w:r w:rsidRPr="005A6FD3">
        <w:rPr>
          <w:rFonts w:cs="Arial"/>
          <w:b/>
          <w:u w:val="single"/>
        </w:rPr>
        <w:t>Redcastle Family School</w:t>
      </w:r>
    </w:p>
    <w:p w:rsidR="004C16C3" w:rsidRPr="005A6FD3" w:rsidRDefault="004C16C3" w:rsidP="004C16C3">
      <w:pPr>
        <w:jc w:val="center"/>
        <w:rPr>
          <w:rFonts w:cs="Arial"/>
          <w:b/>
          <w:u w:val="single"/>
        </w:rPr>
      </w:pPr>
      <w:r w:rsidRPr="005A6FD3">
        <w:rPr>
          <w:rFonts w:cs="Arial"/>
          <w:b/>
          <w:u w:val="single"/>
        </w:rPr>
        <w:t xml:space="preserve">Teacher </w:t>
      </w:r>
      <w:r w:rsidR="00194CFE" w:rsidRPr="005A6FD3">
        <w:rPr>
          <w:rFonts w:cs="Arial"/>
          <w:b/>
          <w:u w:val="single"/>
        </w:rPr>
        <w:t>Job Description</w:t>
      </w:r>
    </w:p>
    <w:p w:rsidR="00FD6534" w:rsidRPr="005A6FD3" w:rsidRDefault="00FD6534">
      <w:pPr>
        <w:rPr>
          <w:rFonts w:cs="Arial"/>
        </w:rPr>
      </w:pPr>
    </w:p>
    <w:p w:rsidR="004C16C3" w:rsidRPr="005A6FD3" w:rsidRDefault="00F337B5" w:rsidP="00FD6534">
      <w:pPr>
        <w:rPr>
          <w:rFonts w:cs="Arial"/>
          <w:b/>
        </w:rPr>
      </w:pPr>
      <w:r w:rsidRPr="005A6FD3">
        <w:rPr>
          <w:rFonts w:cs="Arial"/>
          <w:b/>
        </w:rPr>
        <w:t>MPS &amp; SEN Trainee SRB Lead Teacher Role</w:t>
      </w:r>
    </w:p>
    <w:p w:rsidR="0096033B" w:rsidRPr="005A6FD3" w:rsidRDefault="0096033B" w:rsidP="0096033B">
      <w:pPr>
        <w:pStyle w:val="ListParagraph"/>
        <w:rPr>
          <w:rFonts w:cs="Arial"/>
        </w:rPr>
      </w:pPr>
    </w:p>
    <w:p w:rsidR="008F3614" w:rsidRPr="005A6FD3" w:rsidRDefault="008F3614" w:rsidP="008F3614">
      <w:pPr>
        <w:rPr>
          <w:rFonts w:cs="Arial"/>
          <w:b/>
          <w:u w:val="single"/>
        </w:rPr>
      </w:pPr>
      <w:r w:rsidRPr="005A6FD3">
        <w:rPr>
          <w:rFonts w:cs="Arial"/>
          <w:b/>
          <w:u w:val="single"/>
        </w:rPr>
        <w:t>General Teaching Duties</w:t>
      </w:r>
    </w:p>
    <w:p w:rsidR="008F3614" w:rsidRPr="005A6FD3" w:rsidRDefault="008F3614" w:rsidP="008F3614">
      <w:pPr>
        <w:rPr>
          <w:rFonts w:cs="Arial"/>
        </w:rPr>
      </w:pPr>
    </w:p>
    <w:p w:rsidR="008F3614" w:rsidRPr="005A6FD3" w:rsidRDefault="008F3614" w:rsidP="008F3614">
      <w:pPr>
        <w:numPr>
          <w:ilvl w:val="0"/>
          <w:numId w:val="6"/>
        </w:numPr>
        <w:spacing w:before="60" w:after="60"/>
        <w:rPr>
          <w:rFonts w:cs="Arial"/>
        </w:rPr>
      </w:pPr>
      <w:r w:rsidRPr="005A6FD3">
        <w:rPr>
          <w:rFonts w:cs="Arial"/>
        </w:rPr>
        <w:t>To assist with developing and implementing policy and practice for the provision, whic</w:t>
      </w:r>
      <w:r w:rsidR="006C0AE6">
        <w:rPr>
          <w:rFonts w:cs="Arial"/>
        </w:rPr>
        <w:t>h reflects the school’s</w:t>
      </w:r>
      <w:r w:rsidRPr="005A6FD3">
        <w:rPr>
          <w:rFonts w:cs="Arial"/>
        </w:rPr>
        <w:t xml:space="preserve"> commitment to high achievement and effective teaching and learning.</w:t>
      </w:r>
    </w:p>
    <w:p w:rsidR="008F3614" w:rsidRPr="005A6FD3" w:rsidRDefault="008F3614" w:rsidP="008F3614">
      <w:pPr>
        <w:numPr>
          <w:ilvl w:val="0"/>
          <w:numId w:val="6"/>
        </w:numPr>
        <w:spacing w:before="60" w:after="60"/>
        <w:rPr>
          <w:rFonts w:cs="Arial"/>
        </w:rPr>
      </w:pPr>
      <w:r w:rsidRPr="005A6FD3">
        <w:rPr>
          <w:rFonts w:cs="Arial"/>
        </w:rPr>
        <w:t>To use assessment and other data effectively to identify pupils who are underachieving in any subject and, where necessary, create and implement effective plans for action to support those pupils, including Statutory Assessment, where appropriate.</w:t>
      </w:r>
    </w:p>
    <w:p w:rsidR="008F3614" w:rsidRPr="005A6FD3" w:rsidRDefault="008F3614" w:rsidP="008F3614">
      <w:pPr>
        <w:numPr>
          <w:ilvl w:val="0"/>
          <w:numId w:val="6"/>
        </w:numPr>
        <w:spacing w:before="60" w:after="60"/>
        <w:rPr>
          <w:rFonts w:cs="Arial"/>
        </w:rPr>
      </w:pPr>
      <w:r w:rsidRPr="005A6FD3">
        <w:rPr>
          <w:rFonts w:cs="Arial"/>
        </w:rPr>
        <w:t>To analyse and interpret relevant national, local and school data, plus research and inspection evidence, to inform policies, practices, expectations, targets and teaching methods.</w:t>
      </w:r>
    </w:p>
    <w:p w:rsidR="008F3614" w:rsidRPr="005A6FD3" w:rsidRDefault="008F3614" w:rsidP="008F3614">
      <w:pPr>
        <w:numPr>
          <w:ilvl w:val="0"/>
          <w:numId w:val="6"/>
        </w:numPr>
        <w:spacing w:before="60" w:after="60"/>
        <w:rPr>
          <w:rFonts w:cs="Arial"/>
        </w:rPr>
      </w:pPr>
      <w:r w:rsidRPr="005A6FD3">
        <w:rPr>
          <w:rFonts w:cs="Arial"/>
        </w:rPr>
        <w:t>To assist the Headteacher in providing short, medium and long term plans for the development and resourcing of subjects taught in the unit.</w:t>
      </w:r>
    </w:p>
    <w:p w:rsidR="008F3614" w:rsidRPr="005A6FD3" w:rsidRDefault="008F3614" w:rsidP="008F3614">
      <w:pPr>
        <w:numPr>
          <w:ilvl w:val="0"/>
          <w:numId w:val="6"/>
        </w:numPr>
        <w:spacing w:before="60" w:after="60"/>
        <w:rPr>
          <w:rFonts w:cs="Arial"/>
        </w:rPr>
      </w:pPr>
      <w:r w:rsidRPr="005A6FD3">
        <w:rPr>
          <w:rFonts w:cs="Arial"/>
        </w:rPr>
        <w:t>With support from Senior Managers, to monitor the progress made in achieving subject plans and targets, evaluate the effects on teaching and learning, and use this analysis to guide further improvement.</w:t>
      </w:r>
    </w:p>
    <w:p w:rsidR="008F3614" w:rsidRPr="005A6FD3" w:rsidRDefault="008F3614" w:rsidP="008F3614">
      <w:pPr>
        <w:numPr>
          <w:ilvl w:val="0"/>
          <w:numId w:val="6"/>
        </w:numPr>
        <w:spacing w:before="60" w:after="60"/>
        <w:rPr>
          <w:rFonts w:cs="Arial"/>
        </w:rPr>
      </w:pPr>
      <w:r w:rsidRPr="005A6FD3">
        <w:rPr>
          <w:rFonts w:cs="Arial"/>
        </w:rPr>
        <w:t>To te</w:t>
      </w:r>
      <w:r w:rsidR="006A7747">
        <w:rPr>
          <w:rFonts w:cs="Arial"/>
        </w:rPr>
        <w:t>ach throughout the school,</w:t>
      </w:r>
      <w:r w:rsidRPr="005A6FD3">
        <w:rPr>
          <w:rFonts w:cs="Arial"/>
        </w:rPr>
        <w:t xml:space="preserve"> or within agreed areas, ensuring curriculum coverage, continuity and progression for all pupils, including those of high ability and those with special educational</w:t>
      </w:r>
      <w:r w:rsidR="006A7747">
        <w:rPr>
          <w:rFonts w:cs="Arial"/>
        </w:rPr>
        <w:t xml:space="preserve"> needs</w:t>
      </w:r>
      <w:r w:rsidRPr="005A6FD3">
        <w:rPr>
          <w:rFonts w:cs="Arial"/>
        </w:rPr>
        <w:t>.</w:t>
      </w:r>
    </w:p>
    <w:p w:rsidR="008F3614" w:rsidRPr="005A6FD3" w:rsidRDefault="008F3614" w:rsidP="008F3614">
      <w:pPr>
        <w:numPr>
          <w:ilvl w:val="0"/>
          <w:numId w:val="6"/>
        </w:numPr>
        <w:spacing w:before="60" w:after="60"/>
        <w:rPr>
          <w:rFonts w:cs="Arial"/>
        </w:rPr>
      </w:pPr>
      <w:r w:rsidRPr="005A6FD3">
        <w:rPr>
          <w:rFonts w:cs="Arial"/>
        </w:rPr>
        <w:t>To ensure effective teaching of groups and individuals, so that teaching objectives are met and best use is made of teaching time.</w:t>
      </w:r>
    </w:p>
    <w:p w:rsidR="008F3614" w:rsidRPr="005A6FD3" w:rsidRDefault="008F3614" w:rsidP="008F3614">
      <w:pPr>
        <w:numPr>
          <w:ilvl w:val="0"/>
          <w:numId w:val="6"/>
        </w:numPr>
        <w:spacing w:before="60" w:after="60"/>
        <w:rPr>
          <w:rFonts w:cs="Arial"/>
        </w:rPr>
      </w:pPr>
      <w:r w:rsidRPr="005A6FD3">
        <w:rPr>
          <w:rFonts w:cs="Arial"/>
        </w:rPr>
        <w:t xml:space="preserve">To evaluate the resource needs for teaching and learning and </w:t>
      </w:r>
      <w:proofErr w:type="gramStart"/>
      <w:r w:rsidRPr="005A6FD3">
        <w:rPr>
          <w:rFonts w:cs="Arial"/>
        </w:rPr>
        <w:t>advise</w:t>
      </w:r>
      <w:proofErr w:type="gramEnd"/>
      <w:r w:rsidRPr="005A6FD3">
        <w:rPr>
          <w:rFonts w:cs="Arial"/>
        </w:rPr>
        <w:t xml:space="preserve"> the Headteacher of any changes or additions needed.</w:t>
      </w:r>
    </w:p>
    <w:p w:rsidR="008F3614" w:rsidRPr="005A6FD3" w:rsidRDefault="008F3614" w:rsidP="008F3614">
      <w:pPr>
        <w:numPr>
          <w:ilvl w:val="0"/>
          <w:numId w:val="6"/>
        </w:numPr>
        <w:spacing w:before="60" w:after="60"/>
        <w:rPr>
          <w:rFonts w:cs="Arial"/>
        </w:rPr>
      </w:pPr>
      <w:r w:rsidRPr="005A6FD3">
        <w:rPr>
          <w:rFonts w:cs="Arial"/>
        </w:rPr>
        <w:t>To ensure the effective and efficient management and organisation of learning resources for teaching and learning, including information and communications technology.</w:t>
      </w:r>
    </w:p>
    <w:p w:rsidR="008F3614" w:rsidRPr="005A6FD3" w:rsidRDefault="008F3614" w:rsidP="008F3614">
      <w:pPr>
        <w:numPr>
          <w:ilvl w:val="0"/>
          <w:numId w:val="6"/>
        </w:numPr>
        <w:spacing w:before="60" w:after="60"/>
        <w:rPr>
          <w:rFonts w:cs="Arial"/>
        </w:rPr>
      </w:pPr>
      <w:r w:rsidRPr="005A6FD3">
        <w:rPr>
          <w:rFonts w:cs="Arial"/>
        </w:rPr>
        <w:t>To establish and maintain a purposeful working atmosphere and set high expectations for pupils’ behaviour.</w:t>
      </w:r>
    </w:p>
    <w:p w:rsidR="008F3614" w:rsidRPr="005A6FD3" w:rsidRDefault="008F3614" w:rsidP="008F3614">
      <w:pPr>
        <w:numPr>
          <w:ilvl w:val="0"/>
          <w:numId w:val="6"/>
        </w:numPr>
        <w:spacing w:before="60" w:after="60"/>
        <w:rPr>
          <w:rFonts w:cs="Arial"/>
        </w:rPr>
      </w:pPr>
      <w:r w:rsidRPr="005A6FD3">
        <w:rPr>
          <w:rFonts w:cs="Arial"/>
        </w:rPr>
        <w:t>To ensure effective development of pupils’ literacy, numeracy and information technology skills through subjects taught.</w:t>
      </w:r>
    </w:p>
    <w:p w:rsidR="008F3614" w:rsidRPr="005A6FD3" w:rsidRDefault="008F3614" w:rsidP="008F3614">
      <w:pPr>
        <w:numPr>
          <w:ilvl w:val="0"/>
          <w:numId w:val="6"/>
        </w:numPr>
        <w:spacing w:before="60" w:after="60"/>
        <w:rPr>
          <w:rFonts w:cs="Arial"/>
        </w:rPr>
      </w:pPr>
      <w:r w:rsidRPr="005A6FD3">
        <w:rPr>
          <w:rFonts w:cs="Arial"/>
        </w:rPr>
        <w:t>With the support of the Headteacher, to establish and implement clear policies and practices for assessing, recording and reporting on pupil achievement, and for using this information to recognise achievement and to assist pupils in setting targets for further improvement.</w:t>
      </w:r>
    </w:p>
    <w:p w:rsidR="008F3614" w:rsidRPr="005A6FD3" w:rsidRDefault="008F3614" w:rsidP="008F3614">
      <w:pPr>
        <w:numPr>
          <w:ilvl w:val="0"/>
          <w:numId w:val="6"/>
        </w:numPr>
        <w:spacing w:before="60" w:after="60"/>
        <w:rPr>
          <w:rFonts w:cs="Arial"/>
        </w:rPr>
      </w:pPr>
      <w:r w:rsidRPr="005A6FD3">
        <w:rPr>
          <w:rFonts w:cs="Arial"/>
        </w:rPr>
        <w:t>To ensure that information about pupils’ achievements in their current or previous school or provision is used effectively to secure good progress.</w:t>
      </w:r>
    </w:p>
    <w:p w:rsidR="008F3614" w:rsidRPr="005A6FD3" w:rsidRDefault="008F3614" w:rsidP="008F3614">
      <w:pPr>
        <w:numPr>
          <w:ilvl w:val="0"/>
          <w:numId w:val="6"/>
        </w:numPr>
        <w:spacing w:before="60" w:after="60"/>
        <w:rPr>
          <w:rFonts w:cs="Arial"/>
        </w:rPr>
      </w:pPr>
      <w:r w:rsidRPr="005A6FD3">
        <w:rPr>
          <w:rFonts w:cs="Arial"/>
        </w:rPr>
        <w:t>To establish clear targets for pupil achievement, and evaluate progress and achievement in the subject by all pupils.</w:t>
      </w:r>
    </w:p>
    <w:p w:rsidR="008F3614" w:rsidRPr="005A6FD3" w:rsidRDefault="008F3614" w:rsidP="008F3614">
      <w:pPr>
        <w:numPr>
          <w:ilvl w:val="0"/>
          <w:numId w:val="6"/>
        </w:numPr>
        <w:spacing w:before="60" w:after="60"/>
        <w:rPr>
          <w:rFonts w:cs="Arial"/>
        </w:rPr>
      </w:pPr>
      <w:r w:rsidRPr="005A6FD3">
        <w:rPr>
          <w:rFonts w:cs="Arial"/>
        </w:rPr>
        <w:t>To work with staff in the</w:t>
      </w:r>
      <w:r w:rsidR="006A7747">
        <w:rPr>
          <w:rFonts w:cs="Arial"/>
        </w:rPr>
        <w:t xml:space="preserve"> school</w:t>
      </w:r>
      <w:r w:rsidRPr="005A6FD3">
        <w:rPr>
          <w:rFonts w:cs="Arial"/>
        </w:rPr>
        <w:t xml:space="preserve"> to ensure that individual education plans are used to set subject-specific targets and match work well to pupils’ needs.</w:t>
      </w:r>
    </w:p>
    <w:p w:rsidR="006C4865" w:rsidRPr="005A6FD3" w:rsidRDefault="006C4865" w:rsidP="00572245">
      <w:pPr>
        <w:rPr>
          <w:rFonts w:cs="Arial"/>
          <w:b/>
        </w:rPr>
      </w:pPr>
    </w:p>
    <w:p w:rsidR="00B90375" w:rsidRPr="005A6FD3" w:rsidRDefault="00B90375" w:rsidP="00B90375">
      <w:pPr>
        <w:rPr>
          <w:rFonts w:cs="Arial"/>
          <w:b/>
          <w:bCs/>
          <w:u w:val="single"/>
        </w:rPr>
      </w:pPr>
      <w:r w:rsidRPr="005A6FD3">
        <w:rPr>
          <w:rFonts w:cs="Arial"/>
          <w:b/>
          <w:bCs/>
          <w:u w:val="single"/>
        </w:rPr>
        <w:t xml:space="preserve">Behavioural and Pastoral </w:t>
      </w:r>
    </w:p>
    <w:p w:rsidR="00CD1C66" w:rsidRPr="005A6FD3" w:rsidRDefault="00CD1C66" w:rsidP="00B90375">
      <w:pPr>
        <w:rPr>
          <w:rFonts w:cs="Arial"/>
        </w:rPr>
      </w:pPr>
    </w:p>
    <w:p w:rsidR="00B90375" w:rsidRPr="005A6FD3" w:rsidRDefault="00B90375" w:rsidP="00B90375">
      <w:pPr>
        <w:pStyle w:val="ListParagraph"/>
        <w:numPr>
          <w:ilvl w:val="0"/>
          <w:numId w:val="25"/>
        </w:numPr>
        <w:rPr>
          <w:rFonts w:cs="Arial"/>
        </w:rPr>
      </w:pPr>
      <w:r w:rsidRPr="005A6FD3">
        <w:rPr>
          <w:rFonts w:cs="Arial"/>
        </w:rPr>
        <w:t xml:space="preserve">Recognise and challenge any incidents of racism, bullying, harassment, victimisation and any form of abuse of equal opportunities, ensuring compliance with relevant school policies and procedures and making sure the individual(s) involved understand it is unacceptable. </w:t>
      </w:r>
    </w:p>
    <w:p w:rsidR="00B90375" w:rsidRPr="005A6FD3" w:rsidRDefault="00B90375" w:rsidP="00B90375">
      <w:pPr>
        <w:numPr>
          <w:ilvl w:val="0"/>
          <w:numId w:val="25"/>
        </w:numPr>
        <w:rPr>
          <w:rFonts w:cs="Arial"/>
        </w:rPr>
      </w:pPr>
      <w:r w:rsidRPr="005A6FD3">
        <w:rPr>
          <w:rFonts w:cs="Arial"/>
        </w:rPr>
        <w:t xml:space="preserve">Understand and implement school child protection procedures and comply with legal responsibilities. </w:t>
      </w:r>
    </w:p>
    <w:p w:rsidR="00B90375" w:rsidRPr="005A6FD3" w:rsidRDefault="00B90375" w:rsidP="00B90375">
      <w:pPr>
        <w:numPr>
          <w:ilvl w:val="0"/>
          <w:numId w:val="25"/>
        </w:numPr>
        <w:rPr>
          <w:rFonts w:cs="Arial"/>
        </w:rPr>
      </w:pPr>
      <w:r w:rsidRPr="005A6FD3">
        <w:rPr>
          <w:rFonts w:cs="Arial"/>
        </w:rPr>
        <w:t xml:space="preserve">Assist in maintaining good discipline of pupils throughout the school and escort and supervise pupils on planned visits and journeys. </w:t>
      </w:r>
    </w:p>
    <w:p w:rsidR="00B90375" w:rsidRPr="005A6FD3" w:rsidRDefault="00B90375" w:rsidP="00B90375">
      <w:pPr>
        <w:numPr>
          <w:ilvl w:val="0"/>
          <w:numId w:val="25"/>
        </w:numPr>
        <w:rPr>
          <w:rFonts w:cs="Arial"/>
        </w:rPr>
      </w:pPr>
      <w:r w:rsidRPr="005A6FD3">
        <w:rPr>
          <w:rFonts w:cs="Arial"/>
        </w:rPr>
        <w:t xml:space="preserve">Provide support and assistance for pupil’s pastoral needs. </w:t>
      </w:r>
    </w:p>
    <w:p w:rsidR="00B90375" w:rsidRPr="005A6FD3" w:rsidRDefault="00B90375" w:rsidP="00B90375">
      <w:pPr>
        <w:numPr>
          <w:ilvl w:val="0"/>
          <w:numId w:val="25"/>
        </w:numPr>
        <w:rPr>
          <w:rFonts w:cs="Arial"/>
        </w:rPr>
      </w:pPr>
      <w:r w:rsidRPr="005A6FD3">
        <w:rPr>
          <w:rFonts w:cs="Arial"/>
        </w:rPr>
        <w:t xml:space="preserve">Provide physical support and maintain personal equipment used by the pupils at the school. </w:t>
      </w:r>
    </w:p>
    <w:p w:rsidR="00B90375" w:rsidRPr="005A6FD3" w:rsidRDefault="00B90375" w:rsidP="00B90375">
      <w:pPr>
        <w:numPr>
          <w:ilvl w:val="0"/>
          <w:numId w:val="25"/>
        </w:numPr>
        <w:rPr>
          <w:rFonts w:cs="Arial"/>
        </w:rPr>
      </w:pPr>
      <w:r w:rsidRPr="005A6FD3">
        <w:rPr>
          <w:rFonts w:cs="Arial"/>
        </w:rPr>
        <w:t xml:space="preserve">Foster and maintain constructive and supportive relationships with parents/carers, exchanging appropriate information, facilitating their support for their child’s attendance, access and learning, and supporting home to school and community links. </w:t>
      </w:r>
    </w:p>
    <w:p w:rsidR="00CD1C66" w:rsidRPr="005A6FD3" w:rsidRDefault="00CD1C66" w:rsidP="00B90375">
      <w:pPr>
        <w:ind w:left="360"/>
        <w:rPr>
          <w:rFonts w:cs="Arial"/>
        </w:rPr>
      </w:pPr>
    </w:p>
    <w:p w:rsidR="00CD1C66" w:rsidRPr="005A6FD3" w:rsidRDefault="00CD1C66" w:rsidP="006A7747">
      <w:pPr>
        <w:rPr>
          <w:rFonts w:cs="Arial"/>
          <w:b/>
          <w:u w:val="single"/>
          <w:lang w:val="en-US"/>
        </w:rPr>
      </w:pPr>
      <w:r w:rsidRPr="005A6FD3">
        <w:rPr>
          <w:rFonts w:cs="Arial"/>
          <w:b/>
          <w:u w:val="single"/>
          <w:lang w:val="en-US"/>
        </w:rPr>
        <w:t>Additional duties as Subject Leader</w:t>
      </w:r>
    </w:p>
    <w:p w:rsidR="00CD1C66" w:rsidRPr="005A6FD3" w:rsidRDefault="00CD1C66" w:rsidP="006A7747">
      <w:pPr>
        <w:rPr>
          <w:rFonts w:cs="Arial"/>
          <w:b/>
          <w:u w:val="single"/>
          <w:lang w:val="en-US"/>
        </w:rPr>
      </w:pPr>
    </w:p>
    <w:p w:rsidR="00CD1C66" w:rsidRDefault="00CD1C66" w:rsidP="006A7747">
      <w:pPr>
        <w:rPr>
          <w:rFonts w:cs="Arial"/>
        </w:rPr>
      </w:pPr>
      <w:r w:rsidRPr="005A6FD3">
        <w:rPr>
          <w:rFonts w:cs="Arial"/>
          <w:lang w:val="en-US"/>
        </w:rPr>
        <w:t xml:space="preserve">To take responsibility for a specific subject area throughout school linked to the overall aims of the school and with other subject areas </w:t>
      </w:r>
      <w:r w:rsidRPr="005A6FD3">
        <w:rPr>
          <w:rFonts w:cs="Arial"/>
        </w:rPr>
        <w:t>ensuring that pupils achieve in this specific curriculum area/aspect by: -</w:t>
      </w:r>
    </w:p>
    <w:p w:rsidR="006A7747" w:rsidRPr="005A6FD3" w:rsidRDefault="006A7747" w:rsidP="00CD1C66">
      <w:pPr>
        <w:ind w:left="142"/>
        <w:rPr>
          <w:rFonts w:cs="Arial"/>
          <w:lang w:val="en-US"/>
        </w:rPr>
      </w:pPr>
    </w:p>
    <w:p w:rsidR="00CD1C66" w:rsidRPr="006A7747" w:rsidRDefault="006A7747" w:rsidP="006A7747">
      <w:pPr>
        <w:pStyle w:val="ListParagraph"/>
        <w:numPr>
          <w:ilvl w:val="0"/>
          <w:numId w:val="38"/>
        </w:numPr>
        <w:ind w:left="426" w:hanging="426"/>
        <w:rPr>
          <w:rFonts w:cs="Arial"/>
        </w:rPr>
      </w:pPr>
      <w:r>
        <w:rPr>
          <w:rFonts w:cs="Arial"/>
        </w:rPr>
        <w:t>c</w:t>
      </w:r>
      <w:r w:rsidR="00CD1C66" w:rsidRPr="006A7747">
        <w:rPr>
          <w:rFonts w:cs="Arial"/>
        </w:rPr>
        <w:t>ompleting annual subject audit and related action plan in conjunction with SLT</w:t>
      </w:r>
      <w:r w:rsidRPr="006A7747">
        <w:rPr>
          <w:rFonts w:cs="Arial"/>
        </w:rPr>
        <w:t>;</w:t>
      </w:r>
    </w:p>
    <w:p w:rsidR="00CD1C66" w:rsidRPr="006A7747" w:rsidRDefault="006A7747" w:rsidP="006A7747">
      <w:pPr>
        <w:pStyle w:val="ListParagraph"/>
        <w:numPr>
          <w:ilvl w:val="0"/>
          <w:numId w:val="38"/>
        </w:numPr>
        <w:ind w:left="426" w:hanging="426"/>
        <w:rPr>
          <w:rFonts w:cs="Arial"/>
        </w:rPr>
      </w:pPr>
      <w:r>
        <w:rPr>
          <w:rFonts w:cs="Arial"/>
        </w:rPr>
        <w:t>m</w:t>
      </w:r>
      <w:r w:rsidR="00CD1C66" w:rsidRPr="006A7747">
        <w:rPr>
          <w:rFonts w:cs="Arial"/>
        </w:rPr>
        <w:t xml:space="preserve">onitoring standards in teaching and learning in the subject using a range of strategies including work and planning scrutiny, pupil interviews and questionnaires, observation of </w:t>
      </w:r>
      <w:r w:rsidRPr="006A7747">
        <w:rPr>
          <w:rFonts w:cs="Arial"/>
        </w:rPr>
        <w:t>learning through learning walks;</w:t>
      </w:r>
      <w:r w:rsidR="00CD1C66" w:rsidRPr="006A7747">
        <w:rPr>
          <w:rFonts w:cs="Arial"/>
        </w:rPr>
        <w:t xml:space="preserve"> </w:t>
      </w:r>
    </w:p>
    <w:p w:rsidR="00CD1C66" w:rsidRPr="006A7747" w:rsidRDefault="006A7747" w:rsidP="006A7747">
      <w:pPr>
        <w:pStyle w:val="ListParagraph"/>
        <w:numPr>
          <w:ilvl w:val="0"/>
          <w:numId w:val="38"/>
        </w:numPr>
        <w:ind w:left="426" w:hanging="426"/>
        <w:rPr>
          <w:rFonts w:cs="Arial"/>
        </w:rPr>
      </w:pPr>
      <w:r>
        <w:rPr>
          <w:rFonts w:cs="Arial"/>
        </w:rPr>
        <w:t>a</w:t>
      </w:r>
      <w:r w:rsidR="00CD1C66" w:rsidRPr="006A7747">
        <w:rPr>
          <w:rFonts w:cs="Arial"/>
        </w:rPr>
        <w:t>ssessing pupils progress in these specific areas in line with agreed assessment process</w:t>
      </w:r>
      <w:r w:rsidRPr="006A7747">
        <w:rPr>
          <w:rFonts w:cs="Arial"/>
        </w:rPr>
        <w:t>;</w:t>
      </w:r>
    </w:p>
    <w:p w:rsidR="00CD1C66" w:rsidRPr="006A7747" w:rsidRDefault="006A7747" w:rsidP="006A7747">
      <w:pPr>
        <w:pStyle w:val="ListParagraph"/>
        <w:numPr>
          <w:ilvl w:val="0"/>
          <w:numId w:val="38"/>
        </w:numPr>
        <w:ind w:left="426" w:hanging="426"/>
        <w:rPr>
          <w:rFonts w:cs="Arial"/>
        </w:rPr>
      </w:pPr>
      <w:r>
        <w:rPr>
          <w:rFonts w:cs="Arial"/>
        </w:rPr>
        <w:t>a</w:t>
      </w:r>
      <w:r w:rsidR="00CD1C66" w:rsidRPr="006A7747">
        <w:rPr>
          <w:rFonts w:cs="Arial"/>
        </w:rPr>
        <w:t>ttending training to improve knowledge particularly with regard to new initiatives</w:t>
      </w:r>
      <w:r w:rsidRPr="006A7747">
        <w:rPr>
          <w:rFonts w:cs="Arial"/>
        </w:rPr>
        <w:t>;</w:t>
      </w:r>
    </w:p>
    <w:p w:rsidR="00CD1C66" w:rsidRPr="006A7747" w:rsidRDefault="00CD1C66" w:rsidP="006A7747">
      <w:pPr>
        <w:pStyle w:val="ListParagraph"/>
        <w:numPr>
          <w:ilvl w:val="0"/>
          <w:numId w:val="38"/>
        </w:numPr>
        <w:ind w:left="426" w:hanging="426"/>
        <w:rPr>
          <w:rFonts w:cs="Arial"/>
        </w:rPr>
      </w:pPr>
      <w:r w:rsidRPr="006A7747">
        <w:rPr>
          <w:rFonts w:cs="Arial"/>
        </w:rPr>
        <w:t>leading staff/curriculum/INSET meetings/CPD</w:t>
      </w:r>
      <w:r w:rsidR="006A7747" w:rsidRPr="006A7747">
        <w:rPr>
          <w:rFonts w:cs="Arial"/>
        </w:rPr>
        <w:t>;</w:t>
      </w:r>
      <w:r w:rsidRPr="006A7747">
        <w:rPr>
          <w:rFonts w:cs="Arial"/>
        </w:rPr>
        <w:t xml:space="preserve"> </w:t>
      </w:r>
    </w:p>
    <w:p w:rsidR="00CD1C66" w:rsidRPr="006A7747" w:rsidRDefault="00CD1C66" w:rsidP="006A7747">
      <w:pPr>
        <w:pStyle w:val="ListParagraph"/>
        <w:numPr>
          <w:ilvl w:val="0"/>
          <w:numId w:val="38"/>
        </w:numPr>
        <w:ind w:left="426" w:hanging="426"/>
        <w:rPr>
          <w:rFonts w:cs="Arial"/>
        </w:rPr>
      </w:pPr>
      <w:r w:rsidRPr="006A7747">
        <w:rPr>
          <w:rFonts w:cs="Arial"/>
        </w:rPr>
        <w:t>producing, reviewing and annually update policies</w:t>
      </w:r>
      <w:r w:rsidR="006A7747" w:rsidRPr="006A7747">
        <w:rPr>
          <w:rFonts w:cs="Arial"/>
        </w:rPr>
        <w:t>;</w:t>
      </w:r>
    </w:p>
    <w:p w:rsidR="00CD1C66" w:rsidRPr="006A7747" w:rsidRDefault="00CD1C66" w:rsidP="006A7747">
      <w:pPr>
        <w:pStyle w:val="ListParagraph"/>
        <w:numPr>
          <w:ilvl w:val="0"/>
          <w:numId w:val="38"/>
        </w:numPr>
        <w:ind w:left="426" w:hanging="426"/>
        <w:rPr>
          <w:rFonts w:cs="Arial"/>
        </w:rPr>
      </w:pPr>
      <w:r w:rsidRPr="006A7747">
        <w:rPr>
          <w:rFonts w:cs="Arial"/>
        </w:rPr>
        <w:t xml:space="preserve">presenting and monitoring action plans </w:t>
      </w:r>
      <w:r w:rsidR="006A7747" w:rsidRPr="006A7747">
        <w:rPr>
          <w:rFonts w:cs="Arial"/>
        </w:rPr>
        <w:t>;</w:t>
      </w:r>
    </w:p>
    <w:p w:rsidR="00CD1C66" w:rsidRPr="006A7747" w:rsidRDefault="00CD1C66" w:rsidP="006A7747">
      <w:pPr>
        <w:pStyle w:val="ListParagraph"/>
        <w:numPr>
          <w:ilvl w:val="0"/>
          <w:numId w:val="38"/>
        </w:numPr>
        <w:ind w:left="426" w:hanging="426"/>
        <w:rPr>
          <w:rFonts w:cs="Arial"/>
        </w:rPr>
      </w:pPr>
      <w:r w:rsidRPr="006A7747">
        <w:rPr>
          <w:rFonts w:cs="Arial"/>
        </w:rPr>
        <w:t>providing feedback and guidance to stakeholders inc</w:t>
      </w:r>
      <w:r w:rsidR="006A7747" w:rsidRPr="006A7747">
        <w:rPr>
          <w:rFonts w:cs="Arial"/>
        </w:rPr>
        <w:t>luding to governors and parents;</w:t>
      </w:r>
    </w:p>
    <w:p w:rsidR="00CD1C66" w:rsidRPr="006A7747" w:rsidRDefault="00CD1C66" w:rsidP="006A7747">
      <w:pPr>
        <w:pStyle w:val="ListParagraph"/>
        <w:numPr>
          <w:ilvl w:val="0"/>
          <w:numId w:val="38"/>
        </w:numPr>
        <w:ind w:left="426" w:hanging="426"/>
        <w:rPr>
          <w:rFonts w:cs="Arial"/>
        </w:rPr>
      </w:pPr>
      <w:r w:rsidRPr="006A7747">
        <w:rPr>
          <w:rFonts w:cs="Arial"/>
          <w:bCs/>
        </w:rPr>
        <w:t>ensuring resources are in good order and are suitable to support teaching in the subject area</w:t>
      </w:r>
      <w:r w:rsidR="006A7747" w:rsidRPr="006A7747">
        <w:rPr>
          <w:rFonts w:cs="Arial"/>
          <w:bCs/>
        </w:rPr>
        <w:t>;</w:t>
      </w:r>
    </w:p>
    <w:p w:rsidR="00CD1C66" w:rsidRPr="006A7747" w:rsidRDefault="00CD1C66" w:rsidP="006A7747">
      <w:pPr>
        <w:pStyle w:val="ListParagraph"/>
        <w:numPr>
          <w:ilvl w:val="0"/>
          <w:numId w:val="38"/>
        </w:numPr>
        <w:ind w:left="426" w:hanging="426"/>
        <w:rPr>
          <w:rFonts w:cs="Arial"/>
          <w:bCs/>
        </w:rPr>
      </w:pPr>
      <w:proofErr w:type="gramStart"/>
      <w:r w:rsidRPr="006A7747">
        <w:rPr>
          <w:rFonts w:cs="Arial"/>
          <w:bCs/>
        </w:rPr>
        <w:t>to</w:t>
      </w:r>
      <w:proofErr w:type="gramEnd"/>
      <w:r w:rsidRPr="006A7747">
        <w:rPr>
          <w:rFonts w:cs="Arial"/>
          <w:bCs/>
        </w:rPr>
        <w:t xml:space="preserve"> develop and deliver a substantial extra-curricular sport programme. </w:t>
      </w:r>
    </w:p>
    <w:p w:rsidR="00B90375" w:rsidRPr="005A6FD3" w:rsidRDefault="00B90375" w:rsidP="00B90375">
      <w:pPr>
        <w:ind w:left="360"/>
        <w:rPr>
          <w:rFonts w:cs="Arial"/>
        </w:rPr>
      </w:pPr>
    </w:p>
    <w:p w:rsidR="00B90375" w:rsidRPr="005A6FD3" w:rsidRDefault="00B90375" w:rsidP="00B90375">
      <w:pPr>
        <w:rPr>
          <w:rFonts w:cs="Arial"/>
          <w:b/>
          <w:u w:val="single"/>
          <w:lang w:val="en-US"/>
        </w:rPr>
      </w:pPr>
      <w:r w:rsidRPr="005A6FD3">
        <w:rPr>
          <w:rFonts w:cs="Arial"/>
          <w:b/>
          <w:u w:val="single"/>
          <w:lang w:val="en-US"/>
        </w:rPr>
        <w:t>Support to the school</w:t>
      </w:r>
    </w:p>
    <w:p w:rsidR="00CD1C66" w:rsidRPr="005A6FD3" w:rsidRDefault="00CD1C66" w:rsidP="00B90375">
      <w:pPr>
        <w:rPr>
          <w:rFonts w:cs="Arial"/>
          <w:b/>
          <w:u w:val="single"/>
          <w:lang w:val="en-US"/>
        </w:rPr>
      </w:pPr>
    </w:p>
    <w:p w:rsidR="00B90375" w:rsidRPr="005A6FD3" w:rsidRDefault="00B90375" w:rsidP="00B90375">
      <w:pPr>
        <w:pStyle w:val="ListParagraph"/>
        <w:numPr>
          <w:ilvl w:val="0"/>
          <w:numId w:val="26"/>
        </w:numPr>
        <w:rPr>
          <w:rFonts w:cs="Arial"/>
          <w:lang w:val="en-US"/>
        </w:rPr>
      </w:pPr>
      <w:r w:rsidRPr="005A6FD3">
        <w:rPr>
          <w:rFonts w:cs="Arial"/>
          <w:lang w:val="en-US"/>
        </w:rPr>
        <w:t>To be aware of and comply with policies and procedures relating to child protection, health, safety and security, SEN/Inclusion and data protection reporting all concerns to the appropriate named person.</w:t>
      </w:r>
    </w:p>
    <w:p w:rsidR="00B90375" w:rsidRPr="005A6FD3" w:rsidRDefault="00B90375" w:rsidP="00B90375">
      <w:pPr>
        <w:pStyle w:val="ListParagraph"/>
        <w:numPr>
          <w:ilvl w:val="0"/>
          <w:numId w:val="26"/>
        </w:numPr>
        <w:rPr>
          <w:rFonts w:cs="Arial"/>
        </w:rPr>
      </w:pPr>
      <w:r w:rsidRPr="005A6FD3">
        <w:rPr>
          <w:rFonts w:cs="Arial"/>
        </w:rPr>
        <w:t>A</w:t>
      </w:r>
      <w:r w:rsidR="007C748D">
        <w:rPr>
          <w:rFonts w:cs="Arial"/>
        </w:rPr>
        <w:t>ny other duties required by the</w:t>
      </w:r>
      <w:r w:rsidRPr="005A6FD3">
        <w:rPr>
          <w:rFonts w:cs="Arial"/>
        </w:rPr>
        <w:t xml:space="preserve"> Assistant </w:t>
      </w:r>
      <w:proofErr w:type="spellStart"/>
      <w:r w:rsidRPr="005A6FD3">
        <w:rPr>
          <w:rFonts w:cs="Arial"/>
        </w:rPr>
        <w:t>Headteacher</w:t>
      </w:r>
      <w:proofErr w:type="spellEnd"/>
      <w:r w:rsidRPr="005A6FD3">
        <w:rPr>
          <w:rFonts w:cs="Arial"/>
        </w:rPr>
        <w:t xml:space="preserve">, Deputy </w:t>
      </w:r>
      <w:proofErr w:type="spellStart"/>
      <w:r w:rsidRPr="005A6FD3">
        <w:rPr>
          <w:rFonts w:cs="Arial"/>
        </w:rPr>
        <w:t>Headteacher</w:t>
      </w:r>
      <w:proofErr w:type="spellEnd"/>
      <w:r w:rsidRPr="005A6FD3">
        <w:rPr>
          <w:rFonts w:cs="Arial"/>
        </w:rPr>
        <w:t xml:space="preserve">, or the Headteacher, which is in the scope of the post. </w:t>
      </w:r>
    </w:p>
    <w:p w:rsidR="00B90375" w:rsidRPr="005A6FD3" w:rsidRDefault="00B90375" w:rsidP="00B90375">
      <w:pPr>
        <w:numPr>
          <w:ilvl w:val="0"/>
          <w:numId w:val="26"/>
        </w:numPr>
        <w:rPr>
          <w:rFonts w:cs="Arial"/>
        </w:rPr>
      </w:pPr>
      <w:r w:rsidRPr="005A6FD3">
        <w:rPr>
          <w:rFonts w:cs="Arial"/>
        </w:rPr>
        <w:lastRenderedPageBreak/>
        <w:t xml:space="preserve">At all times carry out duties with due regard to the school’s Health and Safety policy. </w:t>
      </w:r>
    </w:p>
    <w:p w:rsidR="00B90375" w:rsidRPr="005A6FD3" w:rsidRDefault="00B90375" w:rsidP="00B90375">
      <w:pPr>
        <w:numPr>
          <w:ilvl w:val="0"/>
          <w:numId w:val="26"/>
        </w:numPr>
        <w:rPr>
          <w:rFonts w:cs="Arial"/>
        </w:rPr>
      </w:pPr>
      <w:r w:rsidRPr="005A6FD3">
        <w:rPr>
          <w:rFonts w:cs="Arial"/>
        </w:rPr>
        <w:t>To work within and encourage the school’s Equal Opportunity policy and contribute to diversity policies.</w:t>
      </w:r>
    </w:p>
    <w:p w:rsidR="00EB5D8C" w:rsidRPr="005A6FD3" w:rsidRDefault="00EB5D8C" w:rsidP="00B90375">
      <w:pPr>
        <w:ind w:left="360"/>
        <w:rPr>
          <w:rFonts w:cs="Arial"/>
        </w:rPr>
      </w:pPr>
    </w:p>
    <w:p w:rsidR="00EB5D8C" w:rsidRPr="005A6FD3" w:rsidRDefault="00EB5D8C" w:rsidP="007C748D">
      <w:pPr>
        <w:rPr>
          <w:rFonts w:cs="Arial"/>
          <w:b/>
        </w:rPr>
      </w:pPr>
      <w:r w:rsidRPr="005A6FD3">
        <w:rPr>
          <w:rFonts w:cs="Arial"/>
          <w:b/>
        </w:rPr>
        <w:t xml:space="preserve">SEN Point: Working </w:t>
      </w:r>
      <w:r w:rsidR="00577A94" w:rsidRPr="005A6FD3">
        <w:rPr>
          <w:rFonts w:cs="Arial"/>
          <w:b/>
        </w:rPr>
        <w:t>towards the role outlined below.</w:t>
      </w:r>
    </w:p>
    <w:p w:rsidR="00EB5D8C" w:rsidRPr="005A6FD3" w:rsidRDefault="00EB5D8C" w:rsidP="00B90375">
      <w:pPr>
        <w:ind w:left="360"/>
        <w:rPr>
          <w:rFonts w:cs="Arial"/>
        </w:rPr>
      </w:pPr>
    </w:p>
    <w:sdt>
      <w:sdtPr>
        <w:rPr>
          <w:rFonts w:cs="Arial"/>
          <w:b/>
        </w:rPr>
        <w:id w:val="1492056600"/>
        <w:placeholder>
          <w:docPart w:val="C069EFE568F8498BA64C149FC484880B"/>
        </w:placeholder>
      </w:sdtPr>
      <w:sdtEndPr/>
      <w:sdtContent>
        <w:p w:rsidR="00EB5D8C" w:rsidRPr="005A6FD3" w:rsidRDefault="00EB5D8C" w:rsidP="00EB5D8C">
          <w:pPr>
            <w:rPr>
              <w:rFonts w:cs="Arial"/>
              <w:b/>
            </w:rPr>
          </w:pPr>
          <w:r w:rsidRPr="005A6FD3">
            <w:rPr>
              <w:rFonts w:cs="Arial"/>
              <w:b/>
            </w:rPr>
            <w:t xml:space="preserve">Specialist Hub of Inclusive Practice (SHIP) </w:t>
          </w:r>
          <w:bookmarkStart w:id="1" w:name="_Int_UIPEWCed"/>
          <w:r w:rsidRPr="005A6FD3">
            <w:rPr>
              <w:rFonts w:cs="Arial"/>
              <w:b/>
            </w:rPr>
            <w:t>Lead</w:t>
          </w:r>
          <w:bookmarkEnd w:id="1"/>
          <w:r w:rsidRPr="005A6FD3">
            <w:rPr>
              <w:rFonts w:cs="Arial"/>
              <w:b/>
            </w:rPr>
            <w:t xml:space="preserve"> Teacher</w:t>
          </w:r>
        </w:p>
        <w:p w:rsidR="00EB5D8C" w:rsidRPr="005A6FD3" w:rsidRDefault="00EB5D8C" w:rsidP="00EB5D8C">
          <w:pPr>
            <w:rPr>
              <w:rFonts w:cs="Arial"/>
              <w:b/>
            </w:rPr>
          </w:pPr>
          <w:r w:rsidRPr="005A6FD3">
            <w:rPr>
              <w:rFonts w:cs="Arial"/>
              <w:b/>
            </w:rPr>
            <w:t xml:space="preserve">Early Intervention Hub/Additional Intervention Hub </w:t>
          </w:r>
        </w:p>
        <w:p w:rsidR="00EB5D8C" w:rsidRPr="005A6FD3" w:rsidRDefault="00EB5D8C" w:rsidP="00EB5D8C">
          <w:pPr>
            <w:rPr>
              <w:rFonts w:cs="Arial"/>
              <w:b/>
            </w:rPr>
          </w:pPr>
          <w:r w:rsidRPr="005A6FD3">
            <w:rPr>
              <w:rFonts w:cs="Arial"/>
              <w:b/>
            </w:rPr>
            <w:t>(</w:t>
          </w:r>
          <w:proofErr w:type="gramStart"/>
          <w:r w:rsidRPr="005A6FD3">
            <w:rPr>
              <w:rFonts w:cs="Arial"/>
              <w:b/>
            </w:rPr>
            <w:t>collectively</w:t>
          </w:r>
          <w:proofErr w:type="gramEnd"/>
          <w:r w:rsidRPr="005A6FD3">
            <w:rPr>
              <w:rFonts w:cs="Arial"/>
              <w:b/>
            </w:rPr>
            <w:t xml:space="preserve"> known as Specialist Hubs of Inclusive Practice – SHIP)</w:t>
          </w:r>
        </w:p>
      </w:sdtContent>
    </w:sdt>
    <w:p w:rsidR="00EB5D8C" w:rsidRPr="005A6FD3" w:rsidRDefault="00EB5D8C" w:rsidP="00EB5D8C">
      <w:pPr>
        <w:jc w:val="center"/>
        <w:rPr>
          <w:rFonts w:cs="Arial"/>
          <w:b/>
        </w:rPr>
      </w:pPr>
    </w:p>
    <w:tbl>
      <w:tblPr>
        <w:tblW w:w="5209"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215"/>
        <w:gridCol w:w="7178"/>
      </w:tblGrid>
      <w:tr w:rsidR="005A6FD3" w:rsidRPr="005A6FD3" w:rsidTr="00A41EB2">
        <w:tc>
          <w:tcPr>
            <w:tcW w:w="1179" w:type="pct"/>
            <w:shd w:val="clear" w:color="auto" w:fill="auto"/>
          </w:tcPr>
          <w:p w:rsidR="00EB5D8C" w:rsidRPr="005A6FD3" w:rsidRDefault="00EB5D8C" w:rsidP="00A41EB2">
            <w:pPr>
              <w:rPr>
                <w:rFonts w:cs="Arial"/>
                <w:b/>
              </w:rPr>
            </w:pPr>
            <w:r w:rsidRPr="005A6FD3">
              <w:rPr>
                <w:rFonts w:cs="Arial"/>
                <w:b/>
              </w:rPr>
              <w:t>School Name</w:t>
            </w:r>
          </w:p>
        </w:tc>
        <w:tc>
          <w:tcPr>
            <w:tcW w:w="3821" w:type="pct"/>
            <w:shd w:val="clear" w:color="auto" w:fill="auto"/>
          </w:tcPr>
          <w:p w:rsidR="00EB5D8C" w:rsidRPr="005A6FD3" w:rsidRDefault="006863AB" w:rsidP="00A41EB2">
            <w:pPr>
              <w:rPr>
                <w:rFonts w:cs="Arial"/>
              </w:rPr>
            </w:pPr>
            <w:r w:rsidRPr="005A6FD3">
              <w:rPr>
                <w:rFonts w:cs="Arial"/>
              </w:rPr>
              <w:t>Redcastle Family School</w:t>
            </w:r>
            <w:r w:rsidR="00EB5D8C" w:rsidRPr="005A6FD3">
              <w:rPr>
                <w:rFonts w:cs="Arial"/>
              </w:rPr>
              <w:t xml:space="preserve"> </w:t>
            </w:r>
          </w:p>
        </w:tc>
      </w:tr>
      <w:tr w:rsidR="005A6FD3" w:rsidRPr="005A6FD3" w:rsidTr="00A41EB2">
        <w:tc>
          <w:tcPr>
            <w:tcW w:w="1179" w:type="pct"/>
            <w:shd w:val="clear" w:color="auto" w:fill="auto"/>
          </w:tcPr>
          <w:p w:rsidR="00EB5D8C" w:rsidRPr="005A6FD3" w:rsidRDefault="00EB5D8C" w:rsidP="00A41EB2">
            <w:pPr>
              <w:rPr>
                <w:rFonts w:cs="Arial"/>
                <w:b/>
              </w:rPr>
            </w:pPr>
            <w:r w:rsidRPr="005A6FD3">
              <w:rPr>
                <w:rFonts w:cs="Arial"/>
                <w:b/>
              </w:rPr>
              <w:t>Key Stage(s)</w:t>
            </w:r>
          </w:p>
        </w:tc>
        <w:tc>
          <w:tcPr>
            <w:tcW w:w="3821" w:type="pct"/>
            <w:shd w:val="clear" w:color="auto" w:fill="auto"/>
          </w:tcPr>
          <w:p w:rsidR="00EB5D8C" w:rsidRPr="005A6FD3" w:rsidRDefault="006863AB" w:rsidP="00A41EB2">
            <w:pPr>
              <w:rPr>
                <w:rFonts w:cs="Arial"/>
              </w:rPr>
            </w:pPr>
            <w:r w:rsidRPr="005A6FD3">
              <w:rPr>
                <w:rFonts w:cs="Arial"/>
              </w:rPr>
              <w:t>EYFS, KS1 &amp; KS2</w:t>
            </w:r>
          </w:p>
          <w:p w:rsidR="00EB5D8C" w:rsidRPr="005A6FD3" w:rsidRDefault="00EB5D8C" w:rsidP="00A41EB2">
            <w:pPr>
              <w:rPr>
                <w:rFonts w:cs="Arial"/>
              </w:rPr>
            </w:pPr>
          </w:p>
        </w:tc>
      </w:tr>
      <w:tr w:rsidR="005A6FD3" w:rsidRPr="005A6FD3" w:rsidTr="00A41EB2">
        <w:trPr>
          <w:trHeight w:val="71"/>
        </w:trPr>
        <w:tc>
          <w:tcPr>
            <w:tcW w:w="1179" w:type="pct"/>
            <w:shd w:val="clear" w:color="auto" w:fill="auto"/>
          </w:tcPr>
          <w:p w:rsidR="00EB5D8C" w:rsidRPr="005A6FD3" w:rsidRDefault="00EB5D8C" w:rsidP="00A41EB2">
            <w:pPr>
              <w:rPr>
                <w:rFonts w:cs="Arial"/>
                <w:b/>
              </w:rPr>
            </w:pPr>
            <w:r w:rsidRPr="005A6FD3">
              <w:rPr>
                <w:rFonts w:cs="Arial"/>
                <w:b/>
              </w:rPr>
              <w:t>Grade</w:t>
            </w:r>
          </w:p>
        </w:tc>
        <w:tc>
          <w:tcPr>
            <w:tcW w:w="3821" w:type="pct"/>
            <w:shd w:val="clear" w:color="auto" w:fill="auto"/>
          </w:tcPr>
          <w:p w:rsidR="00EB5D8C" w:rsidRPr="005A6FD3" w:rsidRDefault="00EB5D8C" w:rsidP="00A41EB2">
            <w:pPr>
              <w:rPr>
                <w:rFonts w:cs="Arial"/>
              </w:rPr>
            </w:pPr>
            <w:r w:rsidRPr="005A6FD3">
              <w:rPr>
                <w:rFonts w:cs="Arial"/>
              </w:rPr>
              <w:t>L1-5 or UPS/MPS plus SEN point</w:t>
            </w:r>
          </w:p>
        </w:tc>
      </w:tr>
      <w:tr w:rsidR="005A6FD3" w:rsidRPr="005A6FD3" w:rsidTr="00A41EB2">
        <w:tc>
          <w:tcPr>
            <w:tcW w:w="1179" w:type="pct"/>
            <w:shd w:val="clear" w:color="auto" w:fill="auto"/>
          </w:tcPr>
          <w:p w:rsidR="00EB5D8C" w:rsidRPr="005A6FD3" w:rsidRDefault="00EB5D8C" w:rsidP="00A41EB2">
            <w:pPr>
              <w:rPr>
                <w:rFonts w:cs="Arial"/>
                <w:b/>
              </w:rPr>
            </w:pPr>
            <w:r w:rsidRPr="005A6FD3">
              <w:rPr>
                <w:rFonts w:cs="Arial"/>
                <w:b/>
              </w:rPr>
              <w:t>Reports to</w:t>
            </w:r>
          </w:p>
        </w:tc>
        <w:tc>
          <w:tcPr>
            <w:tcW w:w="3821" w:type="pct"/>
            <w:shd w:val="clear" w:color="auto" w:fill="auto"/>
          </w:tcPr>
          <w:p w:rsidR="00EB5D8C" w:rsidRPr="005A6FD3" w:rsidRDefault="00EB5D8C" w:rsidP="00A41EB2">
            <w:pPr>
              <w:rPr>
                <w:rFonts w:cs="Arial"/>
              </w:rPr>
            </w:pPr>
            <w:proofErr w:type="spellStart"/>
            <w:r w:rsidRPr="005A6FD3">
              <w:rPr>
                <w:rFonts w:cs="Arial"/>
              </w:rPr>
              <w:t>Headteacher</w:t>
            </w:r>
            <w:proofErr w:type="spellEnd"/>
            <w:r w:rsidRPr="005A6FD3">
              <w:rPr>
                <w:rFonts w:cs="Arial"/>
              </w:rPr>
              <w:t xml:space="preserve">/ </w:t>
            </w:r>
            <w:proofErr w:type="spellStart"/>
            <w:r w:rsidRPr="005A6FD3">
              <w:rPr>
                <w:rFonts w:cs="Arial"/>
              </w:rPr>
              <w:t>SENDCo</w:t>
            </w:r>
            <w:proofErr w:type="spellEnd"/>
            <w:r w:rsidRPr="005A6FD3">
              <w:rPr>
                <w:rFonts w:cs="Arial"/>
              </w:rPr>
              <w:t>/ Senior Leader</w:t>
            </w:r>
          </w:p>
          <w:p w:rsidR="00EB5D8C" w:rsidRPr="005A6FD3" w:rsidRDefault="00EB5D8C" w:rsidP="00A41EB2">
            <w:pPr>
              <w:rPr>
                <w:rFonts w:cs="Arial"/>
              </w:rPr>
            </w:pPr>
          </w:p>
        </w:tc>
      </w:tr>
      <w:tr w:rsidR="005A6FD3" w:rsidRPr="005A6FD3" w:rsidTr="00A41EB2">
        <w:tc>
          <w:tcPr>
            <w:tcW w:w="1179" w:type="pct"/>
            <w:shd w:val="clear" w:color="auto" w:fill="auto"/>
          </w:tcPr>
          <w:p w:rsidR="00EB5D8C" w:rsidRPr="005A6FD3" w:rsidRDefault="00EB5D8C" w:rsidP="00A41EB2">
            <w:pPr>
              <w:rPr>
                <w:rFonts w:cs="Arial"/>
                <w:b/>
              </w:rPr>
            </w:pPr>
            <w:r w:rsidRPr="005A6FD3">
              <w:rPr>
                <w:rFonts w:cs="Arial"/>
                <w:b/>
              </w:rPr>
              <w:t>Responsible for</w:t>
            </w:r>
            <w:r w:rsidRPr="005A6FD3" w:rsidDel="00F01474">
              <w:rPr>
                <w:rFonts w:cs="Arial"/>
                <w:b/>
              </w:rPr>
              <w:t xml:space="preserve"> </w:t>
            </w:r>
          </w:p>
        </w:tc>
        <w:tc>
          <w:tcPr>
            <w:tcW w:w="3821" w:type="pct"/>
            <w:shd w:val="clear" w:color="auto" w:fill="auto"/>
          </w:tcPr>
          <w:p w:rsidR="00EB5D8C" w:rsidRPr="005A6FD3" w:rsidRDefault="00EB5D8C" w:rsidP="00A41EB2">
            <w:pPr>
              <w:rPr>
                <w:rFonts w:cs="Arial"/>
              </w:rPr>
            </w:pPr>
            <w:r w:rsidRPr="005A6FD3">
              <w:rPr>
                <w:rFonts w:cs="Arial"/>
              </w:rPr>
              <w:t xml:space="preserve">SHIP Staff Team </w:t>
            </w:r>
          </w:p>
        </w:tc>
      </w:tr>
    </w:tbl>
    <w:p w:rsidR="00EB5D8C" w:rsidRPr="005A6FD3" w:rsidRDefault="00EB5D8C" w:rsidP="00EB5D8C">
      <w:pPr>
        <w:rPr>
          <w:rFonts w:cs="Arial"/>
          <w:b/>
        </w:rPr>
      </w:pPr>
    </w:p>
    <w:tbl>
      <w:tblPr>
        <w:tblW w:w="5209"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9393"/>
      </w:tblGrid>
      <w:tr w:rsidR="005A6FD3" w:rsidRPr="005A6FD3" w:rsidTr="00A41EB2">
        <w:tc>
          <w:tcPr>
            <w:tcW w:w="5000" w:type="pct"/>
            <w:shd w:val="clear" w:color="auto" w:fill="auto"/>
          </w:tcPr>
          <w:p w:rsidR="00EB5D8C" w:rsidRPr="005A6FD3" w:rsidRDefault="00EB5D8C" w:rsidP="00A41EB2">
            <w:pPr>
              <w:rPr>
                <w:rFonts w:cs="Arial"/>
                <w:b/>
              </w:rPr>
            </w:pPr>
            <w:r w:rsidRPr="005A6FD3">
              <w:rPr>
                <w:rFonts w:cs="Arial"/>
                <w:b/>
              </w:rPr>
              <w:t xml:space="preserve">Job Purpose </w:t>
            </w:r>
          </w:p>
        </w:tc>
      </w:tr>
      <w:tr w:rsidR="005A6FD3" w:rsidRPr="005A6FD3" w:rsidTr="00A41EB2">
        <w:trPr>
          <w:trHeight w:val="1134"/>
        </w:trPr>
        <w:tc>
          <w:tcPr>
            <w:tcW w:w="5000" w:type="pct"/>
            <w:shd w:val="clear" w:color="auto" w:fill="auto"/>
          </w:tcPr>
          <w:p w:rsidR="00EB5D8C" w:rsidRPr="005A6FD3" w:rsidRDefault="00EB5D8C" w:rsidP="00A41EB2">
            <w:pPr>
              <w:pStyle w:val="Heading3"/>
              <w:numPr>
                <w:ilvl w:val="2"/>
                <w:numId w:val="0"/>
              </w:numPr>
              <w:rPr>
                <w:rFonts w:ascii="Arial" w:eastAsia="Times New Roman" w:hAnsi="Arial"/>
                <w:sz w:val="24"/>
                <w:szCs w:val="24"/>
                <w:lang w:eastAsia="en-GB"/>
              </w:rPr>
            </w:pPr>
            <w:r w:rsidRPr="005A6FD3">
              <w:rPr>
                <w:rFonts w:ascii="Arial" w:eastAsia="Times New Roman" w:hAnsi="Arial"/>
                <w:sz w:val="24"/>
                <w:szCs w:val="24"/>
                <w:lang w:eastAsia="en-GB"/>
              </w:rPr>
              <w:t>To lead th</w:t>
            </w:r>
            <w:r w:rsidR="007C748D">
              <w:rPr>
                <w:rFonts w:ascii="Arial" w:eastAsia="Times New Roman" w:hAnsi="Arial"/>
                <w:sz w:val="24"/>
                <w:szCs w:val="24"/>
                <w:lang w:eastAsia="en-GB"/>
              </w:rPr>
              <w:t>e delivery of the School</w:t>
            </w:r>
            <w:r w:rsidRPr="005A6FD3">
              <w:rPr>
                <w:rFonts w:ascii="Arial" w:eastAsia="Times New Roman" w:hAnsi="Arial"/>
                <w:sz w:val="24"/>
                <w:szCs w:val="24"/>
                <w:lang w:eastAsia="en-GB"/>
              </w:rPr>
              <w:t xml:space="preserve">’s Early Intervention Hub (EIH)/Additional Intervention Hub (AIH), within the Specialist Hub of Inclusive Practice (SHIP) family of provision. </w:t>
            </w:r>
          </w:p>
          <w:p w:rsidR="00EB5D8C" w:rsidRPr="005A6FD3" w:rsidRDefault="00EB5D8C" w:rsidP="00A41EB2">
            <w:pPr>
              <w:pStyle w:val="Heading3"/>
              <w:numPr>
                <w:ilvl w:val="2"/>
                <w:numId w:val="0"/>
              </w:numPr>
              <w:rPr>
                <w:rFonts w:ascii="Arial" w:eastAsia="Times New Roman" w:hAnsi="Arial"/>
                <w:sz w:val="24"/>
                <w:szCs w:val="24"/>
                <w:lang w:eastAsia="en-GB"/>
              </w:rPr>
            </w:pPr>
            <w:r w:rsidRPr="005A6FD3">
              <w:rPr>
                <w:rFonts w:ascii="Arial" w:eastAsia="Times New Roman" w:hAnsi="Arial"/>
                <w:sz w:val="24"/>
                <w:szCs w:val="24"/>
                <w:lang w:eastAsia="en-GB"/>
              </w:rPr>
              <w:t>To maintain the highest standards of teaching, learning, specialist support and safeguarding for children within the EIH/AIH, ensuring children with a range of co-occurring needs have their needs well met, enabling them to make progress from their individual starting points.</w:t>
            </w:r>
          </w:p>
          <w:p w:rsidR="00EB5D8C" w:rsidRPr="005A6FD3" w:rsidRDefault="00EB5D8C" w:rsidP="00A41EB2">
            <w:pPr>
              <w:pStyle w:val="Heading3"/>
              <w:numPr>
                <w:ilvl w:val="2"/>
                <w:numId w:val="0"/>
              </w:numPr>
              <w:rPr>
                <w:rFonts w:ascii="Arial" w:eastAsia="Times New Roman" w:hAnsi="Arial"/>
                <w:sz w:val="24"/>
                <w:szCs w:val="24"/>
                <w:lang w:eastAsia="en-GB"/>
              </w:rPr>
            </w:pPr>
            <w:r w:rsidRPr="005A6FD3">
              <w:rPr>
                <w:rFonts w:ascii="Arial" w:eastAsia="Times New Roman" w:hAnsi="Arial"/>
                <w:sz w:val="24"/>
                <w:szCs w:val="24"/>
                <w:lang w:eastAsia="en-GB"/>
              </w:rPr>
              <w:t xml:space="preserve">To manage a staff team (teaching and support staff) within the </w:t>
            </w:r>
            <w:r w:rsidR="006863AB" w:rsidRPr="005A6FD3">
              <w:rPr>
                <w:rFonts w:ascii="Arial" w:eastAsia="Times New Roman" w:hAnsi="Arial"/>
                <w:sz w:val="24"/>
                <w:szCs w:val="24"/>
                <w:lang w:eastAsia="en-GB"/>
              </w:rPr>
              <w:t>EIH/AIB</w:t>
            </w:r>
            <w:r w:rsidRPr="005A6FD3">
              <w:rPr>
                <w:rFonts w:ascii="Arial" w:eastAsia="Times New Roman" w:hAnsi="Arial"/>
                <w:sz w:val="24"/>
                <w:szCs w:val="24"/>
                <w:lang w:eastAsia="en-GB"/>
              </w:rPr>
              <w:t xml:space="preserve">, providing inspirational leadership which enables individuals to operate at their best. </w:t>
            </w:r>
          </w:p>
          <w:p w:rsidR="00EB5D8C" w:rsidRPr="005A6FD3" w:rsidRDefault="00EB5D8C" w:rsidP="00A41EB2">
            <w:pPr>
              <w:pStyle w:val="Heading3"/>
              <w:numPr>
                <w:ilvl w:val="2"/>
                <w:numId w:val="0"/>
              </w:numPr>
              <w:rPr>
                <w:rFonts w:ascii="Arial" w:eastAsia="Times New Roman" w:hAnsi="Arial"/>
                <w:sz w:val="24"/>
                <w:szCs w:val="24"/>
                <w:lang w:eastAsia="en-GB"/>
              </w:rPr>
            </w:pPr>
            <w:r w:rsidRPr="005A6FD3">
              <w:rPr>
                <w:rFonts w:ascii="Arial" w:eastAsia="Times New Roman" w:hAnsi="Arial"/>
                <w:sz w:val="24"/>
                <w:szCs w:val="24"/>
                <w:lang w:eastAsia="en-GB"/>
              </w:rPr>
              <w:t>To instil a culture of professional curiosity, reflection and development.</w:t>
            </w:r>
          </w:p>
          <w:p w:rsidR="00EB5D8C" w:rsidRPr="005A6FD3" w:rsidRDefault="00EB5D8C" w:rsidP="00A41EB2">
            <w:pPr>
              <w:pStyle w:val="Heading3"/>
              <w:numPr>
                <w:ilvl w:val="0"/>
                <w:numId w:val="0"/>
              </w:numPr>
              <w:rPr>
                <w:rFonts w:ascii="Arial" w:eastAsia="Times New Roman" w:hAnsi="Arial"/>
                <w:sz w:val="24"/>
                <w:szCs w:val="24"/>
                <w:lang w:eastAsia="en-GB"/>
              </w:rPr>
            </w:pPr>
            <w:r w:rsidRPr="005A6FD3">
              <w:rPr>
                <w:rFonts w:ascii="Arial" w:eastAsia="Times New Roman" w:hAnsi="Arial"/>
                <w:sz w:val="24"/>
                <w:szCs w:val="24"/>
                <w:lang w:eastAsia="en-GB"/>
              </w:rPr>
              <w:t xml:space="preserve">To lead the EIH/AIH in accordance with all relevant policies, procedures. </w:t>
            </w:r>
          </w:p>
          <w:p w:rsidR="00EB5D8C" w:rsidRPr="005A6FD3" w:rsidRDefault="00EB5D8C" w:rsidP="00A41EB2">
            <w:pPr>
              <w:pStyle w:val="Heading3"/>
              <w:numPr>
                <w:ilvl w:val="2"/>
                <w:numId w:val="0"/>
              </w:numPr>
              <w:rPr>
                <w:rFonts w:ascii="Arial" w:eastAsia="Times New Roman" w:hAnsi="Arial"/>
                <w:sz w:val="24"/>
                <w:szCs w:val="24"/>
                <w:lang w:eastAsia="en-GB"/>
              </w:rPr>
            </w:pPr>
            <w:r w:rsidRPr="005A6FD3">
              <w:rPr>
                <w:rFonts w:ascii="Arial" w:eastAsia="Times New Roman" w:hAnsi="Arial"/>
                <w:sz w:val="24"/>
                <w:szCs w:val="24"/>
                <w:lang w:eastAsia="en-GB"/>
              </w:rPr>
              <w:t xml:space="preserve">To adhere to the School/Academy’s Partnership Agreement with Norfolk County Council. </w:t>
            </w:r>
          </w:p>
          <w:p w:rsidR="00EB5D8C" w:rsidRPr="005A6FD3" w:rsidRDefault="00EB5D8C" w:rsidP="00A41EB2">
            <w:pPr>
              <w:pStyle w:val="Heading3"/>
              <w:numPr>
                <w:ilvl w:val="2"/>
                <w:numId w:val="0"/>
              </w:numPr>
              <w:rPr>
                <w:rFonts w:ascii="Arial" w:hAnsi="Arial"/>
                <w:sz w:val="24"/>
                <w:szCs w:val="24"/>
              </w:rPr>
            </w:pPr>
          </w:p>
        </w:tc>
      </w:tr>
      <w:tr w:rsidR="005A6FD3" w:rsidRPr="005A6FD3" w:rsidTr="00A41EB2">
        <w:trPr>
          <w:trHeight w:val="301"/>
        </w:trPr>
        <w:tc>
          <w:tcPr>
            <w:tcW w:w="5000" w:type="pct"/>
            <w:shd w:val="clear" w:color="auto" w:fill="auto"/>
          </w:tcPr>
          <w:p w:rsidR="00EB5D8C" w:rsidRPr="005A6FD3" w:rsidRDefault="00EB5D8C" w:rsidP="00A41EB2">
            <w:pPr>
              <w:rPr>
                <w:rFonts w:cs="Arial"/>
              </w:rPr>
            </w:pPr>
            <w:r w:rsidRPr="005A6FD3">
              <w:rPr>
                <w:rFonts w:cs="Arial"/>
                <w:b/>
              </w:rPr>
              <w:t>Overview/Context</w:t>
            </w:r>
          </w:p>
        </w:tc>
      </w:tr>
      <w:tr w:rsidR="005A6FD3" w:rsidRPr="005A6FD3" w:rsidTr="00A41EB2">
        <w:trPr>
          <w:trHeight w:val="1134"/>
        </w:trPr>
        <w:tc>
          <w:tcPr>
            <w:tcW w:w="5000" w:type="pct"/>
            <w:shd w:val="clear" w:color="auto" w:fill="auto"/>
          </w:tcPr>
          <w:p w:rsidR="00EB5D8C" w:rsidRPr="005A6FD3" w:rsidRDefault="00EB5D8C" w:rsidP="00A41EB2">
            <w:pPr>
              <w:pStyle w:val="Heading3"/>
              <w:numPr>
                <w:ilvl w:val="0"/>
                <w:numId w:val="0"/>
              </w:numPr>
              <w:rPr>
                <w:rFonts w:ascii="Arial" w:eastAsia="Times New Roman" w:hAnsi="Arial"/>
                <w:sz w:val="24"/>
                <w:szCs w:val="24"/>
                <w:lang w:eastAsia="en-GB"/>
              </w:rPr>
            </w:pPr>
            <w:bookmarkStart w:id="2" w:name="_Hlk40730220"/>
            <w:r w:rsidRPr="005A6FD3">
              <w:rPr>
                <w:rFonts w:ascii="Arial" w:eastAsia="Times New Roman" w:hAnsi="Arial"/>
                <w:sz w:val="24"/>
                <w:szCs w:val="24"/>
                <w:lang w:eastAsia="en-GB"/>
              </w:rPr>
              <w:t xml:space="preserve">The Specialist Hub of Inclusive Practice (SHIP) is a hub of inclusive excellence, leading in child centred, evidence-based inclusive education and practice. </w:t>
            </w:r>
          </w:p>
          <w:p w:rsidR="00EB5D8C" w:rsidRPr="005A6FD3" w:rsidRDefault="00EB5D8C" w:rsidP="00A41EB2">
            <w:pPr>
              <w:pStyle w:val="Heading3"/>
              <w:numPr>
                <w:ilvl w:val="0"/>
                <w:numId w:val="0"/>
              </w:numPr>
              <w:rPr>
                <w:rFonts w:ascii="Arial" w:eastAsia="Times New Roman" w:hAnsi="Arial"/>
                <w:sz w:val="24"/>
                <w:szCs w:val="24"/>
                <w:lang w:eastAsia="en-GB"/>
              </w:rPr>
            </w:pPr>
            <w:r w:rsidRPr="005A6FD3">
              <w:rPr>
                <w:rFonts w:ascii="Arial" w:eastAsia="Times New Roman" w:hAnsi="Arial"/>
                <w:sz w:val="24"/>
                <w:szCs w:val="24"/>
                <w:lang w:eastAsia="en-GB"/>
              </w:rPr>
              <w:t xml:space="preserve">The SHIP family of provisions incorporates Early Intervention Hubs for children in Reception (EYFS) and Key Stage 1 (KS1) and Additional Intervention Hubs for children in Key Stage 2 (KS2). These hubs form part of a county wide programme of provision for children and young people with special educational needs and their families. </w:t>
            </w:r>
          </w:p>
          <w:p w:rsidR="00EB5D8C" w:rsidRPr="005A6FD3" w:rsidRDefault="00EB5D8C" w:rsidP="00A41EB2">
            <w:pPr>
              <w:rPr>
                <w:rFonts w:cs="Arial"/>
              </w:rPr>
            </w:pPr>
            <w:r w:rsidRPr="005A6FD3">
              <w:rPr>
                <w:rFonts w:cs="Arial"/>
              </w:rPr>
              <w:t xml:space="preserve">The EIH/AIH is an additionally resourced provision, providing differentiated and bespoke learning opportunities and tailored environments and resources that enable </w:t>
            </w:r>
            <w:r w:rsidRPr="005A6FD3">
              <w:rPr>
                <w:rFonts w:cs="Arial"/>
              </w:rPr>
              <w:lastRenderedPageBreak/>
              <w:t xml:space="preserve">children to be effectively within a mainstream school. All children attending the EIH or AIH will be on the </w:t>
            </w:r>
            <w:proofErr w:type="spellStart"/>
            <w:r w:rsidRPr="005A6FD3">
              <w:rPr>
                <w:rFonts w:cs="Arial"/>
              </w:rPr>
              <w:t>roll</w:t>
            </w:r>
            <w:proofErr w:type="spellEnd"/>
            <w:r w:rsidRPr="005A6FD3">
              <w:rPr>
                <w:rFonts w:cs="Arial"/>
              </w:rPr>
              <w:t xml:space="preserve"> of the school.</w:t>
            </w:r>
          </w:p>
          <w:p w:rsidR="00EB5D8C" w:rsidRPr="005A6FD3" w:rsidRDefault="00EB5D8C" w:rsidP="00A41EB2">
            <w:pPr>
              <w:rPr>
                <w:rFonts w:cs="Arial"/>
              </w:rPr>
            </w:pPr>
          </w:p>
          <w:p w:rsidR="00EB5D8C" w:rsidRPr="005A6FD3" w:rsidRDefault="00EB5D8C" w:rsidP="00A41EB2">
            <w:pPr>
              <w:pStyle w:val="Default"/>
              <w:rPr>
                <w:rFonts w:ascii="Arial" w:hAnsi="Arial" w:cs="Arial"/>
                <w:color w:val="auto"/>
              </w:rPr>
            </w:pPr>
            <w:r w:rsidRPr="005A6FD3">
              <w:rPr>
                <w:rFonts w:ascii="Arial" w:hAnsi="Arial" w:cs="Arial"/>
                <w:color w:val="auto"/>
              </w:rPr>
              <w:t>Our EIH/AIH caters for children with co-occurring needs, not limited to, but inclusive of neurodiversity traits, social emotional mental health (SEMH) needs and developmental needs.</w:t>
            </w:r>
          </w:p>
          <w:p w:rsidR="00EB5D8C" w:rsidRPr="005A6FD3" w:rsidRDefault="00EB5D8C" w:rsidP="00A41EB2">
            <w:pPr>
              <w:rPr>
                <w:rFonts w:cs="Arial"/>
              </w:rPr>
            </w:pPr>
          </w:p>
          <w:p w:rsidR="00EB5D8C" w:rsidRPr="005A6FD3" w:rsidRDefault="00EB5D8C" w:rsidP="00A41EB2">
            <w:pPr>
              <w:rPr>
                <w:rFonts w:cs="Arial"/>
              </w:rPr>
            </w:pPr>
            <w:r w:rsidRPr="005A6FD3">
              <w:rPr>
                <w:rFonts w:cs="Arial"/>
              </w:rPr>
              <w:t>The support offered by the EIH/AIH allows children to access mainstream classes where appropriate and be included in wider school life.</w:t>
            </w:r>
          </w:p>
          <w:p w:rsidR="00EB5D8C" w:rsidRPr="005A6FD3" w:rsidRDefault="00EB5D8C" w:rsidP="00A41EB2">
            <w:pPr>
              <w:rPr>
                <w:rFonts w:cs="Arial"/>
              </w:rPr>
            </w:pPr>
          </w:p>
          <w:p w:rsidR="00EB5D8C" w:rsidRPr="005A6FD3" w:rsidRDefault="00EB5D8C" w:rsidP="00A41EB2">
            <w:pPr>
              <w:rPr>
                <w:rFonts w:cs="Arial"/>
              </w:rPr>
            </w:pPr>
            <w:r w:rsidRPr="005A6FD3">
              <w:rPr>
                <w:rFonts w:cs="Arial"/>
              </w:rPr>
              <w:t xml:space="preserve">The environment and provision are adapted and conducive to children with co-occurring SEN and/or D. </w:t>
            </w:r>
          </w:p>
          <w:p w:rsidR="00EB5D8C" w:rsidRPr="005A6FD3" w:rsidRDefault="00EB5D8C" w:rsidP="00A41EB2">
            <w:pPr>
              <w:rPr>
                <w:rFonts w:cs="Arial"/>
              </w:rPr>
            </w:pPr>
          </w:p>
          <w:p w:rsidR="00EB5D8C" w:rsidRPr="005A6FD3" w:rsidRDefault="00EB5D8C" w:rsidP="00A41EB2">
            <w:pPr>
              <w:rPr>
                <w:rFonts w:cs="Arial"/>
              </w:rPr>
            </w:pPr>
            <w:r w:rsidRPr="005A6FD3">
              <w:rPr>
                <w:rFonts w:cs="Arial"/>
              </w:rPr>
              <w:t>The hub lead teacher will play a key role in environment audits to ensure provision continues to be an outstanding example of how to support children with SEN/D to thrive in mainstream school.</w:t>
            </w:r>
          </w:p>
        </w:tc>
      </w:tr>
      <w:bookmarkEnd w:id="2"/>
    </w:tbl>
    <w:p w:rsidR="00EB5D8C" w:rsidRPr="005A6FD3" w:rsidRDefault="00EB5D8C" w:rsidP="00EB5D8C">
      <w:pPr>
        <w:rPr>
          <w:rFonts w:cs="Arial"/>
        </w:rPr>
      </w:pPr>
    </w:p>
    <w:tbl>
      <w:tblPr>
        <w:tblW w:w="86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8613"/>
      </w:tblGrid>
      <w:tr w:rsidR="005A6FD3" w:rsidRPr="005A6FD3" w:rsidTr="00A41EB2">
        <w:trPr>
          <w:trHeight w:val="567"/>
        </w:trPr>
        <w:tc>
          <w:tcPr>
            <w:tcW w:w="5000" w:type="pct"/>
            <w:shd w:val="clear" w:color="auto" w:fill="auto"/>
          </w:tcPr>
          <w:p w:rsidR="00EB5D8C" w:rsidRPr="005A6FD3" w:rsidRDefault="00EB5D8C" w:rsidP="00A41EB2">
            <w:pPr>
              <w:rPr>
                <w:rFonts w:cs="Arial"/>
                <w:b/>
              </w:rPr>
            </w:pPr>
            <w:r w:rsidRPr="005A6FD3">
              <w:rPr>
                <w:rFonts w:cs="Arial"/>
                <w:b/>
              </w:rPr>
              <w:t xml:space="preserve">Principal Accountabilities </w:t>
            </w:r>
          </w:p>
        </w:tc>
      </w:tr>
      <w:tr w:rsidR="005A6FD3" w:rsidRPr="005A6FD3" w:rsidTr="00A41EB2">
        <w:trPr>
          <w:trHeight w:val="567"/>
        </w:trPr>
        <w:tc>
          <w:tcPr>
            <w:tcW w:w="5000" w:type="pct"/>
            <w:shd w:val="clear" w:color="auto" w:fill="auto"/>
          </w:tcPr>
          <w:p w:rsidR="00EB5D8C" w:rsidRPr="005A6FD3" w:rsidRDefault="00EB5D8C" w:rsidP="00EB5D8C">
            <w:pPr>
              <w:numPr>
                <w:ilvl w:val="0"/>
                <w:numId w:val="31"/>
              </w:numPr>
              <w:rPr>
                <w:rFonts w:cs="Arial"/>
              </w:rPr>
            </w:pPr>
            <w:r w:rsidRPr="005A6FD3">
              <w:rPr>
                <w:rFonts w:cs="Arial"/>
              </w:rPr>
              <w:t xml:space="preserve">Carry out the duties of a teacher as set out in the current </w:t>
            </w:r>
            <w:hyperlink r:id="rId7" w:history="1">
              <w:r w:rsidRPr="005A6FD3">
                <w:rPr>
                  <w:rFonts w:cs="Arial"/>
                </w:rPr>
                <w:t>School Teachers Pay and Conditions Document</w:t>
              </w:r>
            </w:hyperlink>
            <w:r w:rsidRPr="005A6FD3">
              <w:rPr>
                <w:rFonts w:cs="Arial"/>
              </w:rPr>
              <w:t>, having due regard to the Teacher Standards (2012) (</w:t>
            </w:r>
            <w:r w:rsidRPr="005A6FD3">
              <w:rPr>
                <w:rFonts w:cs="Arial"/>
                <w:i/>
                <w:iCs/>
              </w:rPr>
              <w:t>updated June 2013 and December 2021</w:t>
            </w:r>
            <w:r w:rsidRPr="005A6FD3">
              <w:rPr>
                <w:rFonts w:cs="Arial"/>
              </w:rPr>
              <w:t>) and implement working practices as set out in the SEND Code of Practice 2015 and any subsequent legislation/statutory guidance.</w:t>
            </w:r>
          </w:p>
          <w:p w:rsidR="00EB5D8C" w:rsidRPr="005A6FD3" w:rsidRDefault="00EB5D8C" w:rsidP="00A41EB2">
            <w:pPr>
              <w:pStyle w:val="ListParagraph"/>
              <w:rPr>
                <w:rFonts w:cs="Arial"/>
              </w:rPr>
            </w:pPr>
          </w:p>
          <w:p w:rsidR="00EB5D8C" w:rsidRPr="005A6FD3" w:rsidRDefault="00EB5D8C" w:rsidP="00A41EB2">
            <w:pPr>
              <w:pStyle w:val="ListParagraph"/>
              <w:rPr>
                <w:rFonts w:cs="Arial"/>
              </w:rPr>
            </w:pPr>
            <w:r w:rsidRPr="005A6FD3">
              <w:rPr>
                <w:rFonts w:cs="Arial"/>
                <w:i/>
                <w:iCs/>
              </w:rPr>
              <w:t xml:space="preserve">(Teachers’ performance will be assessed against the teacher </w:t>
            </w:r>
            <w:hyperlink r:id="rId8" w:tgtFrame="_blank" w:history="1">
              <w:r w:rsidRPr="005A6FD3">
                <w:rPr>
                  <w:rFonts w:cs="Arial"/>
                  <w:i/>
                  <w:iCs/>
                </w:rPr>
                <w:t>standards</w:t>
              </w:r>
            </w:hyperlink>
            <w:r w:rsidRPr="005A6FD3">
              <w:rPr>
                <w:rFonts w:cs="Arial"/>
                <w:i/>
                <w:iCs/>
              </w:rPr>
              <w:t xml:space="preserve"> as part of the appraisal process as relevant to their role in the school)</w:t>
            </w:r>
            <w:r w:rsidRPr="005A6FD3">
              <w:rPr>
                <w:rFonts w:cs="Arial"/>
              </w:rPr>
              <w:t> </w:t>
            </w:r>
          </w:p>
          <w:p w:rsidR="00EB5D8C" w:rsidRPr="005A6FD3" w:rsidRDefault="00EB5D8C" w:rsidP="00A41EB2">
            <w:pPr>
              <w:pStyle w:val="ListParagraph"/>
              <w:rPr>
                <w:rFonts w:cs="Arial"/>
              </w:rPr>
            </w:pPr>
          </w:p>
        </w:tc>
      </w:tr>
      <w:tr w:rsidR="005A6FD3" w:rsidRPr="005A6FD3" w:rsidTr="00A41EB2">
        <w:trPr>
          <w:trHeight w:val="567"/>
        </w:trPr>
        <w:tc>
          <w:tcPr>
            <w:tcW w:w="5000" w:type="pct"/>
            <w:shd w:val="clear" w:color="auto" w:fill="auto"/>
          </w:tcPr>
          <w:p w:rsidR="00EB5D8C" w:rsidRPr="005A6FD3" w:rsidRDefault="00EB5D8C" w:rsidP="00EB5D8C">
            <w:pPr>
              <w:pStyle w:val="ListParagraph"/>
              <w:numPr>
                <w:ilvl w:val="0"/>
                <w:numId w:val="30"/>
              </w:numPr>
              <w:contextualSpacing w:val="0"/>
              <w:rPr>
                <w:rFonts w:cs="Arial"/>
              </w:rPr>
            </w:pPr>
            <w:r w:rsidRPr="005A6FD3">
              <w:rPr>
                <w:rFonts w:cs="Arial"/>
              </w:rPr>
              <w:t xml:space="preserve">Be willing to undertake the role of Designated Safeguarding Lead for the EIHs/AIHs and have clear understanding of safeguarding procedures and practice </w:t>
            </w:r>
          </w:p>
          <w:p w:rsidR="00EB5D8C" w:rsidRPr="005A6FD3" w:rsidRDefault="00EB5D8C" w:rsidP="00A41EB2">
            <w:pPr>
              <w:ind w:left="720"/>
              <w:rPr>
                <w:rFonts w:cs="Arial"/>
              </w:rPr>
            </w:pPr>
          </w:p>
        </w:tc>
      </w:tr>
      <w:tr w:rsidR="005A6FD3" w:rsidRPr="005A6FD3" w:rsidTr="00A41EB2">
        <w:trPr>
          <w:trHeight w:val="567"/>
        </w:trPr>
        <w:tc>
          <w:tcPr>
            <w:tcW w:w="5000" w:type="pct"/>
            <w:shd w:val="clear" w:color="auto" w:fill="auto"/>
          </w:tcPr>
          <w:p w:rsidR="00EB5D8C" w:rsidRPr="005A6FD3" w:rsidRDefault="00EB5D8C" w:rsidP="00EB5D8C">
            <w:pPr>
              <w:pStyle w:val="ListParagraph"/>
              <w:numPr>
                <w:ilvl w:val="0"/>
                <w:numId w:val="30"/>
              </w:numPr>
              <w:contextualSpacing w:val="0"/>
              <w:rPr>
                <w:rFonts w:cs="Arial"/>
              </w:rPr>
            </w:pPr>
            <w:r w:rsidRPr="005A6FD3">
              <w:rPr>
                <w:rFonts w:cs="Arial"/>
              </w:rPr>
              <w:t>Lead the strategic development of practice, performance, and quality within the EIH/AIH to ensure continuous improvement of provision using the most current evidence-based practice</w:t>
            </w:r>
          </w:p>
          <w:p w:rsidR="00EB5D8C" w:rsidRPr="005A6FD3" w:rsidRDefault="00EB5D8C" w:rsidP="00A41EB2">
            <w:pPr>
              <w:pStyle w:val="ListParagraph"/>
              <w:rPr>
                <w:rFonts w:cs="Arial"/>
              </w:rPr>
            </w:pPr>
          </w:p>
        </w:tc>
      </w:tr>
      <w:tr w:rsidR="005A6FD3" w:rsidRPr="005A6FD3" w:rsidTr="00A41EB2">
        <w:trPr>
          <w:trHeight w:val="567"/>
        </w:trPr>
        <w:tc>
          <w:tcPr>
            <w:tcW w:w="5000" w:type="pct"/>
            <w:shd w:val="clear" w:color="auto" w:fill="auto"/>
          </w:tcPr>
          <w:p w:rsidR="00EB5D8C" w:rsidRPr="005A6FD3" w:rsidRDefault="00EB5D8C" w:rsidP="00EB5D8C">
            <w:pPr>
              <w:numPr>
                <w:ilvl w:val="0"/>
                <w:numId w:val="30"/>
              </w:numPr>
              <w:rPr>
                <w:rFonts w:cs="Arial"/>
              </w:rPr>
            </w:pPr>
            <w:r w:rsidRPr="005A6FD3">
              <w:rPr>
                <w:rFonts w:cs="Arial"/>
              </w:rPr>
              <w:t>Provide leadership and guidance to teams, colleagues and partners ensuring a culture which promotes true partnership with parents, carers and families</w:t>
            </w:r>
          </w:p>
          <w:p w:rsidR="00EB5D8C" w:rsidRPr="005A6FD3" w:rsidRDefault="00EB5D8C" w:rsidP="00A41EB2">
            <w:pPr>
              <w:pStyle w:val="ListParagraph"/>
              <w:rPr>
                <w:rFonts w:cs="Arial"/>
              </w:rPr>
            </w:pPr>
          </w:p>
        </w:tc>
      </w:tr>
      <w:tr w:rsidR="005A6FD3" w:rsidRPr="005A6FD3" w:rsidTr="00A41EB2">
        <w:trPr>
          <w:trHeight w:val="567"/>
        </w:trPr>
        <w:tc>
          <w:tcPr>
            <w:tcW w:w="5000" w:type="pct"/>
            <w:shd w:val="clear" w:color="auto" w:fill="auto"/>
          </w:tcPr>
          <w:p w:rsidR="00EB5D8C" w:rsidRPr="005A6FD3" w:rsidRDefault="00EB5D8C" w:rsidP="00EB5D8C">
            <w:pPr>
              <w:numPr>
                <w:ilvl w:val="0"/>
                <w:numId w:val="29"/>
              </w:numPr>
              <w:rPr>
                <w:rFonts w:cs="Arial"/>
              </w:rPr>
            </w:pPr>
            <w:r w:rsidRPr="005A6FD3">
              <w:rPr>
                <w:rFonts w:cs="Arial"/>
              </w:rPr>
              <w:t xml:space="preserve">Have a clear understanding of all the needs of all children to ensure that a relevant curriculum and inclusive pedagogy is developed and delivered </w:t>
            </w:r>
          </w:p>
          <w:p w:rsidR="00EB5D8C" w:rsidRPr="005A6FD3" w:rsidRDefault="00EB5D8C" w:rsidP="00A41EB2">
            <w:pPr>
              <w:ind w:left="720"/>
              <w:rPr>
                <w:rFonts w:cs="Arial"/>
              </w:rPr>
            </w:pPr>
          </w:p>
        </w:tc>
      </w:tr>
      <w:tr w:rsidR="005A6FD3" w:rsidRPr="005A6FD3" w:rsidTr="00A41EB2">
        <w:trPr>
          <w:trHeight w:val="567"/>
        </w:trPr>
        <w:tc>
          <w:tcPr>
            <w:tcW w:w="5000" w:type="pct"/>
            <w:shd w:val="clear" w:color="auto" w:fill="auto"/>
          </w:tcPr>
          <w:p w:rsidR="00EB5D8C" w:rsidRPr="005A6FD3" w:rsidRDefault="00EB5D8C" w:rsidP="00EB5D8C">
            <w:pPr>
              <w:pStyle w:val="Heading3"/>
              <w:numPr>
                <w:ilvl w:val="0"/>
                <w:numId w:val="30"/>
              </w:numPr>
              <w:rPr>
                <w:rFonts w:ascii="Arial" w:eastAsia="Times New Roman" w:hAnsi="Arial"/>
                <w:sz w:val="24"/>
                <w:szCs w:val="24"/>
                <w:lang w:eastAsia="en-GB"/>
              </w:rPr>
            </w:pPr>
            <w:r w:rsidRPr="005A6FD3">
              <w:rPr>
                <w:rFonts w:ascii="Arial" w:eastAsia="Times New Roman" w:hAnsi="Arial"/>
                <w:sz w:val="24"/>
                <w:szCs w:val="24"/>
                <w:lang w:eastAsia="en-GB"/>
              </w:rPr>
              <w:t>Deliver statutory requirements and provision to children with EHCPs within the EIH/AIH, following policies and procedures relating to the assessment and review of children with EHCPs</w:t>
            </w:r>
          </w:p>
        </w:tc>
      </w:tr>
      <w:tr w:rsidR="005A6FD3" w:rsidRPr="005A6FD3" w:rsidTr="00A41EB2">
        <w:trPr>
          <w:trHeight w:val="567"/>
        </w:trPr>
        <w:tc>
          <w:tcPr>
            <w:tcW w:w="5000" w:type="pct"/>
            <w:shd w:val="clear" w:color="auto" w:fill="auto"/>
          </w:tcPr>
          <w:p w:rsidR="00EB5D8C" w:rsidRPr="005A6FD3" w:rsidRDefault="00EB5D8C" w:rsidP="00EB5D8C">
            <w:pPr>
              <w:pStyle w:val="Heading3"/>
              <w:numPr>
                <w:ilvl w:val="0"/>
                <w:numId w:val="30"/>
              </w:numPr>
              <w:rPr>
                <w:rFonts w:ascii="Arial" w:eastAsia="Times New Roman" w:hAnsi="Arial"/>
                <w:sz w:val="24"/>
                <w:szCs w:val="24"/>
                <w:lang w:eastAsia="en-GB"/>
              </w:rPr>
            </w:pPr>
            <w:r w:rsidRPr="005A6FD3">
              <w:rPr>
                <w:rFonts w:ascii="Arial" w:eastAsia="Times New Roman" w:hAnsi="Arial"/>
                <w:sz w:val="24"/>
                <w:szCs w:val="24"/>
                <w:lang w:eastAsia="en-GB"/>
              </w:rPr>
              <w:lastRenderedPageBreak/>
              <w:t>Develop, implement, and review individual learning plans in collaboration with children and their parents/carers</w:t>
            </w:r>
          </w:p>
        </w:tc>
      </w:tr>
      <w:tr w:rsidR="005A6FD3" w:rsidRPr="005A6FD3" w:rsidTr="00A41EB2">
        <w:trPr>
          <w:trHeight w:val="567"/>
        </w:trPr>
        <w:tc>
          <w:tcPr>
            <w:tcW w:w="5000" w:type="pct"/>
            <w:shd w:val="clear" w:color="auto" w:fill="auto"/>
          </w:tcPr>
          <w:p w:rsidR="00EB5D8C" w:rsidRPr="005A6FD3" w:rsidRDefault="00EB5D8C" w:rsidP="00EB5D8C">
            <w:pPr>
              <w:numPr>
                <w:ilvl w:val="0"/>
                <w:numId w:val="30"/>
              </w:numPr>
              <w:rPr>
                <w:rFonts w:cs="Arial"/>
              </w:rPr>
            </w:pPr>
            <w:r w:rsidRPr="005A6FD3">
              <w:rPr>
                <w:rFonts w:cs="Arial"/>
              </w:rPr>
              <w:t>Regularly review the effectiveness of teaching and assessment procedures and the impact on progress, attainment, and wellbeing, refining approaches where necessary responding to advice and feedback</w:t>
            </w:r>
          </w:p>
          <w:p w:rsidR="00EB5D8C" w:rsidRPr="005A6FD3" w:rsidRDefault="00EB5D8C" w:rsidP="00A41EB2">
            <w:pPr>
              <w:ind w:left="720"/>
              <w:rPr>
                <w:rFonts w:cs="Arial"/>
              </w:rPr>
            </w:pPr>
          </w:p>
        </w:tc>
      </w:tr>
      <w:tr w:rsidR="005A6FD3" w:rsidRPr="005A6FD3" w:rsidTr="00A41EB2">
        <w:trPr>
          <w:trHeight w:val="567"/>
        </w:trPr>
        <w:tc>
          <w:tcPr>
            <w:tcW w:w="5000" w:type="pct"/>
            <w:shd w:val="clear" w:color="auto" w:fill="auto"/>
          </w:tcPr>
          <w:p w:rsidR="00EB5D8C" w:rsidRPr="005A6FD3" w:rsidRDefault="00EB5D8C" w:rsidP="00EB5D8C">
            <w:pPr>
              <w:numPr>
                <w:ilvl w:val="0"/>
                <w:numId w:val="29"/>
              </w:numPr>
              <w:rPr>
                <w:rFonts w:cs="Arial"/>
              </w:rPr>
            </w:pPr>
            <w:r w:rsidRPr="005A6FD3">
              <w:rPr>
                <w:rFonts w:cs="Arial"/>
              </w:rPr>
              <w:t>Monitor the progress of children and scaffold the curriculum to enable children to access excellent learning opportunities and develop independence skills</w:t>
            </w:r>
          </w:p>
          <w:p w:rsidR="00EB5D8C" w:rsidRPr="005A6FD3" w:rsidRDefault="00EB5D8C" w:rsidP="00A41EB2">
            <w:pPr>
              <w:ind w:left="720"/>
              <w:rPr>
                <w:rFonts w:cs="Arial"/>
              </w:rPr>
            </w:pPr>
          </w:p>
        </w:tc>
      </w:tr>
      <w:tr w:rsidR="005A6FD3" w:rsidRPr="005A6FD3" w:rsidTr="00A41EB2">
        <w:trPr>
          <w:trHeight w:val="567"/>
        </w:trPr>
        <w:tc>
          <w:tcPr>
            <w:tcW w:w="5000" w:type="pct"/>
            <w:shd w:val="clear" w:color="auto" w:fill="auto"/>
          </w:tcPr>
          <w:p w:rsidR="00EB5D8C" w:rsidRPr="005A6FD3" w:rsidRDefault="00EB5D8C" w:rsidP="00EB5D8C">
            <w:pPr>
              <w:pStyle w:val="Heading3"/>
              <w:numPr>
                <w:ilvl w:val="0"/>
                <w:numId w:val="30"/>
              </w:numPr>
              <w:spacing w:before="0" w:after="0"/>
              <w:rPr>
                <w:rFonts w:ascii="Arial" w:eastAsia="Times New Roman" w:hAnsi="Arial"/>
                <w:sz w:val="24"/>
                <w:szCs w:val="24"/>
                <w:lang w:eastAsia="en-GB"/>
              </w:rPr>
            </w:pPr>
            <w:r w:rsidRPr="005A6FD3">
              <w:rPr>
                <w:rFonts w:ascii="Arial" w:eastAsia="Times New Roman" w:hAnsi="Arial"/>
                <w:sz w:val="24"/>
                <w:szCs w:val="24"/>
                <w:lang w:eastAsia="en-GB"/>
              </w:rPr>
              <w:t xml:space="preserve">Implement effective transitions for children </w:t>
            </w:r>
          </w:p>
          <w:p w:rsidR="00EB5D8C" w:rsidRPr="005A6FD3" w:rsidRDefault="00EB5D8C" w:rsidP="00A41EB2">
            <w:pPr>
              <w:ind w:left="720"/>
              <w:rPr>
                <w:rFonts w:cs="Arial"/>
              </w:rPr>
            </w:pPr>
          </w:p>
        </w:tc>
      </w:tr>
      <w:tr w:rsidR="005A6FD3" w:rsidRPr="005A6FD3" w:rsidTr="00A41EB2">
        <w:trPr>
          <w:trHeight w:val="567"/>
        </w:trPr>
        <w:tc>
          <w:tcPr>
            <w:tcW w:w="5000" w:type="pct"/>
            <w:shd w:val="clear" w:color="auto" w:fill="auto"/>
          </w:tcPr>
          <w:p w:rsidR="00EB5D8C" w:rsidRPr="005A6FD3" w:rsidRDefault="00EB5D8C" w:rsidP="00EB5D8C">
            <w:pPr>
              <w:numPr>
                <w:ilvl w:val="0"/>
                <w:numId w:val="30"/>
              </w:numPr>
              <w:rPr>
                <w:rFonts w:cs="Arial"/>
              </w:rPr>
            </w:pPr>
            <w:r w:rsidRPr="005A6FD3">
              <w:rPr>
                <w:rFonts w:cs="Arial"/>
              </w:rPr>
              <w:t xml:space="preserve">Ensure school is an active member of the EIH/AIH admissions panel. Actively engage in the process of pre panel visits and observations and placement decision making </w:t>
            </w:r>
          </w:p>
          <w:p w:rsidR="00EB5D8C" w:rsidRPr="005A6FD3" w:rsidRDefault="00EB5D8C" w:rsidP="00A41EB2">
            <w:pPr>
              <w:pStyle w:val="Heading3"/>
              <w:numPr>
                <w:ilvl w:val="0"/>
                <w:numId w:val="0"/>
              </w:numPr>
              <w:spacing w:before="0" w:after="0"/>
              <w:ind w:left="720"/>
              <w:rPr>
                <w:rFonts w:ascii="Arial" w:hAnsi="Arial"/>
                <w:sz w:val="24"/>
                <w:szCs w:val="24"/>
              </w:rPr>
            </w:pPr>
          </w:p>
        </w:tc>
      </w:tr>
      <w:tr w:rsidR="005A6FD3" w:rsidRPr="005A6FD3" w:rsidTr="00A41EB2">
        <w:trPr>
          <w:trHeight w:val="567"/>
        </w:trPr>
        <w:tc>
          <w:tcPr>
            <w:tcW w:w="5000" w:type="pct"/>
            <w:shd w:val="clear" w:color="auto" w:fill="auto"/>
          </w:tcPr>
          <w:p w:rsidR="00EB5D8C" w:rsidRPr="005A6FD3" w:rsidRDefault="00EB5D8C" w:rsidP="00EB5D8C">
            <w:pPr>
              <w:pStyle w:val="Heading3"/>
              <w:numPr>
                <w:ilvl w:val="0"/>
                <w:numId w:val="35"/>
              </w:numPr>
              <w:spacing w:before="0" w:after="0"/>
              <w:rPr>
                <w:rFonts w:ascii="Arial" w:eastAsia="Times New Roman" w:hAnsi="Arial"/>
                <w:sz w:val="24"/>
                <w:szCs w:val="24"/>
                <w:lang w:eastAsia="en-GB"/>
              </w:rPr>
            </w:pPr>
            <w:r w:rsidRPr="005A6FD3">
              <w:rPr>
                <w:rFonts w:ascii="Arial" w:eastAsia="Times New Roman" w:hAnsi="Arial"/>
                <w:sz w:val="24"/>
                <w:szCs w:val="24"/>
                <w:lang w:eastAsia="en-GB"/>
              </w:rPr>
              <w:t xml:space="preserve">Work in partnership with Specialist Partners, Educational Psychologists, the family of EIHs and AIHs, other schools and parents/carers to ensure consistent, evidence-based best practice is delivered and system leadership is provided </w:t>
            </w:r>
          </w:p>
          <w:p w:rsidR="00EB5D8C" w:rsidRPr="005A6FD3" w:rsidRDefault="00EB5D8C" w:rsidP="00A41EB2">
            <w:pPr>
              <w:ind w:left="720"/>
              <w:rPr>
                <w:rFonts w:cs="Arial"/>
              </w:rPr>
            </w:pPr>
          </w:p>
        </w:tc>
      </w:tr>
      <w:tr w:rsidR="005A6FD3" w:rsidRPr="005A6FD3" w:rsidTr="00A41EB2">
        <w:trPr>
          <w:trHeight w:val="567"/>
        </w:trPr>
        <w:tc>
          <w:tcPr>
            <w:tcW w:w="5000" w:type="pct"/>
            <w:shd w:val="clear" w:color="auto" w:fill="auto"/>
          </w:tcPr>
          <w:p w:rsidR="00EB5D8C" w:rsidRPr="005A6FD3" w:rsidRDefault="00EB5D8C" w:rsidP="00EB5D8C">
            <w:pPr>
              <w:pStyle w:val="Heading3"/>
              <w:numPr>
                <w:ilvl w:val="0"/>
                <w:numId w:val="35"/>
              </w:numPr>
              <w:spacing w:before="0" w:after="0"/>
              <w:rPr>
                <w:rFonts w:ascii="Arial" w:hAnsi="Arial"/>
                <w:sz w:val="24"/>
                <w:szCs w:val="24"/>
              </w:rPr>
            </w:pPr>
            <w:r w:rsidRPr="005A6FD3">
              <w:rPr>
                <w:rFonts w:ascii="Arial" w:eastAsia="Times New Roman" w:hAnsi="Arial"/>
                <w:sz w:val="24"/>
                <w:szCs w:val="24"/>
                <w:lang w:eastAsia="en-GB"/>
              </w:rPr>
              <w:t xml:space="preserve">Strive to ensure that the experiences of the children and their families accessing the EIH/AIH are positive </w:t>
            </w:r>
          </w:p>
          <w:p w:rsidR="00EB5D8C" w:rsidRPr="005A6FD3" w:rsidRDefault="00EB5D8C" w:rsidP="00A41EB2">
            <w:pPr>
              <w:pStyle w:val="Heading3"/>
              <w:numPr>
                <w:ilvl w:val="0"/>
                <w:numId w:val="0"/>
              </w:numPr>
              <w:spacing w:before="0" w:after="0"/>
              <w:ind w:left="720"/>
              <w:rPr>
                <w:rFonts w:ascii="Arial" w:hAnsi="Arial"/>
                <w:sz w:val="24"/>
                <w:szCs w:val="24"/>
              </w:rPr>
            </w:pPr>
          </w:p>
        </w:tc>
      </w:tr>
      <w:tr w:rsidR="005A6FD3" w:rsidRPr="005A6FD3" w:rsidTr="00A41EB2">
        <w:trPr>
          <w:trHeight w:val="567"/>
        </w:trPr>
        <w:tc>
          <w:tcPr>
            <w:tcW w:w="5000" w:type="pct"/>
            <w:shd w:val="clear" w:color="auto" w:fill="auto"/>
          </w:tcPr>
          <w:p w:rsidR="00EB5D8C" w:rsidRPr="005A6FD3" w:rsidRDefault="00EB5D8C" w:rsidP="00EB5D8C">
            <w:pPr>
              <w:numPr>
                <w:ilvl w:val="0"/>
                <w:numId w:val="30"/>
              </w:numPr>
              <w:rPr>
                <w:rFonts w:cs="Arial"/>
              </w:rPr>
            </w:pPr>
            <w:r w:rsidRPr="005A6FD3">
              <w:rPr>
                <w:rFonts w:cs="Arial"/>
              </w:rPr>
              <w:t>Maintain and update knowledge and skills in meeting the needs of children with SEND, taking into account current research, frameworks, and approaches</w:t>
            </w:r>
          </w:p>
          <w:p w:rsidR="00EB5D8C" w:rsidRPr="005A6FD3" w:rsidRDefault="00EB5D8C" w:rsidP="00A41EB2">
            <w:pPr>
              <w:pStyle w:val="Heading3"/>
              <w:numPr>
                <w:ilvl w:val="0"/>
                <w:numId w:val="0"/>
              </w:numPr>
              <w:spacing w:before="0" w:after="0"/>
              <w:ind w:left="720"/>
              <w:rPr>
                <w:rFonts w:ascii="Arial" w:eastAsia="Times New Roman" w:hAnsi="Arial"/>
                <w:sz w:val="24"/>
                <w:szCs w:val="24"/>
                <w:lang w:eastAsia="en-GB"/>
              </w:rPr>
            </w:pPr>
          </w:p>
        </w:tc>
      </w:tr>
    </w:tbl>
    <w:p w:rsidR="00EB5D8C" w:rsidRPr="005A6FD3" w:rsidRDefault="00EB5D8C" w:rsidP="00EB5D8C">
      <w:pPr>
        <w:rPr>
          <w:rFonts w:cs="Arial"/>
          <w:b/>
        </w:rPr>
      </w:pPr>
    </w:p>
    <w:tbl>
      <w:tblPr>
        <w:tblW w:w="84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5524"/>
        <w:gridCol w:w="1545"/>
        <w:gridCol w:w="1335"/>
      </w:tblGrid>
      <w:tr w:rsidR="005A6FD3" w:rsidRPr="005A6FD3" w:rsidTr="00A41EB2">
        <w:trPr>
          <w:trHeight w:val="20"/>
        </w:trPr>
        <w:tc>
          <w:tcPr>
            <w:tcW w:w="8404" w:type="dxa"/>
            <w:gridSpan w:val="3"/>
            <w:shd w:val="clear" w:color="auto" w:fill="auto"/>
          </w:tcPr>
          <w:p w:rsidR="00EB5D8C" w:rsidRPr="005A6FD3" w:rsidRDefault="00EB5D8C" w:rsidP="00A41EB2">
            <w:pPr>
              <w:shd w:val="clear" w:color="auto" w:fill="339966"/>
              <w:rPr>
                <w:rFonts w:cs="Arial"/>
                <w:b/>
              </w:rPr>
            </w:pPr>
            <w:bookmarkStart w:id="3" w:name="_Hlk535317329"/>
            <w:bookmarkStart w:id="4" w:name="_Hlk535317199"/>
            <w:r w:rsidRPr="005A6FD3">
              <w:rPr>
                <w:rFonts w:cs="Arial"/>
                <w:b/>
              </w:rPr>
              <w:t>Person specification</w:t>
            </w:r>
            <w:bookmarkEnd w:id="3"/>
          </w:p>
        </w:tc>
      </w:tr>
      <w:bookmarkEnd w:id="4"/>
      <w:tr w:rsidR="005A6FD3" w:rsidRPr="005A6FD3" w:rsidTr="00A41EB2">
        <w:trPr>
          <w:trHeight w:val="20"/>
        </w:trPr>
        <w:tc>
          <w:tcPr>
            <w:tcW w:w="5524" w:type="dxa"/>
            <w:shd w:val="clear" w:color="auto" w:fill="auto"/>
          </w:tcPr>
          <w:p w:rsidR="00EB5D8C" w:rsidRPr="005A6FD3" w:rsidRDefault="00EB5D8C" w:rsidP="00A41EB2">
            <w:pPr>
              <w:rPr>
                <w:rFonts w:cs="Arial"/>
                <w:b/>
              </w:rPr>
            </w:pPr>
            <w:r w:rsidRPr="005A6FD3">
              <w:rPr>
                <w:rFonts w:cs="Arial"/>
                <w:b/>
              </w:rPr>
              <w:t>Qualifications:</w:t>
            </w:r>
          </w:p>
        </w:tc>
        <w:tc>
          <w:tcPr>
            <w:tcW w:w="1545" w:type="dxa"/>
            <w:shd w:val="clear" w:color="auto" w:fill="auto"/>
          </w:tcPr>
          <w:p w:rsidR="00EB5D8C" w:rsidRPr="005A6FD3" w:rsidRDefault="00EB5D8C" w:rsidP="00A41EB2">
            <w:pPr>
              <w:jc w:val="center"/>
              <w:rPr>
                <w:rFonts w:cs="Arial"/>
                <w:b/>
              </w:rPr>
            </w:pPr>
            <w:r w:rsidRPr="005A6FD3">
              <w:rPr>
                <w:rFonts w:cs="Arial"/>
                <w:b/>
              </w:rPr>
              <w:t>Essential (X)</w:t>
            </w:r>
          </w:p>
        </w:tc>
        <w:tc>
          <w:tcPr>
            <w:tcW w:w="1335" w:type="dxa"/>
            <w:shd w:val="clear" w:color="auto" w:fill="auto"/>
          </w:tcPr>
          <w:p w:rsidR="00EB5D8C" w:rsidRPr="005A6FD3" w:rsidRDefault="00EB5D8C" w:rsidP="00A41EB2">
            <w:pPr>
              <w:jc w:val="center"/>
              <w:rPr>
                <w:rFonts w:cs="Arial"/>
                <w:b/>
              </w:rPr>
            </w:pPr>
            <w:r w:rsidRPr="005A6FD3">
              <w:rPr>
                <w:rFonts w:cs="Arial"/>
                <w:b/>
              </w:rPr>
              <w:t>Desirable (X)</w:t>
            </w:r>
          </w:p>
        </w:tc>
      </w:tr>
      <w:tr w:rsidR="005A6FD3" w:rsidRPr="005A6FD3" w:rsidTr="00A41EB2">
        <w:trPr>
          <w:trHeight w:val="20"/>
        </w:trPr>
        <w:tc>
          <w:tcPr>
            <w:tcW w:w="5524" w:type="dxa"/>
            <w:shd w:val="clear" w:color="auto" w:fill="auto"/>
          </w:tcPr>
          <w:p w:rsidR="00EB5D8C" w:rsidRPr="005A6FD3" w:rsidRDefault="00EB5D8C" w:rsidP="00EB5D8C">
            <w:pPr>
              <w:pStyle w:val="ListParagraph"/>
              <w:numPr>
                <w:ilvl w:val="0"/>
                <w:numId w:val="31"/>
              </w:numPr>
              <w:contextualSpacing w:val="0"/>
              <w:rPr>
                <w:rFonts w:cs="Arial"/>
              </w:rPr>
            </w:pPr>
            <w:r w:rsidRPr="005A6FD3">
              <w:rPr>
                <w:rFonts w:cs="Arial"/>
              </w:rPr>
              <w:t>Honours Degree</w:t>
            </w:r>
          </w:p>
          <w:p w:rsidR="00EB5D8C" w:rsidRPr="005A6FD3" w:rsidRDefault="00EB5D8C" w:rsidP="00A41EB2">
            <w:pPr>
              <w:rPr>
                <w:rFonts w:cs="Arial"/>
                <w:b/>
              </w:rPr>
            </w:pPr>
          </w:p>
          <w:p w:rsidR="00EB5D8C" w:rsidRPr="005A6FD3" w:rsidRDefault="00EB5D8C" w:rsidP="00EB5D8C">
            <w:pPr>
              <w:pStyle w:val="ListParagraph"/>
              <w:numPr>
                <w:ilvl w:val="0"/>
                <w:numId w:val="32"/>
              </w:numPr>
              <w:contextualSpacing w:val="0"/>
              <w:rPr>
                <w:rFonts w:cs="Arial"/>
              </w:rPr>
            </w:pPr>
            <w:r w:rsidRPr="005A6FD3">
              <w:rPr>
                <w:rFonts w:cs="Arial"/>
              </w:rPr>
              <w:t>Teaching qualification with qualified teacher status (QTS)</w:t>
            </w:r>
          </w:p>
          <w:p w:rsidR="00EB5D8C" w:rsidRPr="005A6FD3" w:rsidRDefault="00EB5D8C" w:rsidP="00A41EB2">
            <w:pPr>
              <w:rPr>
                <w:rFonts w:cs="Arial"/>
              </w:rPr>
            </w:pPr>
          </w:p>
          <w:p w:rsidR="00EB5D8C" w:rsidRPr="005A6FD3" w:rsidRDefault="00EB5D8C" w:rsidP="00A41EB2">
            <w:pPr>
              <w:rPr>
                <w:rFonts w:cs="Arial"/>
              </w:rPr>
            </w:pPr>
          </w:p>
        </w:tc>
        <w:tc>
          <w:tcPr>
            <w:tcW w:w="1545" w:type="dxa"/>
            <w:shd w:val="clear" w:color="auto" w:fill="auto"/>
          </w:tcPr>
          <w:p w:rsidR="00EB5D8C" w:rsidRPr="005A6FD3" w:rsidRDefault="00EB5D8C" w:rsidP="00A41EB2">
            <w:pPr>
              <w:rPr>
                <w:rFonts w:cs="Arial"/>
              </w:rPr>
            </w:pPr>
            <w:r w:rsidRPr="005A6FD3">
              <w:rPr>
                <w:rFonts w:cs="Arial"/>
              </w:rPr>
              <w:t>X</w:t>
            </w:r>
          </w:p>
          <w:p w:rsidR="00EB5D8C" w:rsidRPr="005A6FD3" w:rsidRDefault="00EB5D8C" w:rsidP="00A41EB2">
            <w:pPr>
              <w:jc w:val="center"/>
              <w:rPr>
                <w:rFonts w:cs="Arial"/>
              </w:rPr>
            </w:pPr>
          </w:p>
          <w:p w:rsidR="00EB5D8C" w:rsidRPr="005A6FD3" w:rsidRDefault="00EB5D8C" w:rsidP="00A41EB2">
            <w:pPr>
              <w:rPr>
                <w:rFonts w:cs="Arial"/>
              </w:rPr>
            </w:pPr>
            <w:r w:rsidRPr="005A6FD3">
              <w:rPr>
                <w:rFonts w:cs="Arial"/>
              </w:rPr>
              <w:t>X</w:t>
            </w:r>
          </w:p>
        </w:tc>
        <w:tc>
          <w:tcPr>
            <w:tcW w:w="1335" w:type="dxa"/>
            <w:shd w:val="clear" w:color="auto" w:fill="auto"/>
          </w:tcPr>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rPr>
                <w:rFonts w:cs="Arial"/>
              </w:rPr>
            </w:pPr>
          </w:p>
        </w:tc>
      </w:tr>
      <w:tr w:rsidR="005A6FD3" w:rsidRPr="005A6FD3" w:rsidTr="00A41EB2">
        <w:trPr>
          <w:trHeight w:val="20"/>
        </w:trPr>
        <w:tc>
          <w:tcPr>
            <w:tcW w:w="5524" w:type="dxa"/>
            <w:shd w:val="clear" w:color="auto" w:fill="auto"/>
          </w:tcPr>
          <w:p w:rsidR="00EB5D8C" w:rsidRPr="005A6FD3" w:rsidRDefault="00EB5D8C" w:rsidP="00A41EB2">
            <w:pPr>
              <w:rPr>
                <w:rFonts w:cs="Arial"/>
                <w:b/>
              </w:rPr>
            </w:pPr>
          </w:p>
          <w:p w:rsidR="00EB5D8C" w:rsidRPr="005A6FD3" w:rsidRDefault="00EB5D8C" w:rsidP="00A41EB2">
            <w:pPr>
              <w:rPr>
                <w:rFonts w:cs="Arial"/>
                <w:b/>
              </w:rPr>
            </w:pPr>
            <w:r w:rsidRPr="005A6FD3">
              <w:rPr>
                <w:rFonts w:cs="Arial"/>
                <w:b/>
              </w:rPr>
              <w:t>Knowledge/Experience</w:t>
            </w:r>
          </w:p>
        </w:tc>
        <w:tc>
          <w:tcPr>
            <w:tcW w:w="1545" w:type="dxa"/>
            <w:shd w:val="clear" w:color="auto" w:fill="auto"/>
          </w:tcPr>
          <w:p w:rsidR="00EB5D8C" w:rsidRPr="005A6FD3" w:rsidRDefault="00EB5D8C" w:rsidP="00A41EB2">
            <w:pPr>
              <w:jc w:val="center"/>
              <w:rPr>
                <w:rFonts w:cs="Arial"/>
                <w:b/>
              </w:rPr>
            </w:pPr>
            <w:r w:rsidRPr="005A6FD3">
              <w:rPr>
                <w:rFonts w:cs="Arial"/>
                <w:b/>
              </w:rPr>
              <w:t>Essential (x)</w:t>
            </w:r>
          </w:p>
        </w:tc>
        <w:tc>
          <w:tcPr>
            <w:tcW w:w="1335" w:type="dxa"/>
            <w:shd w:val="clear" w:color="auto" w:fill="auto"/>
          </w:tcPr>
          <w:p w:rsidR="00EB5D8C" w:rsidRPr="005A6FD3" w:rsidRDefault="00EB5D8C" w:rsidP="00A41EB2">
            <w:pPr>
              <w:jc w:val="center"/>
              <w:rPr>
                <w:rFonts w:cs="Arial"/>
                <w:b/>
              </w:rPr>
            </w:pPr>
            <w:r w:rsidRPr="005A6FD3">
              <w:rPr>
                <w:rFonts w:cs="Arial"/>
                <w:b/>
              </w:rPr>
              <w:t>Desirable (x)</w:t>
            </w:r>
          </w:p>
        </w:tc>
      </w:tr>
      <w:tr w:rsidR="005A6FD3" w:rsidRPr="005A6FD3" w:rsidTr="00A41EB2">
        <w:trPr>
          <w:trHeight w:val="20"/>
        </w:trPr>
        <w:tc>
          <w:tcPr>
            <w:tcW w:w="5524" w:type="dxa"/>
            <w:shd w:val="clear" w:color="auto" w:fill="auto"/>
          </w:tcPr>
          <w:p w:rsidR="00EB5D8C" w:rsidRPr="005A6FD3" w:rsidRDefault="00EB5D8C" w:rsidP="00EB5D8C">
            <w:pPr>
              <w:pStyle w:val="ListParagraph"/>
              <w:numPr>
                <w:ilvl w:val="0"/>
                <w:numId w:val="33"/>
              </w:numPr>
              <w:contextualSpacing w:val="0"/>
              <w:rPr>
                <w:rFonts w:cs="Arial"/>
              </w:rPr>
            </w:pPr>
            <w:r w:rsidRPr="005A6FD3">
              <w:rPr>
                <w:rFonts w:cs="Arial"/>
              </w:rPr>
              <w:t>Experience of leading and motivating colleagues to ensure all children receive a well-coordinated and consistently high standard of education</w:t>
            </w:r>
          </w:p>
          <w:p w:rsidR="00EB5D8C" w:rsidRPr="005A6FD3" w:rsidRDefault="00EB5D8C" w:rsidP="00EB5D8C">
            <w:pPr>
              <w:pStyle w:val="ListParagraph"/>
              <w:numPr>
                <w:ilvl w:val="0"/>
                <w:numId w:val="33"/>
              </w:numPr>
              <w:contextualSpacing w:val="0"/>
              <w:rPr>
                <w:rFonts w:cs="Arial"/>
              </w:rPr>
            </w:pPr>
            <w:r w:rsidRPr="005A6FD3">
              <w:rPr>
                <w:rFonts w:cs="Arial"/>
              </w:rPr>
              <w:t xml:space="preserve">Experience of confidently and successfully planning for, and teaching, children with </w:t>
            </w:r>
            <w:r w:rsidRPr="005A6FD3">
              <w:rPr>
                <w:rFonts w:cs="Arial"/>
              </w:rPr>
              <w:lastRenderedPageBreak/>
              <w:t xml:space="preserve">SEND enabling them to make good progress </w:t>
            </w:r>
          </w:p>
          <w:p w:rsidR="00EB5D8C" w:rsidRPr="005A6FD3" w:rsidRDefault="00EB5D8C" w:rsidP="00EB5D8C">
            <w:pPr>
              <w:pStyle w:val="ListParagraph"/>
              <w:numPr>
                <w:ilvl w:val="0"/>
                <w:numId w:val="33"/>
              </w:numPr>
              <w:contextualSpacing w:val="0"/>
              <w:rPr>
                <w:rFonts w:cs="Arial"/>
              </w:rPr>
            </w:pPr>
            <w:r w:rsidRPr="005A6FD3">
              <w:rPr>
                <w:rFonts w:cs="Arial"/>
              </w:rPr>
              <w:t>Experience of developing personalised learning environments for children with SEND, responding to the strengths and needs of the cohort</w:t>
            </w:r>
          </w:p>
          <w:p w:rsidR="00EB5D8C" w:rsidRPr="005A6FD3" w:rsidRDefault="00EB5D8C" w:rsidP="00EB5D8C">
            <w:pPr>
              <w:pStyle w:val="ListParagraph"/>
              <w:numPr>
                <w:ilvl w:val="0"/>
                <w:numId w:val="33"/>
              </w:numPr>
              <w:contextualSpacing w:val="0"/>
              <w:rPr>
                <w:rFonts w:cs="Arial"/>
              </w:rPr>
            </w:pPr>
            <w:r w:rsidRPr="005A6FD3">
              <w:rPr>
                <w:rFonts w:cs="Arial"/>
              </w:rPr>
              <w:t xml:space="preserve">Confident with Safeguarding procedures and best practice </w:t>
            </w:r>
          </w:p>
          <w:p w:rsidR="00EB5D8C" w:rsidRPr="005A6FD3" w:rsidRDefault="00EB5D8C" w:rsidP="00EB5D8C">
            <w:pPr>
              <w:pStyle w:val="ListParagraph"/>
              <w:numPr>
                <w:ilvl w:val="0"/>
                <w:numId w:val="33"/>
              </w:numPr>
              <w:contextualSpacing w:val="0"/>
              <w:rPr>
                <w:rFonts w:cs="Arial"/>
                <w:b/>
              </w:rPr>
            </w:pPr>
            <w:r w:rsidRPr="005A6FD3">
              <w:rPr>
                <w:rFonts w:cs="Arial"/>
              </w:rPr>
              <w:t>Experience of multi-agency working in a school context</w:t>
            </w:r>
          </w:p>
          <w:p w:rsidR="00EB5D8C" w:rsidRPr="005A6FD3" w:rsidRDefault="00EB5D8C" w:rsidP="00EB5D8C">
            <w:pPr>
              <w:pStyle w:val="ListParagraph"/>
              <w:numPr>
                <w:ilvl w:val="0"/>
                <w:numId w:val="33"/>
              </w:numPr>
              <w:contextualSpacing w:val="0"/>
              <w:rPr>
                <w:rFonts w:cs="Arial"/>
              </w:rPr>
            </w:pPr>
            <w:r w:rsidRPr="005A6FD3">
              <w:rPr>
                <w:rFonts w:cs="Arial"/>
              </w:rPr>
              <w:t xml:space="preserve">Knowledge and understanding of the SEND </w:t>
            </w:r>
            <w:proofErr w:type="spellStart"/>
            <w:r w:rsidRPr="005A6FD3">
              <w:rPr>
                <w:rFonts w:cs="Arial"/>
              </w:rPr>
              <w:t>CoP</w:t>
            </w:r>
            <w:proofErr w:type="spellEnd"/>
            <w:r w:rsidRPr="005A6FD3">
              <w:rPr>
                <w:rFonts w:cs="Arial"/>
              </w:rPr>
              <w:t xml:space="preserve"> (2015) and the Equalities Act (2010) and how to implement these in practice</w:t>
            </w:r>
          </w:p>
          <w:p w:rsidR="00EB5D8C" w:rsidRPr="005A6FD3" w:rsidRDefault="00EB5D8C" w:rsidP="00EB5D8C">
            <w:pPr>
              <w:pStyle w:val="ListParagraph"/>
              <w:numPr>
                <w:ilvl w:val="0"/>
                <w:numId w:val="33"/>
              </w:numPr>
              <w:contextualSpacing w:val="0"/>
              <w:rPr>
                <w:rFonts w:cs="Arial"/>
              </w:rPr>
            </w:pPr>
            <w:r w:rsidRPr="005A6FD3">
              <w:rPr>
                <w:rFonts w:cs="Arial"/>
              </w:rPr>
              <w:t>Knowledge and understanding and experience of Education, Health and Care Plans and the statutory regulations that are involved</w:t>
            </w:r>
          </w:p>
          <w:p w:rsidR="00EB5D8C" w:rsidRPr="005A6FD3" w:rsidRDefault="00EB5D8C" w:rsidP="00EB5D8C">
            <w:pPr>
              <w:pStyle w:val="ListParagraph"/>
              <w:numPr>
                <w:ilvl w:val="0"/>
                <w:numId w:val="33"/>
              </w:numPr>
              <w:contextualSpacing w:val="0"/>
              <w:rPr>
                <w:rFonts w:cs="Arial"/>
              </w:rPr>
            </w:pPr>
            <w:r w:rsidRPr="005A6FD3">
              <w:rPr>
                <w:rFonts w:cs="Arial"/>
              </w:rPr>
              <w:t>Knowledge and understanding of the Early Years Foundation Stage (EYFS) and child development</w:t>
            </w:r>
          </w:p>
          <w:p w:rsidR="00EB5D8C" w:rsidRPr="005A6FD3" w:rsidRDefault="00EB5D8C" w:rsidP="00EB5D8C">
            <w:pPr>
              <w:pStyle w:val="ListParagraph"/>
              <w:numPr>
                <w:ilvl w:val="0"/>
                <w:numId w:val="33"/>
              </w:numPr>
              <w:contextualSpacing w:val="0"/>
              <w:rPr>
                <w:rFonts w:cs="Arial"/>
              </w:rPr>
            </w:pPr>
            <w:r w:rsidRPr="005A6FD3">
              <w:rPr>
                <w:rFonts w:cs="Arial"/>
              </w:rPr>
              <w:t>Strong knowledge of the area’s Local Offer of provision for children with special educational needs</w:t>
            </w:r>
          </w:p>
          <w:p w:rsidR="00EB5D8C" w:rsidRPr="005A6FD3" w:rsidRDefault="00EB5D8C" w:rsidP="00EB5D8C">
            <w:pPr>
              <w:pStyle w:val="ListParagraph"/>
              <w:numPr>
                <w:ilvl w:val="0"/>
                <w:numId w:val="33"/>
              </w:numPr>
              <w:contextualSpacing w:val="0"/>
              <w:rPr>
                <w:rFonts w:cs="Arial"/>
              </w:rPr>
            </w:pPr>
            <w:r w:rsidRPr="005A6FD3">
              <w:rPr>
                <w:rFonts w:cs="Arial"/>
              </w:rPr>
              <w:t>Knowledge and understanding of the criteria for meeting the National Autism Education Trust Standards (</w:t>
            </w:r>
            <w:hyperlink r:id="rId9" w:history="1">
              <w:r w:rsidRPr="005A6FD3">
                <w:rPr>
                  <w:rStyle w:val="Hyperlink"/>
                  <w:rFonts w:cs="Arial"/>
                  <w:color w:val="auto"/>
                </w:rPr>
                <w:t>www.autismeducationtrust.org.uk</w:t>
              </w:r>
            </w:hyperlink>
            <w:r w:rsidRPr="005A6FD3">
              <w:rPr>
                <w:rFonts w:cs="Arial"/>
              </w:rPr>
              <w:t>)</w:t>
            </w:r>
          </w:p>
          <w:p w:rsidR="00EB5D8C" w:rsidRPr="005A6FD3" w:rsidRDefault="00EB5D8C" w:rsidP="00EB5D8C">
            <w:pPr>
              <w:pStyle w:val="ListParagraph"/>
              <w:numPr>
                <w:ilvl w:val="0"/>
                <w:numId w:val="33"/>
              </w:numPr>
              <w:contextualSpacing w:val="0"/>
              <w:rPr>
                <w:rFonts w:cs="Arial"/>
              </w:rPr>
            </w:pPr>
            <w:r w:rsidRPr="005A6FD3">
              <w:rPr>
                <w:rFonts w:cs="Arial"/>
              </w:rPr>
              <w:t xml:space="preserve">Knowledge and experience of trauma informed approaches </w:t>
            </w:r>
          </w:p>
        </w:tc>
        <w:tc>
          <w:tcPr>
            <w:tcW w:w="1545" w:type="dxa"/>
            <w:shd w:val="clear" w:color="auto" w:fill="auto"/>
          </w:tcPr>
          <w:p w:rsidR="00EB5D8C" w:rsidRPr="005A6FD3" w:rsidRDefault="00EB5D8C" w:rsidP="00A41EB2">
            <w:pPr>
              <w:jc w:val="center"/>
              <w:rPr>
                <w:rFonts w:cs="Arial"/>
              </w:rPr>
            </w:pPr>
          </w:p>
          <w:p w:rsidR="00EB5D8C" w:rsidRPr="005A6FD3" w:rsidRDefault="00EB5D8C" w:rsidP="00A41EB2">
            <w:pPr>
              <w:jc w:val="center"/>
              <w:rPr>
                <w:rFonts w:cs="Arial"/>
              </w:rPr>
            </w:pPr>
            <w:r w:rsidRPr="005A6FD3">
              <w:rPr>
                <w:rFonts w:cs="Arial"/>
              </w:rPr>
              <w:t>X</w:t>
            </w:r>
          </w:p>
          <w:p w:rsidR="00EB5D8C" w:rsidRPr="005A6FD3" w:rsidRDefault="00EB5D8C" w:rsidP="00A41EB2">
            <w:pPr>
              <w:rPr>
                <w:rFonts w:cs="Arial"/>
              </w:rPr>
            </w:pPr>
          </w:p>
          <w:p w:rsidR="00EB5D8C" w:rsidRPr="005A6FD3" w:rsidRDefault="00EB5D8C" w:rsidP="00A41EB2">
            <w:pPr>
              <w:rPr>
                <w:rFonts w:cs="Arial"/>
              </w:rPr>
            </w:pPr>
          </w:p>
          <w:p w:rsidR="00EB5D8C" w:rsidRPr="005A6FD3" w:rsidRDefault="00EB5D8C" w:rsidP="00A41EB2">
            <w:pPr>
              <w:rPr>
                <w:rFonts w:cs="Arial"/>
              </w:rPr>
            </w:pPr>
          </w:p>
          <w:p w:rsidR="00EB5D8C" w:rsidRPr="005A6FD3" w:rsidRDefault="00EB5D8C" w:rsidP="00A41EB2">
            <w:pPr>
              <w:jc w:val="center"/>
              <w:rPr>
                <w:rFonts w:cs="Arial"/>
              </w:rPr>
            </w:pPr>
            <w:r w:rsidRPr="005A6FD3">
              <w:rPr>
                <w:rFonts w:cs="Arial"/>
              </w:rPr>
              <w:t>X</w:t>
            </w: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r w:rsidRPr="005A6FD3">
              <w:rPr>
                <w:rFonts w:cs="Arial"/>
              </w:rPr>
              <w:t>X</w:t>
            </w: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r w:rsidRPr="005A6FD3">
              <w:rPr>
                <w:rFonts w:cs="Arial"/>
              </w:rPr>
              <w:t>X</w:t>
            </w:r>
          </w:p>
          <w:p w:rsidR="00EB5D8C" w:rsidRPr="005A6FD3" w:rsidRDefault="00EB5D8C" w:rsidP="00A41EB2">
            <w:pPr>
              <w:jc w:val="center"/>
              <w:rPr>
                <w:rFonts w:cs="Arial"/>
              </w:rPr>
            </w:pPr>
          </w:p>
          <w:p w:rsidR="00EB5D8C" w:rsidRPr="005A6FD3" w:rsidRDefault="00EB5D8C" w:rsidP="00A41EB2">
            <w:pPr>
              <w:jc w:val="center"/>
              <w:rPr>
                <w:rFonts w:cs="Arial"/>
              </w:rPr>
            </w:pPr>
            <w:r w:rsidRPr="005A6FD3">
              <w:rPr>
                <w:rFonts w:cs="Arial"/>
              </w:rPr>
              <w:t>X</w:t>
            </w: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r w:rsidRPr="005A6FD3">
              <w:rPr>
                <w:rFonts w:cs="Arial"/>
              </w:rPr>
              <w:t>X</w:t>
            </w: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r w:rsidRPr="005A6FD3">
              <w:rPr>
                <w:rFonts w:cs="Arial"/>
              </w:rPr>
              <w:t>X</w:t>
            </w:r>
          </w:p>
          <w:p w:rsidR="00EB5D8C" w:rsidRPr="005A6FD3" w:rsidRDefault="00EB5D8C" w:rsidP="00A41EB2">
            <w:pPr>
              <w:jc w:val="center"/>
              <w:rPr>
                <w:rFonts w:cs="Arial"/>
              </w:rPr>
            </w:pPr>
          </w:p>
        </w:tc>
        <w:tc>
          <w:tcPr>
            <w:tcW w:w="1335" w:type="dxa"/>
            <w:shd w:val="clear" w:color="auto" w:fill="auto"/>
          </w:tcPr>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r w:rsidRPr="005A6FD3">
              <w:rPr>
                <w:rFonts w:cs="Arial"/>
              </w:rPr>
              <w:t>x</w:t>
            </w: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r w:rsidRPr="005A6FD3">
              <w:rPr>
                <w:rFonts w:cs="Arial"/>
              </w:rPr>
              <w:t>X</w:t>
            </w: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r w:rsidRPr="005A6FD3">
              <w:rPr>
                <w:rFonts w:cs="Arial"/>
              </w:rPr>
              <w:t>X</w:t>
            </w: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r w:rsidRPr="005A6FD3">
              <w:rPr>
                <w:rFonts w:cs="Arial"/>
              </w:rPr>
              <w:t>X</w:t>
            </w:r>
          </w:p>
          <w:p w:rsidR="00EB5D8C" w:rsidRPr="005A6FD3" w:rsidRDefault="00EB5D8C" w:rsidP="00A41EB2">
            <w:pPr>
              <w:jc w:val="center"/>
              <w:rPr>
                <w:rFonts w:cs="Arial"/>
              </w:rPr>
            </w:pPr>
          </w:p>
          <w:p w:rsidR="00EB5D8C" w:rsidRPr="005A6FD3" w:rsidRDefault="00EB5D8C" w:rsidP="00A41EB2">
            <w:pPr>
              <w:rPr>
                <w:rFonts w:cs="Arial"/>
              </w:rPr>
            </w:pPr>
          </w:p>
        </w:tc>
      </w:tr>
      <w:tr w:rsidR="005A6FD3" w:rsidRPr="005A6FD3" w:rsidTr="00A41EB2">
        <w:trPr>
          <w:trHeight w:val="20"/>
        </w:trPr>
        <w:tc>
          <w:tcPr>
            <w:tcW w:w="5524" w:type="dxa"/>
            <w:shd w:val="clear" w:color="auto" w:fill="auto"/>
          </w:tcPr>
          <w:p w:rsidR="00EB5D8C" w:rsidRPr="005A6FD3" w:rsidRDefault="00EB5D8C" w:rsidP="00A41EB2">
            <w:pPr>
              <w:rPr>
                <w:rFonts w:cs="Arial"/>
                <w:b/>
              </w:rPr>
            </w:pPr>
          </w:p>
          <w:p w:rsidR="00EB5D8C" w:rsidRPr="005A6FD3" w:rsidRDefault="00EB5D8C" w:rsidP="00A41EB2">
            <w:pPr>
              <w:rPr>
                <w:rFonts w:cs="Arial"/>
                <w:b/>
              </w:rPr>
            </w:pPr>
            <w:r w:rsidRPr="005A6FD3">
              <w:rPr>
                <w:rFonts w:cs="Arial"/>
                <w:b/>
              </w:rPr>
              <w:t>Aptitudes/Behaviours</w:t>
            </w:r>
          </w:p>
        </w:tc>
        <w:tc>
          <w:tcPr>
            <w:tcW w:w="1545" w:type="dxa"/>
            <w:shd w:val="clear" w:color="auto" w:fill="auto"/>
          </w:tcPr>
          <w:p w:rsidR="00EB5D8C" w:rsidRPr="005A6FD3" w:rsidRDefault="00EB5D8C" w:rsidP="00A41EB2">
            <w:pPr>
              <w:jc w:val="center"/>
              <w:rPr>
                <w:rFonts w:cs="Arial"/>
                <w:b/>
              </w:rPr>
            </w:pPr>
            <w:r w:rsidRPr="005A6FD3">
              <w:rPr>
                <w:rFonts w:cs="Arial"/>
                <w:b/>
              </w:rPr>
              <w:t>Essential (x)</w:t>
            </w:r>
          </w:p>
        </w:tc>
        <w:tc>
          <w:tcPr>
            <w:tcW w:w="1335" w:type="dxa"/>
            <w:shd w:val="clear" w:color="auto" w:fill="auto"/>
          </w:tcPr>
          <w:p w:rsidR="00EB5D8C" w:rsidRPr="005A6FD3" w:rsidRDefault="00EB5D8C" w:rsidP="00A41EB2">
            <w:pPr>
              <w:jc w:val="center"/>
              <w:rPr>
                <w:rFonts w:cs="Arial"/>
                <w:b/>
              </w:rPr>
            </w:pPr>
            <w:r w:rsidRPr="005A6FD3">
              <w:rPr>
                <w:rFonts w:cs="Arial"/>
                <w:b/>
              </w:rPr>
              <w:t>Desirable (x)</w:t>
            </w:r>
          </w:p>
        </w:tc>
      </w:tr>
      <w:tr w:rsidR="005A6FD3" w:rsidRPr="005A6FD3" w:rsidTr="00A41EB2">
        <w:trPr>
          <w:trHeight w:val="20"/>
        </w:trPr>
        <w:tc>
          <w:tcPr>
            <w:tcW w:w="5524" w:type="dxa"/>
            <w:shd w:val="clear" w:color="auto" w:fill="auto"/>
          </w:tcPr>
          <w:p w:rsidR="00EB5D8C" w:rsidRPr="005A6FD3" w:rsidRDefault="00EB5D8C" w:rsidP="00A41EB2">
            <w:pPr>
              <w:rPr>
                <w:rFonts w:cs="Arial"/>
                <w:b/>
              </w:rPr>
            </w:pPr>
          </w:p>
          <w:p w:rsidR="00EB5D8C" w:rsidRPr="005A6FD3" w:rsidRDefault="00EB5D8C" w:rsidP="00EB5D8C">
            <w:pPr>
              <w:pStyle w:val="ListParagraph"/>
              <w:numPr>
                <w:ilvl w:val="0"/>
                <w:numId w:val="33"/>
              </w:numPr>
              <w:contextualSpacing w:val="0"/>
              <w:rPr>
                <w:rFonts w:cs="Arial"/>
              </w:rPr>
            </w:pPr>
            <w:r w:rsidRPr="005A6FD3">
              <w:rPr>
                <w:rFonts w:cs="Arial"/>
              </w:rPr>
              <w:t xml:space="preserve">Suitability to work with children at a level requiring an Enhanced Disclosure and Barring Service check </w:t>
            </w:r>
          </w:p>
          <w:p w:rsidR="00EB5D8C" w:rsidRPr="005A6FD3" w:rsidRDefault="00EB5D8C" w:rsidP="00EB5D8C">
            <w:pPr>
              <w:pStyle w:val="ListParagraph"/>
              <w:numPr>
                <w:ilvl w:val="0"/>
                <w:numId w:val="33"/>
              </w:numPr>
              <w:contextualSpacing w:val="0"/>
              <w:rPr>
                <w:rFonts w:cs="Arial"/>
              </w:rPr>
            </w:pPr>
            <w:r w:rsidRPr="005A6FD3">
              <w:rPr>
                <w:rFonts w:cs="Arial"/>
              </w:rPr>
              <w:t>Contribute proactively to the inclusive ethos of the school and its community, ensuring that children and families feel welcome and supported</w:t>
            </w:r>
          </w:p>
          <w:p w:rsidR="00EB5D8C" w:rsidRPr="005A6FD3" w:rsidRDefault="00EB5D8C" w:rsidP="00EB5D8C">
            <w:pPr>
              <w:pStyle w:val="ListParagraph"/>
              <w:numPr>
                <w:ilvl w:val="0"/>
                <w:numId w:val="33"/>
              </w:numPr>
              <w:contextualSpacing w:val="0"/>
              <w:rPr>
                <w:rFonts w:cs="Arial"/>
              </w:rPr>
            </w:pPr>
            <w:r w:rsidRPr="005A6FD3">
              <w:rPr>
                <w:rFonts w:cs="Arial"/>
              </w:rPr>
              <w:t>Demonstrate effective leadership at all levels, instilling a relation-based approach</w:t>
            </w:r>
          </w:p>
          <w:p w:rsidR="00EB5D8C" w:rsidRPr="005A6FD3" w:rsidRDefault="00EB5D8C" w:rsidP="00EB5D8C">
            <w:pPr>
              <w:pStyle w:val="ListParagraph"/>
              <w:numPr>
                <w:ilvl w:val="0"/>
                <w:numId w:val="33"/>
              </w:numPr>
              <w:contextualSpacing w:val="0"/>
              <w:rPr>
                <w:rFonts w:cs="Arial"/>
              </w:rPr>
            </w:pPr>
            <w:r w:rsidRPr="005A6FD3">
              <w:rPr>
                <w:rFonts w:cs="Arial"/>
              </w:rPr>
              <w:t>Commitment to meet the needs of all children in the EIH/AIH whether they are accessing the base/hub or mainstream classes</w:t>
            </w:r>
          </w:p>
          <w:p w:rsidR="00EB5D8C" w:rsidRPr="005A6FD3" w:rsidRDefault="00EB5D8C" w:rsidP="00EB5D8C">
            <w:pPr>
              <w:pStyle w:val="ListParagraph"/>
              <w:numPr>
                <w:ilvl w:val="0"/>
                <w:numId w:val="33"/>
              </w:numPr>
              <w:contextualSpacing w:val="0"/>
              <w:rPr>
                <w:rFonts w:cs="Arial"/>
              </w:rPr>
            </w:pPr>
            <w:r w:rsidRPr="005A6FD3">
              <w:rPr>
                <w:rFonts w:cs="Arial"/>
              </w:rPr>
              <w:t>Have professional regard for the policies and practices of the school</w:t>
            </w:r>
          </w:p>
          <w:p w:rsidR="00EB5D8C" w:rsidRPr="005A6FD3" w:rsidRDefault="00EB5D8C" w:rsidP="00EB5D8C">
            <w:pPr>
              <w:pStyle w:val="ListParagraph"/>
              <w:numPr>
                <w:ilvl w:val="0"/>
                <w:numId w:val="33"/>
              </w:numPr>
              <w:contextualSpacing w:val="0"/>
              <w:rPr>
                <w:rFonts w:cs="Arial"/>
              </w:rPr>
            </w:pPr>
            <w:r w:rsidRPr="005A6FD3">
              <w:rPr>
                <w:rFonts w:cs="Arial"/>
              </w:rPr>
              <w:t>Ability to be objective, reflective</w:t>
            </w:r>
          </w:p>
          <w:p w:rsidR="00EB5D8C" w:rsidRPr="005A6FD3" w:rsidRDefault="00EB5D8C" w:rsidP="00A41EB2">
            <w:pPr>
              <w:rPr>
                <w:rFonts w:cs="Arial"/>
              </w:rPr>
            </w:pPr>
            <w:r w:rsidRPr="005A6FD3">
              <w:rPr>
                <w:rFonts w:cs="Arial"/>
              </w:rPr>
              <w:lastRenderedPageBreak/>
              <w:t xml:space="preserve">           and open </w:t>
            </w:r>
          </w:p>
          <w:p w:rsidR="00EB5D8C" w:rsidRPr="005A6FD3" w:rsidRDefault="00EB5D8C" w:rsidP="00EB5D8C">
            <w:pPr>
              <w:pStyle w:val="ListParagraph"/>
              <w:numPr>
                <w:ilvl w:val="0"/>
                <w:numId w:val="33"/>
              </w:numPr>
              <w:contextualSpacing w:val="0"/>
              <w:rPr>
                <w:rFonts w:cs="Arial"/>
              </w:rPr>
            </w:pPr>
            <w:r w:rsidRPr="005A6FD3">
              <w:rPr>
                <w:rFonts w:cs="Arial"/>
              </w:rPr>
              <w:t>Receptive to support and feedback to adapt and develop provision and practice</w:t>
            </w:r>
          </w:p>
          <w:p w:rsidR="00EB5D8C" w:rsidRPr="005A6FD3" w:rsidRDefault="00EB5D8C" w:rsidP="00EB5D8C">
            <w:pPr>
              <w:pStyle w:val="ListParagraph"/>
              <w:numPr>
                <w:ilvl w:val="0"/>
                <w:numId w:val="33"/>
              </w:numPr>
              <w:contextualSpacing w:val="0"/>
              <w:rPr>
                <w:rFonts w:cs="Arial"/>
              </w:rPr>
            </w:pPr>
            <w:r w:rsidRPr="005A6FD3">
              <w:rPr>
                <w:rFonts w:cs="Arial"/>
              </w:rPr>
              <w:t>Manage pressures professionally, seeking support when needed</w:t>
            </w:r>
          </w:p>
          <w:p w:rsidR="00EB5D8C" w:rsidRPr="005A6FD3" w:rsidRDefault="00EB5D8C" w:rsidP="00EB5D8C">
            <w:pPr>
              <w:pStyle w:val="ListParagraph"/>
              <w:numPr>
                <w:ilvl w:val="0"/>
                <w:numId w:val="33"/>
              </w:numPr>
              <w:contextualSpacing w:val="0"/>
              <w:rPr>
                <w:rFonts w:cs="Arial"/>
              </w:rPr>
            </w:pPr>
            <w:r w:rsidRPr="005A6FD3">
              <w:rPr>
                <w:rFonts w:cs="Arial"/>
              </w:rPr>
              <w:t xml:space="preserve">Ability to effectively prioritise competing demands </w:t>
            </w:r>
          </w:p>
          <w:p w:rsidR="00EB5D8C" w:rsidRPr="005A6FD3" w:rsidRDefault="00EB5D8C" w:rsidP="00EB5D8C">
            <w:pPr>
              <w:pStyle w:val="ListParagraph"/>
              <w:numPr>
                <w:ilvl w:val="0"/>
                <w:numId w:val="33"/>
              </w:numPr>
              <w:contextualSpacing w:val="0"/>
              <w:rPr>
                <w:rFonts w:cs="Arial"/>
              </w:rPr>
            </w:pPr>
            <w:r w:rsidRPr="005A6FD3">
              <w:rPr>
                <w:rFonts w:cs="Arial"/>
              </w:rPr>
              <w:t>Be responsible for your own continued development, through participating fully in training and development opportunities identified by the school and those available through the SHIP network of provision</w:t>
            </w:r>
          </w:p>
          <w:p w:rsidR="00EB5D8C" w:rsidRPr="005A6FD3" w:rsidRDefault="00EB5D8C" w:rsidP="00EB5D8C">
            <w:pPr>
              <w:pStyle w:val="ListParagraph"/>
              <w:numPr>
                <w:ilvl w:val="0"/>
                <w:numId w:val="33"/>
              </w:numPr>
              <w:contextualSpacing w:val="0"/>
              <w:rPr>
                <w:rFonts w:cs="Arial"/>
              </w:rPr>
            </w:pPr>
            <w:r w:rsidRPr="005A6FD3">
              <w:rPr>
                <w:rFonts w:cs="Arial"/>
              </w:rPr>
              <w:t>Model solution focussed approaches through building and promoting networks of best practice in school, across Early Intervention/Additional Intervention Hubs and other schools</w:t>
            </w:r>
          </w:p>
          <w:p w:rsidR="00EB5D8C" w:rsidRPr="005A6FD3" w:rsidRDefault="00EB5D8C" w:rsidP="00EB5D8C">
            <w:pPr>
              <w:pStyle w:val="ListParagraph"/>
              <w:numPr>
                <w:ilvl w:val="0"/>
                <w:numId w:val="33"/>
              </w:numPr>
              <w:contextualSpacing w:val="0"/>
              <w:rPr>
                <w:rFonts w:cs="Arial"/>
              </w:rPr>
            </w:pPr>
            <w:r w:rsidRPr="005A6FD3">
              <w:rPr>
                <w:rFonts w:cs="Arial"/>
              </w:rPr>
              <w:t>Maintain high standards in your own attendance and punctuality</w:t>
            </w:r>
          </w:p>
          <w:p w:rsidR="00EB5D8C" w:rsidRPr="005A6FD3" w:rsidRDefault="00EB5D8C" w:rsidP="00A41EB2">
            <w:pPr>
              <w:ind w:left="720"/>
              <w:rPr>
                <w:rFonts w:cs="Arial"/>
              </w:rPr>
            </w:pPr>
          </w:p>
          <w:p w:rsidR="00EB5D8C" w:rsidRPr="005A6FD3" w:rsidRDefault="00EB5D8C" w:rsidP="00A41EB2">
            <w:pPr>
              <w:rPr>
                <w:rFonts w:cs="Arial"/>
                <w:b/>
              </w:rPr>
            </w:pPr>
          </w:p>
        </w:tc>
        <w:tc>
          <w:tcPr>
            <w:tcW w:w="1545" w:type="dxa"/>
            <w:shd w:val="clear" w:color="auto" w:fill="auto"/>
          </w:tcPr>
          <w:p w:rsidR="00EB5D8C" w:rsidRPr="005A6FD3" w:rsidRDefault="00EB5D8C" w:rsidP="00A41EB2">
            <w:pPr>
              <w:jc w:val="center"/>
              <w:rPr>
                <w:rFonts w:cs="Arial"/>
                <w:b/>
              </w:rPr>
            </w:pPr>
          </w:p>
          <w:p w:rsidR="00EB5D8C" w:rsidRPr="005A6FD3" w:rsidRDefault="00EB5D8C" w:rsidP="00A41EB2">
            <w:pPr>
              <w:jc w:val="center"/>
              <w:rPr>
                <w:rFonts w:cs="Arial"/>
              </w:rPr>
            </w:pPr>
            <w:r w:rsidRPr="005A6FD3">
              <w:rPr>
                <w:rFonts w:cs="Arial"/>
              </w:rPr>
              <w:t>X</w:t>
            </w: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r w:rsidRPr="005A6FD3">
              <w:rPr>
                <w:rFonts w:cs="Arial"/>
              </w:rPr>
              <w:t>X</w:t>
            </w: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r w:rsidRPr="005A6FD3">
              <w:rPr>
                <w:rFonts w:cs="Arial"/>
              </w:rPr>
              <w:t>X</w:t>
            </w: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r w:rsidRPr="005A6FD3">
              <w:rPr>
                <w:rFonts w:cs="Arial"/>
              </w:rPr>
              <w:t>X</w:t>
            </w: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r w:rsidRPr="005A6FD3">
              <w:rPr>
                <w:rFonts w:cs="Arial"/>
              </w:rPr>
              <w:t>X</w:t>
            </w:r>
          </w:p>
          <w:p w:rsidR="00EB5D8C" w:rsidRPr="005A6FD3" w:rsidRDefault="00EB5D8C" w:rsidP="00A41EB2">
            <w:pPr>
              <w:jc w:val="center"/>
              <w:rPr>
                <w:rFonts w:cs="Arial"/>
              </w:rPr>
            </w:pPr>
          </w:p>
          <w:p w:rsidR="00EB5D8C" w:rsidRPr="005A6FD3" w:rsidRDefault="00EB5D8C" w:rsidP="00A41EB2">
            <w:pPr>
              <w:jc w:val="center"/>
              <w:rPr>
                <w:rFonts w:cs="Arial"/>
              </w:rPr>
            </w:pPr>
            <w:r w:rsidRPr="005A6FD3">
              <w:rPr>
                <w:rFonts w:cs="Arial"/>
              </w:rPr>
              <w:lastRenderedPageBreak/>
              <w:t>X</w:t>
            </w: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r w:rsidRPr="005A6FD3">
              <w:rPr>
                <w:rFonts w:cs="Arial"/>
              </w:rPr>
              <w:t>X</w:t>
            </w:r>
          </w:p>
          <w:p w:rsidR="00EB5D8C" w:rsidRPr="005A6FD3" w:rsidRDefault="00EB5D8C" w:rsidP="00A41EB2">
            <w:pPr>
              <w:jc w:val="center"/>
              <w:rPr>
                <w:rFonts w:cs="Arial"/>
              </w:rPr>
            </w:pPr>
          </w:p>
          <w:p w:rsidR="00EB5D8C" w:rsidRPr="005A6FD3" w:rsidRDefault="00EB5D8C" w:rsidP="00A41EB2">
            <w:pPr>
              <w:jc w:val="center"/>
              <w:rPr>
                <w:rFonts w:cs="Arial"/>
              </w:rPr>
            </w:pPr>
            <w:r w:rsidRPr="005A6FD3">
              <w:rPr>
                <w:rFonts w:cs="Arial"/>
              </w:rPr>
              <w:t>X</w:t>
            </w:r>
          </w:p>
          <w:p w:rsidR="00EB5D8C" w:rsidRPr="005A6FD3" w:rsidRDefault="00EB5D8C" w:rsidP="00A41EB2">
            <w:pPr>
              <w:jc w:val="center"/>
              <w:rPr>
                <w:rFonts w:cs="Arial"/>
              </w:rPr>
            </w:pPr>
            <w:r w:rsidRPr="005A6FD3">
              <w:rPr>
                <w:rFonts w:cs="Arial"/>
              </w:rPr>
              <w:t>X</w:t>
            </w: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r w:rsidRPr="005A6FD3">
              <w:rPr>
                <w:rFonts w:cs="Arial"/>
              </w:rPr>
              <w:t>X</w:t>
            </w: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r w:rsidRPr="005A6FD3">
              <w:rPr>
                <w:rFonts w:cs="Arial"/>
              </w:rPr>
              <w:t>X</w:t>
            </w: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p>
          <w:p w:rsidR="00EB5D8C" w:rsidRPr="005A6FD3" w:rsidRDefault="00EB5D8C" w:rsidP="00A41EB2">
            <w:pPr>
              <w:jc w:val="center"/>
              <w:rPr>
                <w:rFonts w:cs="Arial"/>
              </w:rPr>
            </w:pPr>
            <w:r w:rsidRPr="005A6FD3">
              <w:rPr>
                <w:rFonts w:cs="Arial"/>
              </w:rPr>
              <w:t>X</w:t>
            </w:r>
          </w:p>
        </w:tc>
        <w:tc>
          <w:tcPr>
            <w:tcW w:w="1335" w:type="dxa"/>
            <w:shd w:val="clear" w:color="auto" w:fill="auto"/>
          </w:tcPr>
          <w:p w:rsidR="00EB5D8C" w:rsidRPr="005A6FD3" w:rsidRDefault="00EB5D8C" w:rsidP="00A41EB2">
            <w:pPr>
              <w:jc w:val="center"/>
              <w:rPr>
                <w:rFonts w:cs="Arial"/>
                <w:b/>
              </w:rPr>
            </w:pPr>
          </w:p>
          <w:p w:rsidR="00EB5D8C" w:rsidRPr="005A6FD3" w:rsidRDefault="00EB5D8C" w:rsidP="00A41EB2">
            <w:pPr>
              <w:jc w:val="center"/>
              <w:rPr>
                <w:rFonts w:cs="Arial"/>
                <w:b/>
              </w:rPr>
            </w:pPr>
          </w:p>
          <w:p w:rsidR="00EB5D8C" w:rsidRPr="005A6FD3" w:rsidRDefault="00EB5D8C" w:rsidP="00A41EB2">
            <w:pPr>
              <w:jc w:val="center"/>
              <w:rPr>
                <w:rFonts w:cs="Arial"/>
                <w:b/>
              </w:rPr>
            </w:pPr>
          </w:p>
          <w:p w:rsidR="00EB5D8C" w:rsidRPr="005A6FD3" w:rsidRDefault="00EB5D8C" w:rsidP="00A41EB2">
            <w:pPr>
              <w:jc w:val="center"/>
              <w:rPr>
                <w:rFonts w:cs="Arial"/>
                <w:b/>
              </w:rPr>
            </w:pPr>
          </w:p>
          <w:p w:rsidR="00EB5D8C" w:rsidRPr="005A6FD3" w:rsidRDefault="00EB5D8C" w:rsidP="00A41EB2">
            <w:pPr>
              <w:jc w:val="center"/>
              <w:rPr>
                <w:rFonts w:cs="Arial"/>
                <w:b/>
              </w:rPr>
            </w:pPr>
          </w:p>
          <w:p w:rsidR="00EB5D8C" w:rsidRPr="005A6FD3" w:rsidRDefault="00EB5D8C" w:rsidP="00A41EB2">
            <w:pPr>
              <w:jc w:val="center"/>
              <w:rPr>
                <w:rFonts w:cs="Arial"/>
                <w:b/>
              </w:rPr>
            </w:pPr>
          </w:p>
          <w:p w:rsidR="00EB5D8C" w:rsidRPr="005A6FD3" w:rsidRDefault="00EB5D8C" w:rsidP="00A41EB2">
            <w:pPr>
              <w:jc w:val="center"/>
              <w:rPr>
                <w:rFonts w:cs="Arial"/>
                <w:b/>
              </w:rPr>
            </w:pPr>
          </w:p>
          <w:p w:rsidR="00EB5D8C" w:rsidRPr="005A6FD3" w:rsidRDefault="00EB5D8C" w:rsidP="00A41EB2">
            <w:pPr>
              <w:jc w:val="center"/>
              <w:rPr>
                <w:rFonts w:cs="Arial"/>
                <w:b/>
              </w:rPr>
            </w:pPr>
          </w:p>
          <w:p w:rsidR="00EB5D8C" w:rsidRPr="005A6FD3" w:rsidRDefault="00EB5D8C" w:rsidP="00A41EB2">
            <w:pPr>
              <w:jc w:val="center"/>
              <w:rPr>
                <w:rFonts w:cs="Arial"/>
                <w:b/>
              </w:rPr>
            </w:pPr>
          </w:p>
          <w:p w:rsidR="00EB5D8C" w:rsidRPr="005A6FD3" w:rsidRDefault="00EB5D8C" w:rsidP="00A41EB2">
            <w:pPr>
              <w:jc w:val="center"/>
              <w:rPr>
                <w:rFonts w:cs="Arial"/>
                <w:b/>
              </w:rPr>
            </w:pPr>
          </w:p>
          <w:p w:rsidR="00EB5D8C" w:rsidRPr="005A6FD3" w:rsidRDefault="00EB5D8C" w:rsidP="00A41EB2">
            <w:pPr>
              <w:jc w:val="center"/>
              <w:rPr>
                <w:rFonts w:cs="Arial"/>
                <w:b/>
              </w:rPr>
            </w:pPr>
          </w:p>
          <w:p w:rsidR="00EB5D8C" w:rsidRPr="005A6FD3" w:rsidRDefault="00EB5D8C" w:rsidP="00A41EB2">
            <w:pPr>
              <w:jc w:val="center"/>
              <w:rPr>
                <w:rFonts w:cs="Arial"/>
                <w:b/>
              </w:rPr>
            </w:pPr>
          </w:p>
          <w:p w:rsidR="00EB5D8C" w:rsidRPr="005A6FD3" w:rsidRDefault="00EB5D8C" w:rsidP="00A41EB2">
            <w:pPr>
              <w:jc w:val="center"/>
              <w:rPr>
                <w:rFonts w:cs="Arial"/>
                <w:b/>
              </w:rPr>
            </w:pPr>
          </w:p>
          <w:p w:rsidR="00EB5D8C" w:rsidRPr="005A6FD3" w:rsidRDefault="00EB5D8C" w:rsidP="00A41EB2">
            <w:pPr>
              <w:jc w:val="center"/>
              <w:rPr>
                <w:rFonts w:cs="Arial"/>
                <w:b/>
              </w:rPr>
            </w:pPr>
          </w:p>
        </w:tc>
      </w:tr>
      <w:tr w:rsidR="005A6FD3" w:rsidRPr="005A6FD3" w:rsidTr="00A41EB2">
        <w:trPr>
          <w:trHeight w:val="20"/>
        </w:trPr>
        <w:tc>
          <w:tcPr>
            <w:tcW w:w="8404" w:type="dxa"/>
            <w:gridSpan w:val="3"/>
            <w:shd w:val="clear" w:color="auto" w:fill="auto"/>
          </w:tcPr>
          <w:p w:rsidR="00EB5D8C" w:rsidRPr="005A6FD3" w:rsidRDefault="00EB5D8C" w:rsidP="00A41EB2">
            <w:pPr>
              <w:rPr>
                <w:rFonts w:cs="Arial"/>
                <w:b/>
                <w:bCs/>
              </w:rPr>
            </w:pPr>
            <w:r w:rsidRPr="005A6FD3">
              <w:rPr>
                <w:rFonts w:cs="Arial"/>
                <w:b/>
                <w:bCs/>
              </w:rPr>
              <w:t>An enhanced DBS check is required. A full driving licence is required</w:t>
            </w:r>
          </w:p>
        </w:tc>
      </w:tr>
    </w:tbl>
    <w:p w:rsidR="00EB5D8C" w:rsidRPr="005A6FD3" w:rsidRDefault="00EB5D8C" w:rsidP="00EB5D8C">
      <w:pPr>
        <w:rPr>
          <w:rFonts w:cs="Arial"/>
          <w:b/>
        </w:rPr>
      </w:pPr>
    </w:p>
    <w:p w:rsidR="00EB5D8C" w:rsidRPr="005A6FD3" w:rsidRDefault="00EB5D8C" w:rsidP="00EB5D8C">
      <w:pPr>
        <w:rPr>
          <w:rFonts w:cs="Arial"/>
          <w:b/>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9016"/>
      </w:tblGrid>
      <w:tr w:rsidR="005A6FD3" w:rsidRPr="005A6FD3" w:rsidTr="00A41EB2">
        <w:tc>
          <w:tcPr>
            <w:tcW w:w="5000" w:type="pct"/>
            <w:shd w:val="clear" w:color="auto" w:fill="auto"/>
          </w:tcPr>
          <w:p w:rsidR="00EB5D8C" w:rsidRPr="005A6FD3" w:rsidRDefault="00EB5D8C" w:rsidP="00A41EB2">
            <w:pPr>
              <w:rPr>
                <w:rFonts w:cs="Arial"/>
                <w:b/>
              </w:rPr>
            </w:pPr>
            <w:r w:rsidRPr="005A6FD3">
              <w:rPr>
                <w:rFonts w:cs="Arial"/>
                <w:b/>
              </w:rPr>
              <w:t>General Information</w:t>
            </w:r>
          </w:p>
          <w:p w:rsidR="00EB5D8C" w:rsidRPr="005A6FD3" w:rsidRDefault="00EB5D8C" w:rsidP="00EB5D8C">
            <w:pPr>
              <w:numPr>
                <w:ilvl w:val="0"/>
                <w:numId w:val="28"/>
              </w:numPr>
              <w:rPr>
                <w:rFonts w:cs="Arial"/>
              </w:rPr>
            </w:pPr>
            <w:r w:rsidRPr="005A6FD3">
              <w:rPr>
                <w:rFonts w:cs="Arial"/>
              </w:rPr>
              <w:t>The job description details the main outcomes of the job and will be updated if these outcomes change</w:t>
            </w:r>
          </w:p>
          <w:p w:rsidR="00EB5D8C" w:rsidRPr="005A6FD3" w:rsidRDefault="00EB5D8C" w:rsidP="00A41EB2">
            <w:pPr>
              <w:rPr>
                <w:rFonts w:cs="Arial"/>
                <w:b/>
                <w:bCs/>
              </w:rPr>
            </w:pPr>
          </w:p>
          <w:p w:rsidR="00EB5D8C" w:rsidRPr="005A6FD3" w:rsidRDefault="00EB5D8C" w:rsidP="00EB5D8C">
            <w:pPr>
              <w:numPr>
                <w:ilvl w:val="0"/>
                <w:numId w:val="28"/>
              </w:numPr>
              <w:rPr>
                <w:rFonts w:cs="Arial"/>
              </w:rPr>
            </w:pPr>
            <w:r w:rsidRPr="005A6FD3">
              <w:rPr>
                <w:rFonts w:cs="Arial"/>
              </w:rPr>
              <w:t>Job holders will be expected to understand what is meant by safeguarding vulnerable groups (children, young people and adults) and how to raise concerns</w:t>
            </w:r>
          </w:p>
          <w:p w:rsidR="00EB5D8C" w:rsidRPr="005A6FD3" w:rsidRDefault="00EB5D8C" w:rsidP="00A41EB2">
            <w:pPr>
              <w:rPr>
                <w:rFonts w:cs="Arial"/>
              </w:rPr>
            </w:pPr>
          </w:p>
          <w:p w:rsidR="00EB5D8C" w:rsidRDefault="00EB5D8C" w:rsidP="00EB5D8C">
            <w:pPr>
              <w:pStyle w:val="ListParagraph"/>
              <w:numPr>
                <w:ilvl w:val="0"/>
                <w:numId w:val="28"/>
              </w:numPr>
              <w:contextualSpacing w:val="0"/>
              <w:rPr>
                <w:rFonts w:cs="Arial"/>
              </w:rPr>
            </w:pPr>
            <w:r w:rsidRPr="005A6FD3">
              <w:rPr>
                <w:rFonts w:cs="Arial"/>
              </w:rPr>
              <w:t>Job holders will be expected to be flexible in their duties and carry out any other duties commensurate with the grade and falling within the general scope of the job, as requested by management</w:t>
            </w:r>
          </w:p>
          <w:p w:rsidR="00180CEA" w:rsidRPr="00180CEA" w:rsidRDefault="00180CEA" w:rsidP="00180CEA">
            <w:pPr>
              <w:pStyle w:val="ListParagraph"/>
              <w:rPr>
                <w:rFonts w:cs="Arial"/>
              </w:rPr>
            </w:pPr>
          </w:p>
          <w:p w:rsidR="00180CEA" w:rsidRPr="005A6FD3" w:rsidRDefault="00180CEA" w:rsidP="00180CEA">
            <w:pPr>
              <w:pStyle w:val="ListParagraph"/>
              <w:contextualSpacing w:val="0"/>
              <w:rPr>
                <w:rFonts w:cs="Arial"/>
              </w:rPr>
            </w:pPr>
          </w:p>
        </w:tc>
      </w:tr>
    </w:tbl>
    <w:p w:rsidR="00572245" w:rsidRPr="005A6FD3" w:rsidRDefault="00572245" w:rsidP="00180CEA">
      <w:pPr>
        <w:ind w:left="360"/>
        <w:rPr>
          <w:rFonts w:cs="Arial"/>
        </w:rPr>
      </w:pPr>
    </w:p>
    <w:sectPr w:rsidR="00572245" w:rsidRPr="005A6FD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098" w:rsidRDefault="00990098" w:rsidP="00AB4164">
      <w:r>
        <w:separator/>
      </w:r>
    </w:p>
  </w:endnote>
  <w:endnote w:type="continuationSeparator" w:id="0">
    <w:p w:rsidR="00990098" w:rsidRDefault="00990098" w:rsidP="00AB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098" w:rsidRDefault="00990098" w:rsidP="00AB4164">
      <w:r>
        <w:separator/>
      </w:r>
    </w:p>
  </w:footnote>
  <w:footnote w:type="continuationSeparator" w:id="0">
    <w:p w:rsidR="00990098" w:rsidRDefault="00990098" w:rsidP="00AB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164" w:rsidRDefault="00CD1C66">
    <w:pPr>
      <w:pStyle w:val="Header"/>
    </w:pPr>
    <w:r>
      <w:rPr>
        <w:noProof/>
        <w:lang w:eastAsia="en-GB"/>
      </w:rPr>
      <mc:AlternateContent>
        <mc:Choice Requires="wpg">
          <w:drawing>
            <wp:anchor distT="0" distB="0" distL="114300" distR="114300" simplePos="0" relativeHeight="251658240" behindDoc="0" locked="0" layoutInCell="1" allowOverlap="1">
              <wp:simplePos x="0" y="0"/>
              <wp:positionH relativeFrom="column">
                <wp:posOffset>-799465</wp:posOffset>
              </wp:positionH>
              <wp:positionV relativeFrom="paragraph">
                <wp:posOffset>-336550</wp:posOffset>
              </wp:positionV>
              <wp:extent cx="7332980" cy="767080"/>
              <wp:effectExtent l="0" t="0" r="20320" b="1397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2980" cy="767080"/>
                        <a:chOff x="0" y="0"/>
                        <a:chExt cx="7317302" cy="668020"/>
                      </a:xfrm>
                    </wpg:grpSpPr>
                    <wpg:grpSp>
                      <wpg:cNvPr id="14" name="Group 14"/>
                      <wpg:cNvGrpSpPr/>
                      <wpg:grpSpPr>
                        <a:xfrm>
                          <a:off x="0" y="0"/>
                          <a:ext cx="7317302" cy="668020"/>
                          <a:chOff x="0" y="0"/>
                          <a:chExt cx="7475220" cy="668020"/>
                        </a:xfrm>
                      </wpg:grpSpPr>
                      <wpg:grpSp>
                        <wpg:cNvPr id="15" name="Group 15"/>
                        <wpg:cNvGrpSpPr/>
                        <wpg:grpSpPr>
                          <a:xfrm>
                            <a:off x="0" y="0"/>
                            <a:ext cx="7475220" cy="668020"/>
                            <a:chOff x="0" y="0"/>
                            <a:chExt cx="7475220" cy="668020"/>
                          </a:xfrm>
                        </wpg:grpSpPr>
                        <wpg:grpSp>
                          <wpg:cNvPr id="16" name="Group 16"/>
                          <wpg:cNvGrpSpPr>
                            <a:grpSpLocks/>
                          </wpg:cNvGrpSpPr>
                          <wpg:grpSpPr>
                            <a:xfrm>
                              <a:off x="0" y="0"/>
                              <a:ext cx="7475220" cy="668020"/>
                              <a:chOff x="0" y="0"/>
                              <a:chExt cx="7284720" cy="800100"/>
                            </a:xfrm>
                          </wpg:grpSpPr>
                          <wps:wsp>
                            <wps:cNvPr id="17" name="Rectangle 17"/>
                            <wps:cNvSpPr/>
                            <wps:spPr>
                              <a:xfrm>
                                <a:off x="0" y="0"/>
                                <a:ext cx="7284720" cy="800100"/>
                              </a:xfrm>
                              <a:prstGeom prst="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5400000" scaled="1"/>
                                <a:tileRect/>
                              </a:gra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 name="Picture 4" descr="logo"/>
                              <pic:cNvPicPr/>
                            </pic:nvPicPr>
                            <pic:blipFill rotWithShape="1">
                              <a:blip r:embed="rId1">
                                <a:extLst>
                                  <a:ext uri="{28A0092B-C50C-407E-A947-70E740481C1C}">
                                    <a14:useLocalDpi xmlns:a14="http://schemas.microsoft.com/office/drawing/2010/main" val="0"/>
                                  </a:ext>
                                </a:extLst>
                              </a:blip>
                              <a:srcRect r="85455"/>
                              <a:stretch/>
                            </pic:blipFill>
                            <pic:spPr bwMode="auto">
                              <a:xfrm>
                                <a:off x="68580" y="114300"/>
                                <a:ext cx="533400" cy="553720"/>
                              </a:xfrm>
                              <a:prstGeom prst="rect">
                                <a:avLst/>
                              </a:prstGeom>
                              <a:noFill/>
                              <a:ln>
                                <a:noFill/>
                              </a:ln>
                              <a:extLst>
                                <a:ext uri="{53640926-AAD7-44D8-BBD7-CCE9431645EC}">
                                  <a14:shadowObscured xmlns:a14="http://schemas.microsoft.com/office/drawing/2010/main"/>
                                </a:ext>
                              </a:extLst>
                            </pic:spPr>
                          </pic:pic>
                          <wps:wsp>
                            <wps:cNvPr id="19" name="Text Box 2"/>
                            <wps:cNvSpPr txBox="1">
                              <a:spLocks noChangeArrowheads="1"/>
                            </wps:cNvSpPr>
                            <wps:spPr bwMode="auto">
                              <a:xfrm>
                                <a:off x="350520" y="114300"/>
                                <a:ext cx="1470660" cy="601980"/>
                              </a:xfrm>
                              <a:prstGeom prst="rect">
                                <a:avLst/>
                              </a:prstGeom>
                              <a:noFill/>
                              <a:ln w="9525">
                                <a:noFill/>
                                <a:miter lim="800000"/>
                                <a:headEnd/>
                                <a:tailEnd/>
                              </a:ln>
                            </wps:spPr>
                            <wps:txbx>
                              <w:txbxContent>
                                <w:p w:rsidR="00CD1C66" w:rsidRPr="00D079D4" w:rsidRDefault="00CD1C66" w:rsidP="00CD1C66">
                                  <w:pPr>
                                    <w:jc w:val="center"/>
                                    <w:rPr>
                                      <w:rFonts w:ascii="Candara" w:eastAsia="Arial Unicode MS" w:hAnsi="Candara" w:cs="Arial Unicode MS"/>
                                      <w:b/>
                                    </w:rPr>
                                  </w:pPr>
                                </w:p>
                              </w:txbxContent>
                            </wps:txbx>
                            <wps:bodyPr rot="0" vert="horz" wrap="square" lIns="91440" tIns="45720" rIns="91440" bIns="45720" anchor="t" anchorCtr="0">
                              <a:noAutofit/>
                            </wps:bodyPr>
                          </wps:wsp>
                        </wpg:grpSp>
                        <wps:wsp>
                          <wps:cNvPr id="20" name="Text Box 2"/>
                          <wps:cNvSpPr txBox="1">
                            <a:spLocks noChangeArrowheads="1"/>
                          </wps:cNvSpPr>
                          <wps:spPr bwMode="auto">
                            <a:xfrm>
                              <a:off x="1767840" y="198120"/>
                              <a:ext cx="3840480" cy="458470"/>
                            </a:xfrm>
                            <a:prstGeom prst="rect">
                              <a:avLst/>
                            </a:prstGeom>
                            <a:noFill/>
                            <a:ln w="9525">
                              <a:noFill/>
                              <a:miter lim="800000"/>
                              <a:headEnd/>
                              <a:tailEnd/>
                            </a:ln>
                          </wps:spPr>
                          <wps:txbx>
                            <w:txbxContent>
                              <w:p w:rsidR="00CD1C66" w:rsidRPr="004F64F5" w:rsidRDefault="00CD1C66" w:rsidP="00CD1C66">
                                <w:pPr>
                                  <w:jc w:val="center"/>
                                  <w:rPr>
                                    <w:b/>
                                    <w:i/>
                                  </w:rPr>
                                </w:pPr>
                              </w:p>
                            </w:txbxContent>
                          </wps:txbx>
                          <wps:bodyPr rot="0" vert="horz" wrap="square" lIns="91440" tIns="45720" rIns="91440" bIns="45720" anchor="t" anchorCtr="0">
                            <a:noAutofit/>
                          </wps:bodyPr>
                        </wps:wsp>
                      </wpg:grpSp>
                      <pic:pic xmlns:pic="http://schemas.openxmlformats.org/drawingml/2006/picture">
                        <pic:nvPicPr>
                          <pic:cNvPr id="21" name="Picture 21"/>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865620" y="68580"/>
                            <a:ext cx="521335" cy="488950"/>
                          </a:xfrm>
                          <a:prstGeom prst="rect">
                            <a:avLst/>
                          </a:prstGeom>
                          <a:noFill/>
                          <a:ln>
                            <a:noFill/>
                          </a:ln>
                        </pic:spPr>
                      </pic:pic>
                    </wpg:grpSp>
                    <wps:wsp>
                      <wps:cNvPr id="22" name="Text Box 2"/>
                      <wps:cNvSpPr txBox="1">
                        <a:spLocks noChangeArrowheads="1"/>
                      </wps:cNvSpPr>
                      <wps:spPr bwMode="auto">
                        <a:xfrm>
                          <a:off x="304800" y="83820"/>
                          <a:ext cx="1570197" cy="502606"/>
                        </a:xfrm>
                        <a:prstGeom prst="rect">
                          <a:avLst/>
                        </a:prstGeom>
                        <a:noFill/>
                        <a:ln w="9525">
                          <a:noFill/>
                          <a:miter lim="800000"/>
                          <a:headEnd/>
                          <a:tailEnd/>
                        </a:ln>
                      </wps:spPr>
                      <wps:txbx>
                        <w:txbxContent>
                          <w:p w:rsidR="00CD1C66" w:rsidRPr="00D079D4" w:rsidRDefault="00CD1C66" w:rsidP="00CD1C66">
                            <w:pPr>
                              <w:jc w:val="center"/>
                              <w:rPr>
                                <w:rFonts w:ascii="Candara" w:eastAsia="Arial Unicode MS" w:hAnsi="Candara" w:cs="Arial Unicode MS"/>
                                <w:b/>
                              </w:rPr>
                            </w:pPr>
                            <w:r>
                              <w:rPr>
                                <w:rFonts w:ascii="Candara" w:eastAsia="Arial Unicode MS" w:hAnsi="Candara" w:cs="Arial Unicode MS"/>
                                <w:b/>
                              </w:rPr>
                              <w:t xml:space="preserve">    </w:t>
                            </w:r>
                            <w:r w:rsidRPr="00D079D4">
                              <w:rPr>
                                <w:rFonts w:ascii="Candara" w:eastAsia="Arial Unicode MS" w:hAnsi="Candara" w:cs="Arial Unicode MS"/>
                                <w:b/>
                              </w:rPr>
                              <w:t>Redcastle Family School</w:t>
                            </w:r>
                          </w:p>
                        </w:txbxContent>
                      </wps:txbx>
                      <wps:bodyPr rot="0" vert="horz" wrap="square" lIns="91440" tIns="45720" rIns="91440" bIns="45720" anchor="t" anchorCtr="0">
                        <a:noAutofit/>
                      </wps:bodyPr>
                    </wps:wsp>
                    <wps:wsp>
                      <wps:cNvPr id="23" name="Text Box 2"/>
                      <wps:cNvSpPr txBox="1">
                        <a:spLocks noChangeArrowheads="1"/>
                      </wps:cNvSpPr>
                      <wps:spPr bwMode="auto">
                        <a:xfrm>
                          <a:off x="4663440" y="99060"/>
                          <a:ext cx="2057400" cy="502606"/>
                        </a:xfrm>
                        <a:prstGeom prst="rect">
                          <a:avLst/>
                        </a:prstGeom>
                        <a:noFill/>
                        <a:ln w="9525">
                          <a:noFill/>
                          <a:miter lim="800000"/>
                          <a:headEnd/>
                          <a:tailEnd/>
                        </a:ln>
                      </wps:spPr>
                      <wps:txbx>
                        <w:txbxContent>
                          <w:p w:rsidR="00CD1C66" w:rsidRPr="00D079D4" w:rsidRDefault="00CD1C66" w:rsidP="00CD1C66">
                            <w:pPr>
                              <w:jc w:val="center"/>
                              <w:rPr>
                                <w:rFonts w:ascii="Candara" w:eastAsia="Arial Unicode MS" w:hAnsi="Candara" w:cs="Arial Unicode MS"/>
                                <w:b/>
                              </w:rPr>
                            </w:pPr>
                            <w:r>
                              <w:rPr>
                                <w:rFonts w:ascii="Candara" w:eastAsia="Arial Unicode MS" w:hAnsi="Candara" w:cs="Arial Unicode MS"/>
                                <w:b/>
                              </w:rPr>
                              <w:t>“To give every child the skills and self-belief to succeed.”</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3" o:spid="_x0000_s1026" style="position:absolute;margin-left:-62.95pt;margin-top:-26.5pt;width:577.4pt;height:60.4pt;z-index:251658240;mso-width-relative:margin;mso-height-relative:margin" coordsize="73173,6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">
              <v:group id="Group 14" o:spid="_x0000_s1027" style="position:absolute;width:73173;height:6680" coordsize="74752,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15" o:spid="_x0000_s1028" style="position:absolute;width:74752;height:6680" coordsize="74752,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16" o:spid="_x0000_s1029" style="position:absolute;width:74752;height:6680" coordsize="72847,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7" o:spid="_x0000_s1030" style="position:absolute;width:72847;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" fillcolor="#9ac3f6" strokecolor="window" strokeweight="1pt">
                      <v:fill color2="#e1ecfb" rotate="t" colors="0 #9ac3f6;.5 #c1d8f8;1 #e1ecfb" focus="100%" type="gradien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1" type="#_x0000_t75" alt="logo" style="position:absolute;left:685;top:1143;width:5334;height:5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">
                      <v:imagedata r:id="rId3" o:title="logo" cropright="56004f"/>
                    </v:shape>
                    <v:shapetype id="_x0000_t202" coordsize="21600,21600" o:spt="202" path="m,l,21600r21600,l21600,xe">
                      <v:stroke joinstyle="miter"/>
                      <v:path gradientshapeok="t" o:connecttype="rect"/>
                    </v:shapetype>
                    <v:shape id="Text Box 2" o:spid="_x0000_s1032" type="#_x0000_t202" style="position:absolute;left:3505;top:1143;width:14706;height:6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rsidR="00CD1C66" w:rsidRPr="00D079D4" w:rsidRDefault="00CD1C66" w:rsidP="00CD1C66">
                            <w:pPr>
                              <w:jc w:val="center"/>
                              <w:rPr>
                                <w:rFonts w:ascii="Candara" w:eastAsia="Arial Unicode MS" w:hAnsi="Candara" w:cs="Arial Unicode MS"/>
                                <w:b/>
                              </w:rPr>
                            </w:pPr>
                          </w:p>
                        </w:txbxContent>
                      </v:textbox>
                    </v:shape>
                  </v:group>
                  <v:shape id="Text Box 2" o:spid="_x0000_s1033" type="#_x0000_t202" style="position:absolute;left:17678;top:1981;width:38405;height:4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CD1C66" w:rsidRPr="004F64F5" w:rsidRDefault="00CD1C66" w:rsidP="00CD1C66">
                          <w:pPr>
                            <w:jc w:val="center"/>
                            <w:rPr>
                              <w:b/>
                              <w:i/>
                            </w:rPr>
                          </w:pPr>
                        </w:p>
                      </w:txbxContent>
                    </v:textbox>
                  </v:shape>
                </v:group>
                <v:shape id="Picture 21" o:spid="_x0000_s1034" type="#_x0000_t75" style="position:absolute;left:68656;top:685;width:5213;height:4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">
                  <v:imagedata r:id="rId4" o:title=""/>
                  <v:path arrowok="t"/>
                </v:shape>
              </v:group>
              <v:shape id="Text Box 2" o:spid="_x0000_s1035" type="#_x0000_t202" style="position:absolute;left:3048;top:838;width:15701;height:5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rsidR="00CD1C66" w:rsidRPr="00D079D4" w:rsidRDefault="00CD1C66" w:rsidP="00CD1C66">
                      <w:pPr>
                        <w:jc w:val="center"/>
                        <w:rPr>
                          <w:rFonts w:ascii="Candara" w:eastAsia="Arial Unicode MS" w:hAnsi="Candara" w:cs="Arial Unicode MS"/>
                          <w:b/>
                        </w:rPr>
                      </w:pPr>
                      <w:r>
                        <w:rPr>
                          <w:rFonts w:ascii="Candara" w:eastAsia="Arial Unicode MS" w:hAnsi="Candara" w:cs="Arial Unicode MS"/>
                          <w:b/>
                        </w:rPr>
                        <w:t xml:space="preserve">    </w:t>
                      </w:r>
                      <w:r w:rsidRPr="00D079D4">
                        <w:rPr>
                          <w:rFonts w:ascii="Candara" w:eastAsia="Arial Unicode MS" w:hAnsi="Candara" w:cs="Arial Unicode MS"/>
                          <w:b/>
                        </w:rPr>
                        <w:t>Redcastle Family School</w:t>
                      </w:r>
                    </w:p>
                  </w:txbxContent>
                </v:textbox>
              </v:shape>
              <v:shape id="Text Box 2" o:spid="_x0000_s1036" type="#_x0000_t202" style="position:absolute;left:46634;top:990;width:20574;height:5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CD1C66" w:rsidRPr="00D079D4" w:rsidRDefault="00CD1C66" w:rsidP="00CD1C66">
                      <w:pPr>
                        <w:jc w:val="center"/>
                        <w:rPr>
                          <w:rFonts w:ascii="Candara" w:eastAsia="Arial Unicode MS" w:hAnsi="Candara" w:cs="Arial Unicode MS"/>
                          <w:b/>
                        </w:rPr>
                      </w:pPr>
                      <w:r>
                        <w:rPr>
                          <w:rFonts w:ascii="Candara" w:eastAsia="Arial Unicode MS" w:hAnsi="Candara" w:cs="Arial Unicode MS"/>
                          <w:b/>
                        </w:rPr>
                        <w:t>“To give every child the skills and self-belief to succeed.”</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6005"/>
    <w:multiLevelType w:val="hybridMultilevel"/>
    <w:tmpl w:val="DB2004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676885"/>
    <w:multiLevelType w:val="hybridMultilevel"/>
    <w:tmpl w:val="2B84AF1E"/>
    <w:lvl w:ilvl="0" w:tplc="481487BA">
      <w:start w:val="1"/>
      <w:numFmt w:val="decimal"/>
      <w:lvlText w:val="%1."/>
      <w:lvlJc w:val="left"/>
      <w:pPr>
        <w:tabs>
          <w:tab w:val="num" w:pos="567"/>
        </w:tabs>
        <w:ind w:left="567" w:hanging="567"/>
      </w:pPr>
      <w:rPr>
        <w:rFonts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D13291"/>
    <w:multiLevelType w:val="hybridMultilevel"/>
    <w:tmpl w:val="2054A348"/>
    <w:lvl w:ilvl="0" w:tplc="5FF80722">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E93AD2"/>
    <w:multiLevelType w:val="hybridMultilevel"/>
    <w:tmpl w:val="78E8B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726B2"/>
    <w:multiLevelType w:val="hybridMultilevel"/>
    <w:tmpl w:val="A0DEE4A6"/>
    <w:lvl w:ilvl="0" w:tplc="35684558">
      <w:start w:val="1"/>
      <w:numFmt w:val="decimal"/>
      <w:lvlText w:val="%1."/>
      <w:lvlJc w:val="left"/>
      <w:pPr>
        <w:ind w:left="720" w:hanging="360"/>
      </w:pPr>
      <w:rPr>
        <w:rFonts w:ascii="Arial" w:eastAsia="Times New Roman" w:hAnsi="Arial"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AE219E"/>
    <w:multiLevelType w:val="hybridMultilevel"/>
    <w:tmpl w:val="B7FA89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C900FB"/>
    <w:multiLevelType w:val="hybridMultilevel"/>
    <w:tmpl w:val="E11C8D62"/>
    <w:lvl w:ilvl="0" w:tplc="75748662">
      <w:start w:val="1"/>
      <w:numFmt w:val="decimal"/>
      <w:lvlText w:val="%1."/>
      <w:lvlJc w:val="left"/>
      <w:pPr>
        <w:ind w:left="720" w:hanging="360"/>
      </w:pPr>
      <w:rPr>
        <w:rFonts w:ascii="Arial" w:eastAsia="Times New Roman" w:hAnsi="Arial"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E35CB2"/>
    <w:multiLevelType w:val="hybridMultilevel"/>
    <w:tmpl w:val="D4B6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30321"/>
    <w:multiLevelType w:val="multilevel"/>
    <w:tmpl w:val="0B88B970"/>
    <w:lvl w:ilvl="0">
      <w:start w:val="1"/>
      <w:numFmt w:val="decimal"/>
      <w:pStyle w:val="Heading1"/>
      <w:lvlText w:val="%1."/>
      <w:lvlJc w:val="left"/>
      <w:pPr>
        <w:ind w:left="360" w:hanging="360"/>
      </w:pPr>
      <w:rPr>
        <w:rFonts w:ascii="Calibri" w:hAnsi="Calibri" w:hint="default"/>
        <w:b/>
        <w:bCs/>
        <w:i w:val="0"/>
        <w:iCs w:val="0"/>
        <w:color w:val="auto"/>
        <w:sz w:val="24"/>
        <w:szCs w:val="32"/>
      </w:rPr>
    </w:lvl>
    <w:lvl w:ilvl="1">
      <w:start w:val="1"/>
      <w:numFmt w:val="decimal"/>
      <w:pStyle w:val="Heading2"/>
      <w:lvlText w:val="%1.%2"/>
      <w:lvlJc w:val="left"/>
      <w:pPr>
        <w:ind w:left="576" w:hanging="576"/>
      </w:pPr>
      <w:rPr>
        <w:rFonts w:ascii="Calibri" w:hAnsi="Calibri" w:hint="default"/>
        <w:b/>
        <w:bCs/>
        <w:i w:val="0"/>
        <w:iCs w:val="0"/>
        <w:color w:val="auto"/>
        <w:sz w:val="24"/>
        <w:szCs w:val="24"/>
      </w:rPr>
    </w:lvl>
    <w:lvl w:ilvl="2">
      <w:start w:val="1"/>
      <w:numFmt w:val="decimal"/>
      <w:pStyle w:val="Heading3"/>
      <w:lvlText w:val="%1.%2.%3"/>
      <w:lvlJc w:val="left"/>
      <w:pPr>
        <w:tabs>
          <w:tab w:val="num" w:pos="794"/>
        </w:tabs>
        <w:ind w:left="794" w:hanging="794"/>
      </w:pPr>
      <w:rPr>
        <w:rFonts w:ascii="Calibri Light" w:hAnsi="Calibri Light" w:hint="default"/>
        <w:b w:val="0"/>
        <w:bCs w:val="0"/>
        <w:i w:val="0"/>
        <w:iCs w:val="0"/>
        <w:color w:val="2F5496"/>
        <w:sz w:val="24"/>
        <w:szCs w:val="24"/>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0934FFA"/>
    <w:multiLevelType w:val="hybridMultilevel"/>
    <w:tmpl w:val="9D928456"/>
    <w:lvl w:ilvl="0" w:tplc="F02C611E">
      <w:start w:val="1"/>
      <w:numFmt w:val="decimal"/>
      <w:lvlText w:val="%1."/>
      <w:lvlJc w:val="left"/>
      <w:pPr>
        <w:tabs>
          <w:tab w:val="num" w:pos="567"/>
        </w:tabs>
        <w:ind w:left="567" w:hanging="567"/>
      </w:pPr>
      <w:rPr>
        <w:rFonts w:hint="default"/>
      </w:rPr>
    </w:lvl>
    <w:lvl w:ilvl="1" w:tplc="78D86A4C">
      <w:start w:val="2"/>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70C3178"/>
    <w:multiLevelType w:val="hybridMultilevel"/>
    <w:tmpl w:val="849CBADC"/>
    <w:lvl w:ilvl="0" w:tplc="400EDA7A">
      <w:start w:val="1"/>
      <w:numFmt w:val="decimal"/>
      <w:lvlText w:val="%1."/>
      <w:lvlJc w:val="left"/>
      <w:pPr>
        <w:tabs>
          <w:tab w:val="num" w:pos="1080"/>
        </w:tabs>
        <w:ind w:left="1080" w:hanging="360"/>
      </w:pPr>
      <w:rPr>
        <w:rFonts w:ascii="Arial" w:eastAsia="Times New Roman" w:hAnsi="Arial" w:cs="Times New Roman"/>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9CB0CFA"/>
    <w:multiLevelType w:val="hybridMultilevel"/>
    <w:tmpl w:val="08B447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944CD5"/>
    <w:multiLevelType w:val="hybridMultilevel"/>
    <w:tmpl w:val="968AA7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E95760"/>
    <w:multiLevelType w:val="hybridMultilevel"/>
    <w:tmpl w:val="A64C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5F5113"/>
    <w:multiLevelType w:val="hybridMultilevel"/>
    <w:tmpl w:val="2FCC2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546A0D"/>
    <w:multiLevelType w:val="hybridMultilevel"/>
    <w:tmpl w:val="E8DCCA82"/>
    <w:lvl w:ilvl="0" w:tplc="57A6E440">
      <w:start w:val="1"/>
      <w:numFmt w:val="decimal"/>
      <w:lvlText w:val="%1."/>
      <w:lvlJc w:val="left"/>
      <w:pPr>
        <w:ind w:left="720" w:hanging="360"/>
      </w:pPr>
      <w:rPr>
        <w:rFonts w:ascii="Arial" w:eastAsia="Times New Roman" w:hAnsi="Arial"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7036BE"/>
    <w:multiLevelType w:val="hybridMultilevel"/>
    <w:tmpl w:val="457CF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731ED3"/>
    <w:multiLevelType w:val="hybridMultilevel"/>
    <w:tmpl w:val="3D02EC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E10B58"/>
    <w:multiLevelType w:val="hybridMultilevel"/>
    <w:tmpl w:val="D1BA8C7E"/>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1776E5"/>
    <w:multiLevelType w:val="hybridMultilevel"/>
    <w:tmpl w:val="836A22FC"/>
    <w:lvl w:ilvl="0" w:tplc="E09A369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CC79A1"/>
    <w:multiLevelType w:val="hybridMultilevel"/>
    <w:tmpl w:val="B1882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B603A4"/>
    <w:multiLevelType w:val="multilevel"/>
    <w:tmpl w:val="73C00CC0"/>
    <w:lvl w:ilvl="0">
      <w:start w:val="1"/>
      <w:numFmt w:val="decimal"/>
      <w:lvlText w:val="%1."/>
      <w:lvlJc w:val="left"/>
      <w:pPr>
        <w:tabs>
          <w:tab w:val="num" w:pos="567"/>
        </w:tabs>
        <w:ind w:left="567" w:hanging="567"/>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3787966"/>
    <w:multiLevelType w:val="hybridMultilevel"/>
    <w:tmpl w:val="21DE9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063E14"/>
    <w:multiLevelType w:val="hybridMultilevel"/>
    <w:tmpl w:val="7DAE0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61E0FEB"/>
    <w:multiLevelType w:val="hybridMultilevel"/>
    <w:tmpl w:val="9C366F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BB04B56"/>
    <w:multiLevelType w:val="hybridMultilevel"/>
    <w:tmpl w:val="FCE4749A"/>
    <w:lvl w:ilvl="0" w:tplc="CCE03780">
      <w:start w:val="1"/>
      <w:numFmt w:val="decimal"/>
      <w:lvlText w:val="%1."/>
      <w:lvlJc w:val="left"/>
      <w:pPr>
        <w:ind w:left="720" w:hanging="360"/>
      </w:pPr>
      <w:rPr>
        <w:rFonts w:ascii="Arial" w:eastAsia="Times New Roman" w:hAnsi="Arial"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DB34E2"/>
    <w:multiLevelType w:val="hybridMultilevel"/>
    <w:tmpl w:val="F4B0C2A2"/>
    <w:lvl w:ilvl="0" w:tplc="72CC9D98">
      <w:start w:val="1"/>
      <w:numFmt w:val="decimal"/>
      <w:lvlText w:val="%1."/>
      <w:lvlJc w:val="left"/>
      <w:pPr>
        <w:ind w:left="720" w:hanging="360"/>
      </w:pPr>
      <w:rPr>
        <w:rFonts w:ascii="Arial" w:eastAsia="Times New Roman" w:hAnsi="Arial"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A41FBF"/>
    <w:multiLevelType w:val="hybridMultilevel"/>
    <w:tmpl w:val="31F60800"/>
    <w:lvl w:ilvl="0" w:tplc="E5FA6DF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2B1A1E"/>
    <w:multiLevelType w:val="hybridMultilevel"/>
    <w:tmpl w:val="4A643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FE443B6"/>
    <w:multiLevelType w:val="hybridMultilevel"/>
    <w:tmpl w:val="3D02EC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4B2110"/>
    <w:multiLevelType w:val="hybridMultilevel"/>
    <w:tmpl w:val="2ACC532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3A96B64"/>
    <w:multiLevelType w:val="hybridMultilevel"/>
    <w:tmpl w:val="40C8B9C0"/>
    <w:lvl w:ilvl="0" w:tplc="F3A6DCCA">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4595257"/>
    <w:multiLevelType w:val="hybridMultilevel"/>
    <w:tmpl w:val="4DEE3D1A"/>
    <w:lvl w:ilvl="0" w:tplc="F02C611E">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6A745A2"/>
    <w:multiLevelType w:val="hybridMultilevel"/>
    <w:tmpl w:val="20780BD4"/>
    <w:lvl w:ilvl="0" w:tplc="1A92D5FA">
      <w:start w:val="1"/>
      <w:numFmt w:val="decimal"/>
      <w:lvlText w:val="%1."/>
      <w:lvlJc w:val="left"/>
      <w:pPr>
        <w:ind w:left="720" w:hanging="360"/>
      </w:pPr>
      <w:rPr>
        <w:rFonts w:ascii="Arial" w:eastAsia="Times New Roman" w:hAnsi="Arial"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305D2F"/>
    <w:multiLevelType w:val="hybridMultilevel"/>
    <w:tmpl w:val="55A86490"/>
    <w:lvl w:ilvl="0" w:tplc="5246C788">
      <w:start w:val="1"/>
      <w:numFmt w:val="decimal"/>
      <w:lvlText w:val="%1."/>
      <w:lvlJc w:val="left"/>
      <w:pPr>
        <w:ind w:left="720" w:hanging="360"/>
      </w:pPr>
      <w:rPr>
        <w:rFonts w:ascii="Arial" w:eastAsia="Times New Roman" w:hAnsi="Arial"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B70DA4"/>
    <w:multiLevelType w:val="hybridMultilevel"/>
    <w:tmpl w:val="F0FEF84E"/>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CC0552"/>
    <w:multiLevelType w:val="hybridMultilevel"/>
    <w:tmpl w:val="922C3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2"/>
  </w:num>
  <w:num w:numId="3">
    <w:abstractNumId w:val="2"/>
  </w:num>
  <w:num w:numId="4">
    <w:abstractNumId w:val="33"/>
  </w:num>
  <w:num w:numId="5">
    <w:abstractNumId w:val="10"/>
  </w:num>
  <w:num w:numId="6">
    <w:abstractNumId w:val="22"/>
  </w:num>
  <w:num w:numId="7">
    <w:abstractNumId w:val="13"/>
  </w:num>
  <w:num w:numId="8">
    <w:abstractNumId w:val="3"/>
  </w:num>
  <w:num w:numId="9">
    <w:abstractNumId w:val="36"/>
  </w:num>
  <w:num w:numId="10">
    <w:abstractNumId w:val="19"/>
  </w:num>
  <w:num w:numId="11">
    <w:abstractNumId w:val="18"/>
  </w:num>
  <w:num w:numId="12">
    <w:abstractNumId w:val="30"/>
  </w:num>
  <w:num w:numId="13">
    <w:abstractNumId w:val="25"/>
  </w:num>
  <w:num w:numId="14">
    <w:abstractNumId w:val="20"/>
  </w:num>
  <w:num w:numId="15">
    <w:abstractNumId w:val="15"/>
  </w:num>
  <w:num w:numId="16">
    <w:abstractNumId w:val="28"/>
  </w:num>
  <w:num w:numId="17">
    <w:abstractNumId w:val="35"/>
  </w:num>
  <w:num w:numId="18">
    <w:abstractNumId w:val="26"/>
  </w:num>
  <w:num w:numId="19">
    <w:abstractNumId w:val="16"/>
  </w:num>
  <w:num w:numId="20">
    <w:abstractNumId w:val="7"/>
  </w:num>
  <w:num w:numId="21">
    <w:abstractNumId w:val="27"/>
  </w:num>
  <w:num w:numId="22">
    <w:abstractNumId w:val="4"/>
  </w:num>
  <w:num w:numId="23">
    <w:abstractNumId w:val="34"/>
  </w:num>
  <w:num w:numId="24">
    <w:abstractNumId w:val="24"/>
  </w:num>
  <w:num w:numId="25">
    <w:abstractNumId w:val="31"/>
  </w:num>
  <w:num w:numId="26">
    <w:abstractNumId w:val="0"/>
  </w:num>
  <w:num w:numId="27">
    <w:abstractNumId w:val="11"/>
  </w:num>
  <w:num w:numId="28">
    <w:abstractNumId w:val="6"/>
  </w:num>
  <w:num w:numId="29">
    <w:abstractNumId w:val="5"/>
  </w:num>
  <w:num w:numId="30">
    <w:abstractNumId w:val="14"/>
  </w:num>
  <w:num w:numId="31">
    <w:abstractNumId w:val="17"/>
  </w:num>
  <w:num w:numId="32">
    <w:abstractNumId w:val="37"/>
  </w:num>
  <w:num w:numId="33">
    <w:abstractNumId w:val="8"/>
  </w:num>
  <w:num w:numId="34">
    <w:abstractNumId w:val="9"/>
  </w:num>
  <w:num w:numId="35">
    <w:abstractNumId w:val="21"/>
  </w:num>
  <w:num w:numId="36">
    <w:abstractNumId w:val="29"/>
  </w:num>
  <w:num w:numId="37">
    <w:abstractNumId w:val="23"/>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245"/>
    <w:rsid w:val="000350C4"/>
    <w:rsid w:val="00054AFB"/>
    <w:rsid w:val="00085995"/>
    <w:rsid w:val="000D6EDE"/>
    <w:rsid w:val="00180CEA"/>
    <w:rsid w:val="00194CFE"/>
    <w:rsid w:val="001A4EB8"/>
    <w:rsid w:val="001F2B01"/>
    <w:rsid w:val="00262924"/>
    <w:rsid w:val="002C2254"/>
    <w:rsid w:val="00341F6E"/>
    <w:rsid w:val="00363911"/>
    <w:rsid w:val="00391C85"/>
    <w:rsid w:val="003F316D"/>
    <w:rsid w:val="004338A2"/>
    <w:rsid w:val="0047455C"/>
    <w:rsid w:val="004C044D"/>
    <w:rsid w:val="004C16C3"/>
    <w:rsid w:val="005706E1"/>
    <w:rsid w:val="00572245"/>
    <w:rsid w:val="00577A94"/>
    <w:rsid w:val="005A006E"/>
    <w:rsid w:val="005A6FD3"/>
    <w:rsid w:val="005C47AF"/>
    <w:rsid w:val="005C7DFD"/>
    <w:rsid w:val="006863AB"/>
    <w:rsid w:val="006A7747"/>
    <w:rsid w:val="006C0AE6"/>
    <w:rsid w:val="006C4865"/>
    <w:rsid w:val="00717AA9"/>
    <w:rsid w:val="007A3DFD"/>
    <w:rsid w:val="007C748D"/>
    <w:rsid w:val="0083550D"/>
    <w:rsid w:val="008541B1"/>
    <w:rsid w:val="00866B2D"/>
    <w:rsid w:val="008B39DD"/>
    <w:rsid w:val="008F3614"/>
    <w:rsid w:val="009279FA"/>
    <w:rsid w:val="0096033B"/>
    <w:rsid w:val="00990098"/>
    <w:rsid w:val="009965DC"/>
    <w:rsid w:val="009D2E1D"/>
    <w:rsid w:val="00AB4164"/>
    <w:rsid w:val="00B90375"/>
    <w:rsid w:val="00C71690"/>
    <w:rsid w:val="00CD1C66"/>
    <w:rsid w:val="00CF11C0"/>
    <w:rsid w:val="00D05D6B"/>
    <w:rsid w:val="00D23196"/>
    <w:rsid w:val="00DC1420"/>
    <w:rsid w:val="00DD4DB2"/>
    <w:rsid w:val="00E91479"/>
    <w:rsid w:val="00E96851"/>
    <w:rsid w:val="00EB5D8C"/>
    <w:rsid w:val="00EC6D45"/>
    <w:rsid w:val="00ED66C7"/>
    <w:rsid w:val="00ED6EC9"/>
    <w:rsid w:val="00F04ECC"/>
    <w:rsid w:val="00F337B5"/>
    <w:rsid w:val="00FD6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F2B5C7-0587-486E-9671-1DC2E488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245"/>
    <w:pPr>
      <w:spacing w:after="0" w:line="240" w:lineRule="auto"/>
    </w:pPr>
    <w:rPr>
      <w:rFonts w:ascii="Arial" w:eastAsia="Times New Roman" w:hAnsi="Arial" w:cs="Times New Roman"/>
      <w:sz w:val="24"/>
      <w:szCs w:val="24"/>
    </w:rPr>
  </w:style>
  <w:style w:type="paragraph" w:styleId="Heading1">
    <w:name w:val="heading 1"/>
    <w:basedOn w:val="Normal"/>
    <w:next w:val="Heading2"/>
    <w:link w:val="Heading1Char"/>
    <w:qFormat/>
    <w:rsid w:val="00EB5D8C"/>
    <w:pPr>
      <w:keepNext/>
      <w:numPr>
        <w:numId w:val="34"/>
      </w:numPr>
      <w:shd w:val="clear" w:color="auto" w:fill="5B9BD5"/>
      <w:outlineLvl w:val="0"/>
    </w:pPr>
    <w:rPr>
      <w:rFonts w:ascii="Calibri" w:eastAsia="Arial" w:hAnsi="Calibri" w:cs="Arial"/>
      <w:b/>
      <w:szCs w:val="20"/>
    </w:rPr>
  </w:style>
  <w:style w:type="paragraph" w:styleId="Heading2">
    <w:name w:val="heading 2"/>
    <w:link w:val="Heading2Char"/>
    <w:autoRedefine/>
    <w:qFormat/>
    <w:rsid w:val="00EB5D8C"/>
    <w:pPr>
      <w:numPr>
        <w:ilvl w:val="1"/>
        <w:numId w:val="34"/>
      </w:numPr>
      <w:shd w:val="clear" w:color="auto" w:fill="CFDADC"/>
      <w:tabs>
        <w:tab w:val="left" w:pos="3261"/>
      </w:tabs>
      <w:spacing w:after="0" w:line="240" w:lineRule="auto"/>
      <w:outlineLvl w:val="1"/>
    </w:pPr>
    <w:rPr>
      <w:rFonts w:ascii="Calibri" w:eastAsia="Arial" w:hAnsi="Calibri" w:cs="Arial"/>
      <w:b/>
      <w:sz w:val="24"/>
      <w:szCs w:val="24"/>
      <w:lang w:val="en-US"/>
    </w:rPr>
  </w:style>
  <w:style w:type="paragraph" w:styleId="Heading3">
    <w:name w:val="heading 3"/>
    <w:basedOn w:val="Normal"/>
    <w:link w:val="Heading3Char"/>
    <w:qFormat/>
    <w:rsid w:val="00EB5D8C"/>
    <w:pPr>
      <w:numPr>
        <w:ilvl w:val="2"/>
        <w:numId w:val="34"/>
      </w:numPr>
      <w:spacing w:before="120" w:after="120"/>
      <w:outlineLvl w:val="2"/>
    </w:pPr>
    <w:rPr>
      <w:rFonts w:ascii="Calibri" w:eastAsia="Arial" w:hAnsi="Calibri" w:cs="Arial"/>
      <w:sz w:val="22"/>
      <w:szCs w:val="20"/>
    </w:rPr>
  </w:style>
  <w:style w:type="paragraph" w:styleId="Heading4">
    <w:name w:val="heading 4"/>
    <w:basedOn w:val="Normal"/>
    <w:link w:val="Heading4Char"/>
    <w:qFormat/>
    <w:rsid w:val="00EB5D8C"/>
    <w:pPr>
      <w:numPr>
        <w:ilvl w:val="3"/>
        <w:numId w:val="34"/>
      </w:numPr>
      <w:outlineLvl w:val="3"/>
    </w:pPr>
    <w:rPr>
      <w:rFonts w:ascii="Calibri" w:eastAsia="Arial" w:hAnsi="Calibri" w:cs="Arial"/>
      <w:sz w:val="22"/>
      <w:szCs w:val="20"/>
    </w:rPr>
  </w:style>
  <w:style w:type="paragraph" w:styleId="Heading5">
    <w:name w:val="heading 5"/>
    <w:basedOn w:val="Normal"/>
    <w:next w:val="Normal"/>
    <w:link w:val="Heading5Char"/>
    <w:uiPriority w:val="9"/>
    <w:qFormat/>
    <w:rsid w:val="00EB5D8C"/>
    <w:pPr>
      <w:keepNext/>
      <w:keepLines/>
      <w:numPr>
        <w:ilvl w:val="4"/>
        <w:numId w:val="34"/>
      </w:numPr>
      <w:spacing w:before="40"/>
      <w:outlineLvl w:val="4"/>
    </w:pPr>
    <w:rPr>
      <w:rFonts w:ascii="Calibri Light" w:hAnsi="Calibri Light"/>
      <w:color w:val="2E74B5"/>
      <w:sz w:val="22"/>
      <w:szCs w:val="20"/>
    </w:rPr>
  </w:style>
  <w:style w:type="paragraph" w:styleId="Heading6">
    <w:name w:val="heading 6"/>
    <w:basedOn w:val="Normal"/>
    <w:next w:val="Normal"/>
    <w:link w:val="Heading6Char"/>
    <w:uiPriority w:val="9"/>
    <w:qFormat/>
    <w:rsid w:val="00EB5D8C"/>
    <w:pPr>
      <w:numPr>
        <w:ilvl w:val="5"/>
        <w:numId w:val="34"/>
      </w:numPr>
      <w:spacing w:before="240" w:after="60"/>
      <w:outlineLvl w:val="5"/>
    </w:pPr>
    <w:rPr>
      <w:rFonts w:ascii="Cambria" w:eastAsia="MS Mincho" w:hAnsi="Cambria"/>
      <w:b/>
      <w:bCs/>
      <w:sz w:val="22"/>
      <w:szCs w:val="22"/>
    </w:rPr>
  </w:style>
  <w:style w:type="paragraph" w:styleId="Heading7">
    <w:name w:val="heading 7"/>
    <w:basedOn w:val="Normal"/>
    <w:next w:val="Normal"/>
    <w:link w:val="Heading7Char"/>
    <w:uiPriority w:val="9"/>
    <w:qFormat/>
    <w:rsid w:val="00EB5D8C"/>
    <w:pPr>
      <w:numPr>
        <w:ilvl w:val="6"/>
        <w:numId w:val="34"/>
      </w:numPr>
      <w:spacing w:before="240" w:after="60"/>
      <w:outlineLvl w:val="6"/>
    </w:pPr>
    <w:rPr>
      <w:rFonts w:ascii="Cambria" w:eastAsia="MS Mincho" w:hAnsi="Cambria"/>
      <w:sz w:val="22"/>
    </w:rPr>
  </w:style>
  <w:style w:type="paragraph" w:styleId="Heading8">
    <w:name w:val="heading 8"/>
    <w:basedOn w:val="Normal"/>
    <w:next w:val="Normal"/>
    <w:link w:val="Heading8Char"/>
    <w:uiPriority w:val="9"/>
    <w:qFormat/>
    <w:rsid w:val="00EB5D8C"/>
    <w:pPr>
      <w:numPr>
        <w:ilvl w:val="7"/>
        <w:numId w:val="34"/>
      </w:numPr>
      <w:spacing w:before="240" w:after="60"/>
      <w:outlineLvl w:val="7"/>
    </w:pPr>
    <w:rPr>
      <w:rFonts w:ascii="Cambria" w:eastAsia="MS Mincho" w:hAnsi="Cambria"/>
      <w:i/>
      <w:iCs/>
      <w:sz w:val="22"/>
    </w:rPr>
  </w:style>
  <w:style w:type="paragraph" w:styleId="Heading9">
    <w:name w:val="heading 9"/>
    <w:basedOn w:val="Normal"/>
    <w:next w:val="Normal"/>
    <w:link w:val="Heading9Char"/>
    <w:uiPriority w:val="9"/>
    <w:qFormat/>
    <w:rsid w:val="00EB5D8C"/>
    <w:pPr>
      <w:numPr>
        <w:ilvl w:val="8"/>
        <w:numId w:val="34"/>
      </w:num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572245"/>
    <w:pPr>
      <w:widowControl w:val="0"/>
      <w:spacing w:after="160" w:line="240" w:lineRule="exact"/>
      <w:jc w:val="both"/>
    </w:pPr>
    <w:rPr>
      <w:rFonts w:ascii="Verdana" w:hAnsi="Verdana"/>
      <w:sz w:val="20"/>
      <w:szCs w:val="20"/>
      <w:lang w:val="en-US"/>
    </w:rPr>
  </w:style>
  <w:style w:type="paragraph" w:styleId="ListParagraph">
    <w:name w:val="List Paragraph"/>
    <w:basedOn w:val="Normal"/>
    <w:uiPriority w:val="34"/>
    <w:qFormat/>
    <w:rsid w:val="00E96851"/>
    <w:pPr>
      <w:ind w:left="720"/>
      <w:contextualSpacing/>
    </w:pPr>
  </w:style>
  <w:style w:type="paragraph" w:styleId="Header">
    <w:name w:val="header"/>
    <w:basedOn w:val="Normal"/>
    <w:link w:val="HeaderChar"/>
    <w:uiPriority w:val="99"/>
    <w:unhideWhenUsed/>
    <w:rsid w:val="00AB4164"/>
    <w:pPr>
      <w:tabs>
        <w:tab w:val="center" w:pos="4513"/>
        <w:tab w:val="right" w:pos="9026"/>
      </w:tabs>
    </w:pPr>
  </w:style>
  <w:style w:type="character" w:customStyle="1" w:styleId="HeaderChar">
    <w:name w:val="Header Char"/>
    <w:basedOn w:val="DefaultParagraphFont"/>
    <w:link w:val="Header"/>
    <w:uiPriority w:val="99"/>
    <w:rsid w:val="00AB4164"/>
    <w:rPr>
      <w:rFonts w:ascii="Arial" w:eastAsia="Times New Roman" w:hAnsi="Arial" w:cs="Times New Roman"/>
      <w:sz w:val="24"/>
      <w:szCs w:val="24"/>
    </w:rPr>
  </w:style>
  <w:style w:type="paragraph" w:styleId="Footer">
    <w:name w:val="footer"/>
    <w:basedOn w:val="Normal"/>
    <w:link w:val="FooterChar"/>
    <w:uiPriority w:val="99"/>
    <w:unhideWhenUsed/>
    <w:rsid w:val="00AB4164"/>
    <w:pPr>
      <w:tabs>
        <w:tab w:val="center" w:pos="4513"/>
        <w:tab w:val="right" w:pos="9026"/>
      </w:tabs>
    </w:pPr>
  </w:style>
  <w:style w:type="character" w:customStyle="1" w:styleId="FooterChar">
    <w:name w:val="Footer Char"/>
    <w:basedOn w:val="DefaultParagraphFont"/>
    <w:link w:val="Footer"/>
    <w:uiPriority w:val="99"/>
    <w:rsid w:val="00AB4164"/>
    <w:rPr>
      <w:rFonts w:ascii="Arial" w:eastAsia="Times New Roman" w:hAnsi="Arial" w:cs="Times New Roman"/>
      <w:sz w:val="24"/>
      <w:szCs w:val="24"/>
    </w:rPr>
  </w:style>
  <w:style w:type="paragraph" w:styleId="NormalWeb">
    <w:name w:val="Normal (Web)"/>
    <w:basedOn w:val="Normal"/>
    <w:uiPriority w:val="99"/>
    <w:unhideWhenUsed/>
    <w:rsid w:val="0047455C"/>
    <w:pPr>
      <w:spacing w:before="100" w:beforeAutospacing="1" w:after="100" w:afterAutospacing="1"/>
    </w:pPr>
    <w:rPr>
      <w:rFonts w:ascii="Times New Roman" w:hAnsi="Times New Roman"/>
      <w:lang w:eastAsia="en-GB"/>
    </w:rPr>
  </w:style>
  <w:style w:type="character" w:customStyle="1" w:styleId="Heading1Char">
    <w:name w:val="Heading 1 Char"/>
    <w:basedOn w:val="DefaultParagraphFont"/>
    <w:link w:val="Heading1"/>
    <w:rsid w:val="00EB5D8C"/>
    <w:rPr>
      <w:rFonts w:ascii="Calibri" w:eastAsia="Arial" w:hAnsi="Calibri" w:cs="Arial"/>
      <w:b/>
      <w:sz w:val="24"/>
      <w:szCs w:val="20"/>
      <w:shd w:val="clear" w:color="auto" w:fill="5B9BD5"/>
    </w:rPr>
  </w:style>
  <w:style w:type="character" w:customStyle="1" w:styleId="Heading2Char">
    <w:name w:val="Heading 2 Char"/>
    <w:basedOn w:val="DefaultParagraphFont"/>
    <w:link w:val="Heading2"/>
    <w:rsid w:val="00EB5D8C"/>
    <w:rPr>
      <w:rFonts w:ascii="Calibri" w:eastAsia="Arial" w:hAnsi="Calibri" w:cs="Arial"/>
      <w:b/>
      <w:sz w:val="24"/>
      <w:szCs w:val="24"/>
      <w:shd w:val="clear" w:color="auto" w:fill="CFDADC"/>
      <w:lang w:val="en-US"/>
    </w:rPr>
  </w:style>
  <w:style w:type="character" w:customStyle="1" w:styleId="Heading3Char">
    <w:name w:val="Heading 3 Char"/>
    <w:basedOn w:val="DefaultParagraphFont"/>
    <w:link w:val="Heading3"/>
    <w:rsid w:val="00EB5D8C"/>
    <w:rPr>
      <w:rFonts w:ascii="Calibri" w:eastAsia="Arial" w:hAnsi="Calibri" w:cs="Arial"/>
      <w:szCs w:val="20"/>
    </w:rPr>
  </w:style>
  <w:style w:type="character" w:customStyle="1" w:styleId="Heading4Char">
    <w:name w:val="Heading 4 Char"/>
    <w:basedOn w:val="DefaultParagraphFont"/>
    <w:link w:val="Heading4"/>
    <w:rsid w:val="00EB5D8C"/>
    <w:rPr>
      <w:rFonts w:ascii="Calibri" w:eastAsia="Arial" w:hAnsi="Calibri" w:cs="Arial"/>
      <w:szCs w:val="20"/>
    </w:rPr>
  </w:style>
  <w:style w:type="character" w:customStyle="1" w:styleId="Heading5Char">
    <w:name w:val="Heading 5 Char"/>
    <w:basedOn w:val="DefaultParagraphFont"/>
    <w:link w:val="Heading5"/>
    <w:uiPriority w:val="9"/>
    <w:rsid w:val="00EB5D8C"/>
    <w:rPr>
      <w:rFonts w:ascii="Calibri Light" w:eastAsia="Times New Roman" w:hAnsi="Calibri Light" w:cs="Times New Roman"/>
      <w:color w:val="2E74B5"/>
      <w:szCs w:val="20"/>
    </w:rPr>
  </w:style>
  <w:style w:type="character" w:customStyle="1" w:styleId="Heading6Char">
    <w:name w:val="Heading 6 Char"/>
    <w:basedOn w:val="DefaultParagraphFont"/>
    <w:link w:val="Heading6"/>
    <w:uiPriority w:val="9"/>
    <w:rsid w:val="00EB5D8C"/>
    <w:rPr>
      <w:rFonts w:ascii="Cambria" w:eastAsia="MS Mincho" w:hAnsi="Cambria" w:cs="Times New Roman"/>
      <w:b/>
      <w:bCs/>
    </w:rPr>
  </w:style>
  <w:style w:type="character" w:customStyle="1" w:styleId="Heading7Char">
    <w:name w:val="Heading 7 Char"/>
    <w:basedOn w:val="DefaultParagraphFont"/>
    <w:link w:val="Heading7"/>
    <w:uiPriority w:val="9"/>
    <w:rsid w:val="00EB5D8C"/>
    <w:rPr>
      <w:rFonts w:ascii="Cambria" w:eastAsia="MS Mincho" w:hAnsi="Cambria" w:cs="Times New Roman"/>
      <w:szCs w:val="24"/>
    </w:rPr>
  </w:style>
  <w:style w:type="character" w:customStyle="1" w:styleId="Heading8Char">
    <w:name w:val="Heading 8 Char"/>
    <w:basedOn w:val="DefaultParagraphFont"/>
    <w:link w:val="Heading8"/>
    <w:uiPriority w:val="9"/>
    <w:rsid w:val="00EB5D8C"/>
    <w:rPr>
      <w:rFonts w:ascii="Cambria" w:eastAsia="MS Mincho" w:hAnsi="Cambria" w:cs="Times New Roman"/>
      <w:i/>
      <w:iCs/>
      <w:szCs w:val="24"/>
    </w:rPr>
  </w:style>
  <w:style w:type="character" w:customStyle="1" w:styleId="Heading9Char">
    <w:name w:val="Heading 9 Char"/>
    <w:basedOn w:val="DefaultParagraphFont"/>
    <w:link w:val="Heading9"/>
    <w:uiPriority w:val="9"/>
    <w:rsid w:val="00EB5D8C"/>
    <w:rPr>
      <w:rFonts w:ascii="Calibri" w:eastAsia="MS Gothic" w:hAnsi="Calibri" w:cs="Times New Roman"/>
    </w:rPr>
  </w:style>
  <w:style w:type="character" w:styleId="Hyperlink">
    <w:name w:val="Hyperlink"/>
    <w:rsid w:val="00EB5D8C"/>
    <w:rPr>
      <w:color w:val="0000FF"/>
      <w:u w:val="single"/>
    </w:rPr>
  </w:style>
  <w:style w:type="paragraph" w:customStyle="1" w:styleId="Default">
    <w:name w:val="Default"/>
    <w:rsid w:val="00EB5D8C"/>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5A6F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FD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v.uk/publications/standard/publicationDetail/Page1/DFE-00066-20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ducation.gov.uk/publications/"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tismeducationtrust.org.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69EFE568F8498BA64C149FC484880B"/>
        <w:category>
          <w:name w:val="General"/>
          <w:gallery w:val="placeholder"/>
        </w:category>
        <w:types>
          <w:type w:val="bbPlcHdr"/>
        </w:types>
        <w:behaviors>
          <w:behavior w:val="content"/>
        </w:behaviors>
        <w:guid w:val="{4FB995C4-3B01-4BB4-93BE-E904FF911CDE}"/>
      </w:docPartPr>
      <w:docPartBody>
        <w:p w:rsidR="00B87F5F" w:rsidRDefault="007224DB" w:rsidP="007224DB">
          <w:pPr>
            <w:pStyle w:val="C069EFE568F8498BA64C149FC484880B"/>
          </w:pPr>
          <w:r w:rsidRPr="002A3E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4DB"/>
    <w:rsid w:val="0017599E"/>
    <w:rsid w:val="007224DB"/>
    <w:rsid w:val="00B87F5F"/>
    <w:rsid w:val="00D6525D"/>
    <w:rsid w:val="00FE2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4DB"/>
    <w:rPr>
      <w:color w:val="808080"/>
    </w:rPr>
  </w:style>
  <w:style w:type="paragraph" w:customStyle="1" w:styleId="C069EFE568F8498BA64C149FC484880B">
    <w:name w:val="C069EFE568F8498BA64C149FC484880B"/>
    <w:rsid w:val="007224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2086</Words>
  <Characters>11894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Julian</dc:creator>
  <cp:keywords/>
  <dc:description/>
  <cp:lastModifiedBy>Office Redcastle Family School</cp:lastModifiedBy>
  <cp:revision>2</cp:revision>
  <cp:lastPrinted>2024-03-18T10:29:00Z</cp:lastPrinted>
  <dcterms:created xsi:type="dcterms:W3CDTF">2024-03-19T15:06:00Z</dcterms:created>
  <dcterms:modified xsi:type="dcterms:W3CDTF">2024-03-19T15:06:00Z</dcterms:modified>
</cp:coreProperties>
</file>