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80" w:rsidRPr="009A2180" w:rsidRDefault="009A2180" w:rsidP="009A2180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shd w:val="clear" w:color="auto" w:fill="FFFFFF"/>
          <w:lang w:eastAsia="en-GB"/>
        </w:rPr>
        <w:t>Required as soon as possible</w:t>
      </w:r>
    </w:p>
    <w:p w:rsidR="009A2180" w:rsidRPr="009A2180" w:rsidRDefault="00114CF4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Scale: NJC 6</w:t>
      </w:r>
    </w:p>
    <w:p w:rsidR="009A2180" w:rsidRPr="009A2180" w:rsidRDefault="00DA33B1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b/>
          <w:bCs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Starting 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>Salary: £</w:t>
      </w:r>
      <w:r w:rsidR="00BA1DEE">
        <w:rPr>
          <w:rFonts w:ascii="Trebuchet MS" w:eastAsia="Times New Roman" w:hAnsi="Trebuchet MS" w:cs="Arial"/>
          <w:b/>
          <w:bCs/>
          <w:color w:val="515151"/>
          <w:lang w:eastAsia="en-GB"/>
        </w:rPr>
        <w:t>33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 w:rsidR="00BA1DEE">
        <w:rPr>
          <w:rFonts w:ascii="Trebuchet MS" w:eastAsia="Times New Roman" w:hAnsi="Trebuchet MS" w:cs="Arial"/>
          <w:b/>
          <w:bCs/>
          <w:color w:val="515151"/>
          <w:lang w:eastAsia="en-GB"/>
        </w:rPr>
        <w:t>417</w:t>
      </w:r>
      <w:r w:rsidR="001A35FB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(Full time equivalent)</w:t>
      </w:r>
    </w:p>
    <w:p w:rsidR="009A2180" w:rsidRPr="006B45C1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lang w:eastAsia="en-GB"/>
        </w:rPr>
      </w:pPr>
      <w:r w:rsidRPr="006B45C1">
        <w:rPr>
          <w:rFonts w:ascii="Trebuchet MS" w:eastAsia="Times New Roman" w:hAnsi="Trebuchet MS" w:cs="Arial"/>
          <w:b/>
          <w:bCs/>
          <w:lang w:eastAsia="en-GB"/>
        </w:rPr>
        <w:t>Actual</w:t>
      </w:r>
      <w:r w:rsidR="00ED701C">
        <w:rPr>
          <w:rFonts w:ascii="Trebuchet MS" w:eastAsia="Times New Roman" w:hAnsi="Trebuchet MS" w:cs="Arial"/>
          <w:b/>
          <w:bCs/>
          <w:lang w:eastAsia="en-GB"/>
        </w:rPr>
        <w:t xml:space="preserve"> Starting Salary</w:t>
      </w:r>
      <w:r w:rsidRPr="006B45C1">
        <w:rPr>
          <w:rFonts w:ascii="Trebuchet MS" w:eastAsia="Times New Roman" w:hAnsi="Trebuchet MS" w:cs="Arial"/>
          <w:b/>
          <w:bCs/>
          <w:lang w:eastAsia="en-GB"/>
        </w:rPr>
        <w:t xml:space="preserve">: </w:t>
      </w:r>
      <w:r w:rsidRPr="00D16D0C">
        <w:rPr>
          <w:rFonts w:ascii="Trebuchet MS" w:eastAsia="Times New Roman" w:hAnsi="Trebuchet MS" w:cs="Arial"/>
          <w:b/>
        </w:rPr>
        <w:t>£</w:t>
      </w:r>
      <w:r w:rsidR="00F238F4" w:rsidRPr="00D16D0C">
        <w:rPr>
          <w:rFonts w:ascii="Trebuchet MS" w:eastAsia="Times New Roman" w:hAnsi="Trebuchet MS" w:cs="Arial"/>
          <w:b/>
        </w:rPr>
        <w:t>2</w:t>
      </w:r>
      <w:r w:rsidR="00BA1DEE">
        <w:rPr>
          <w:rFonts w:ascii="Trebuchet MS" w:eastAsia="Times New Roman" w:hAnsi="Trebuchet MS" w:cs="Arial"/>
          <w:b/>
        </w:rPr>
        <w:t>9</w:t>
      </w:r>
      <w:r w:rsidRPr="00D16D0C">
        <w:rPr>
          <w:rFonts w:ascii="Trebuchet MS" w:eastAsia="Times New Roman" w:hAnsi="Trebuchet MS" w:cs="Arial"/>
          <w:b/>
        </w:rPr>
        <w:t>,</w:t>
      </w:r>
      <w:r w:rsidR="00BA1DEE">
        <w:rPr>
          <w:rFonts w:ascii="Trebuchet MS" w:eastAsia="Times New Roman" w:hAnsi="Trebuchet MS" w:cs="Arial"/>
          <w:b/>
        </w:rPr>
        <w:t>649</w:t>
      </w:r>
      <w:r w:rsidRPr="00D16D0C">
        <w:rPr>
          <w:rFonts w:ascii="Trebuchet MS" w:hAnsi="Trebuchet MS" w:cs="Arial"/>
          <w:b/>
        </w:rPr>
        <w:t xml:space="preserve"> </w:t>
      </w:r>
    </w:p>
    <w:p w:rsidR="008D1F3D" w:rsidRPr="006F20A1" w:rsidRDefault="00ED701C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b/>
          <w:bCs/>
          <w:color w:val="515151"/>
          <w:lang w:eastAsia="en-GB"/>
        </w:rPr>
      </w:pP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36 hours per week (worked over 5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days), 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term time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including INSET days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plus 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>one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additional</w:t>
      </w:r>
      <w:r w:rsidR="009A2180"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week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to be worked during </w:t>
      </w:r>
      <w:r w:rsidR="000D6CAC">
        <w:rPr>
          <w:rFonts w:ascii="Trebuchet MS" w:eastAsia="Times New Roman" w:hAnsi="Trebuchet MS" w:cs="Arial"/>
          <w:b/>
          <w:bCs/>
          <w:color w:val="515151"/>
          <w:lang w:eastAsia="en-GB"/>
        </w:rPr>
        <w:t>school</w:t>
      </w:r>
      <w:r w:rsidR="00846138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holidays</w:t>
      </w:r>
      <w:r w:rsidR="004C35D2">
        <w:rPr>
          <w:rFonts w:ascii="Trebuchet MS" w:eastAsia="Times New Roman" w:hAnsi="Trebuchet MS" w:cs="Arial"/>
          <w:b/>
          <w:bCs/>
          <w:color w:val="515151"/>
          <w:lang w:eastAsia="en-GB"/>
        </w:rPr>
        <w:t>. Some working out of conventional hours may be required.</w:t>
      </w:r>
    </w:p>
    <w:p w:rsidR="009A2180" w:rsidRDefault="00F856A2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We are</w:t>
      </w:r>
      <w:r w:rsidR="00D05D5B">
        <w:rPr>
          <w:rFonts w:ascii="Trebuchet MS" w:hAnsi="Trebuchet MS" w:cs="Arial"/>
          <w:lang w:eastAsia="en-GB"/>
        </w:rPr>
        <w:t xml:space="preserve"> looking to appoint an experienced person to provide support and guidance to </w:t>
      </w:r>
      <w:r w:rsidR="000148D8">
        <w:rPr>
          <w:rFonts w:ascii="Trebuchet MS" w:hAnsi="Trebuchet MS" w:cs="Arial"/>
          <w:lang w:eastAsia="en-GB"/>
        </w:rPr>
        <w:t xml:space="preserve">transitioning </w:t>
      </w:r>
      <w:r w:rsidR="00D05D5B">
        <w:rPr>
          <w:rFonts w:ascii="Trebuchet MS" w:hAnsi="Trebuchet MS" w:cs="Arial"/>
          <w:lang w:eastAsia="en-GB"/>
        </w:rPr>
        <w:t xml:space="preserve">KS4 students who are experiencing significant barriers preventing them from progressing into positive destinations </w:t>
      </w:r>
      <w:r w:rsidR="00EF1E17">
        <w:rPr>
          <w:rFonts w:ascii="Trebuchet MS" w:hAnsi="Trebuchet MS" w:cs="Arial"/>
          <w:lang w:eastAsia="en-GB"/>
        </w:rPr>
        <w:t>and are at risk of being not in employment, education, or training (NEET) post-16.</w:t>
      </w:r>
    </w:p>
    <w:p w:rsidR="00CD3A03" w:rsidRDefault="00CD3A03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</w:p>
    <w:p w:rsidR="00CD3A03" w:rsidRDefault="00CD3A03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This role</w:t>
      </w:r>
      <w:r w:rsidR="006E08D1">
        <w:rPr>
          <w:rFonts w:ascii="Trebuchet MS" w:hAnsi="Trebuchet MS" w:cs="Arial"/>
          <w:lang w:eastAsia="en-GB"/>
        </w:rPr>
        <w:t xml:space="preserve"> </w:t>
      </w:r>
      <w:r w:rsidR="00F856A2">
        <w:rPr>
          <w:rFonts w:ascii="Trebuchet MS" w:hAnsi="Trebuchet MS" w:cs="Arial"/>
          <w:lang w:eastAsia="en-GB"/>
        </w:rPr>
        <w:t>will</w:t>
      </w:r>
      <w:r w:rsidR="006E08D1">
        <w:rPr>
          <w:rFonts w:ascii="Trebuchet MS" w:hAnsi="Trebuchet MS" w:cs="Arial"/>
          <w:lang w:eastAsia="en-GB"/>
        </w:rPr>
        <w:t xml:space="preserve"> be shared</w:t>
      </w:r>
      <w:r>
        <w:rPr>
          <w:rFonts w:ascii="Trebuchet MS" w:hAnsi="Trebuchet MS" w:cs="Arial"/>
          <w:lang w:eastAsia="en-GB"/>
        </w:rPr>
        <w:t xml:space="preserve"> between two schools with</w:t>
      </w:r>
      <w:r w:rsidR="00F856A2">
        <w:rPr>
          <w:rFonts w:ascii="Trebuchet MS" w:hAnsi="Trebuchet MS" w:cs="Arial"/>
          <w:lang w:eastAsia="en-GB"/>
        </w:rPr>
        <w:t>in The Alternative</w:t>
      </w:r>
      <w:r>
        <w:rPr>
          <w:rFonts w:ascii="Trebuchet MS" w:hAnsi="Trebuchet MS" w:cs="Arial"/>
          <w:lang w:eastAsia="en-GB"/>
        </w:rPr>
        <w:t xml:space="preserve"> Trust; The Limes College in Sutton and Saffron Valley Collegiate in Croydon.</w:t>
      </w:r>
    </w:p>
    <w:p w:rsidR="008D1F3D" w:rsidRPr="008D1F3D" w:rsidRDefault="008D1F3D" w:rsidP="008D1F3D">
      <w:p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The ideal candidate will need:</w:t>
      </w:r>
    </w:p>
    <w:p w:rsidR="009A2180" w:rsidRPr="002A77C1" w:rsidRDefault="009A2180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2A77C1">
        <w:rPr>
          <w:rFonts w:ascii="Trebuchet MS" w:hAnsi="Trebuchet MS" w:cs="Arial"/>
          <w:lang w:eastAsia="en-GB"/>
        </w:rPr>
        <w:t>Minimum GCSE grade C or equivalent in Maths and English;</w:t>
      </w:r>
    </w:p>
    <w:p w:rsidR="009A2180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Experience of working with hard to reach families and young people with complex multiple needs;</w:t>
      </w:r>
    </w:p>
    <w:p w:rsidR="007B5C95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 to develop and maintain good relationships with the children, caregivers, school staff and other agencies;</w:t>
      </w:r>
    </w:p>
    <w:p w:rsidR="007B5C95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 to manage a caseload of young people;</w:t>
      </w:r>
    </w:p>
    <w:p w:rsidR="007B5C95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Ability to maintain accurate paper and electronic records;</w:t>
      </w:r>
    </w:p>
    <w:p w:rsidR="007B5C95" w:rsidRPr="002A77C1" w:rsidRDefault="007B5C9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An understanding of Career Guidance.</w:t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The school can offer you: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Local Government Pension Scheme;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An organisation with a clear moral purpose to change young people’s lives;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A programme of professional development for staff at all levels;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Small class sizes; 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Strong community spirit;</w:t>
      </w:r>
    </w:p>
    <w:p w:rsidR="002A77C1" w:rsidRPr="005848F3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Staff who are supportive towards each other;</w:t>
      </w:r>
    </w:p>
    <w:p w:rsidR="002A77C1" w:rsidRDefault="002A77C1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 w:rsidRPr="005848F3">
        <w:rPr>
          <w:rFonts w:ascii="Trebuchet MS" w:hAnsi="Trebuchet MS" w:cs="Arial"/>
          <w:lang w:eastAsia="en-GB"/>
        </w:rPr>
        <w:t>Free access to our employee assistance scheme;</w:t>
      </w:r>
    </w:p>
    <w:p w:rsidR="00DB0BBB" w:rsidRPr="005848F3" w:rsidRDefault="00DB0BBB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Free access to an on-site gym</w:t>
      </w:r>
      <w:r w:rsidR="007B5C95">
        <w:rPr>
          <w:rFonts w:ascii="Trebuchet MS" w:hAnsi="Trebuchet MS" w:cs="Arial"/>
          <w:lang w:eastAsia="en-GB"/>
        </w:rPr>
        <w:t xml:space="preserve"> at The Limes College</w:t>
      </w:r>
      <w:r>
        <w:rPr>
          <w:rFonts w:ascii="Trebuchet MS" w:hAnsi="Trebuchet MS" w:cs="Arial"/>
          <w:lang w:eastAsia="en-GB"/>
        </w:rPr>
        <w:t>;</w:t>
      </w:r>
    </w:p>
    <w:p w:rsidR="002A77C1" w:rsidRDefault="00AC20D5" w:rsidP="002A77C1">
      <w:pPr>
        <w:numPr>
          <w:ilvl w:val="0"/>
          <w:numId w:val="2"/>
        </w:numPr>
        <w:shd w:val="clear" w:color="auto" w:fill="FFFFFF"/>
        <w:spacing w:after="0" w:line="240" w:lineRule="auto"/>
        <w:ind w:right="-625"/>
        <w:textAlignment w:val="baseline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>Term</w:t>
      </w:r>
      <w:r w:rsidR="002A77C1" w:rsidRPr="005848F3">
        <w:rPr>
          <w:rFonts w:ascii="Trebuchet MS" w:hAnsi="Trebuchet MS" w:cs="Arial"/>
          <w:lang w:eastAsia="en-GB"/>
        </w:rPr>
        <w:t>-time hours. </w:t>
      </w:r>
    </w:p>
    <w:p w:rsidR="009A2180" w:rsidRPr="009A2180" w:rsidRDefault="009A2180" w:rsidP="002A77C1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</w:p>
    <w:p w:rsidR="002A77C1" w:rsidRPr="001E23A0" w:rsidRDefault="002A77C1" w:rsidP="002A77C1">
      <w:pPr>
        <w:spacing w:after="0" w:line="240" w:lineRule="auto"/>
        <w:jc w:val="both"/>
        <w:rPr>
          <w:rFonts w:ascii="Trebuchet MS" w:hAnsi="Trebuchet MS" w:cs="Arial"/>
          <w:lang w:eastAsia="en-GB"/>
        </w:rPr>
      </w:pPr>
      <w:r w:rsidRPr="001E23A0">
        <w:rPr>
          <w:rFonts w:ascii="Trebuchet MS" w:hAnsi="Trebuchet MS" w:cs="Arial"/>
          <w:lang w:eastAsia="en-GB"/>
        </w:rPr>
        <w:t xml:space="preserve">The Alternative Learning Trust became a multi-academy trust (MAT company number 11788031) in June 2019. There are now four schools within the Trust; </w:t>
      </w:r>
      <w:proofErr w:type="gramStart"/>
      <w:r w:rsidRPr="001E23A0">
        <w:rPr>
          <w:rFonts w:ascii="Trebuchet MS" w:hAnsi="Trebuchet MS" w:cs="Arial"/>
          <w:lang w:eastAsia="en-GB"/>
        </w:rPr>
        <w:t>The</w:t>
      </w:r>
      <w:proofErr w:type="gramEnd"/>
      <w:r w:rsidRPr="001E23A0">
        <w:rPr>
          <w:rFonts w:ascii="Trebuchet MS" w:hAnsi="Trebuchet MS" w:cs="Arial"/>
          <w:lang w:eastAsia="en-GB"/>
        </w:rPr>
        <w:t xml:space="preserve"> Limes College, North West Kent Alternative Provision Service (NWKAPS), Will Adams Academy, and Saffron Valley Collegiate. The Department for Education would like Alternative Learning Trust to consider other alternative providers.</w:t>
      </w:r>
    </w:p>
    <w:p w:rsidR="009A2180" w:rsidRPr="001E23A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i/>
          <w:lang w:eastAsia="en-GB"/>
        </w:rPr>
      </w:pPr>
    </w:p>
    <w:p w:rsidR="009A2180" w:rsidRPr="00070EC2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hAnsi="Trebuchet MS" w:cs="Arial"/>
          <w:lang w:eastAsia="en-GB"/>
        </w:rPr>
      </w:pPr>
      <w:r w:rsidRPr="00070EC2">
        <w:rPr>
          <w:rFonts w:ascii="Trebuchet MS" w:hAnsi="Trebuchet MS" w:cs="Arial"/>
          <w:lang w:eastAsia="en-GB"/>
        </w:rPr>
        <w:t>We reserve the right to close this vacancy earlier than the specified date, subject to a high response from candidates; therefore, do not hesitate in submitting your application.</w:t>
      </w:r>
    </w:p>
    <w:p w:rsidR="001E23A0" w:rsidRPr="00070EC2" w:rsidRDefault="001E23A0" w:rsidP="001E23A0">
      <w:pPr>
        <w:rPr>
          <w:rFonts w:ascii="Trebuchet MS" w:eastAsia="Calibri" w:hAnsi="Trebuchet MS" w:cs="Arial"/>
          <w:b/>
          <w:u w:val="single"/>
        </w:rPr>
      </w:pPr>
      <w:r w:rsidRPr="00070EC2">
        <w:rPr>
          <w:rFonts w:ascii="Trebuchet MS" w:eastAsia="Calibri" w:hAnsi="Trebuchet MS" w:cs="Arial"/>
          <w:b/>
          <w:u w:val="single"/>
        </w:rPr>
        <w:t>Please refer to the Person Specification (listed in the attached Job Description) when completing your supporting statement.</w:t>
      </w:r>
    </w:p>
    <w:p w:rsidR="009A2180" w:rsidRPr="002F1E5F" w:rsidRDefault="001E23A0" w:rsidP="002F1E5F">
      <w:pPr>
        <w:rPr>
          <w:rFonts w:ascii="Trebuchet MS" w:eastAsia="Calibri" w:hAnsi="Trebuchet MS" w:cs="Arial"/>
          <w:i/>
        </w:rPr>
      </w:pPr>
      <w:r>
        <w:rPr>
          <w:rFonts w:ascii="Trebuchet MS" w:eastAsia="Calibri" w:hAnsi="Trebuchet MS" w:cs="Arial"/>
          <w:i/>
        </w:rPr>
        <w:lastRenderedPageBreak/>
        <w:t>Please note that we will seek references and conduct online searches for shortlisted</w:t>
      </w:r>
      <w:r w:rsidR="002F1E5F">
        <w:rPr>
          <w:rFonts w:ascii="Trebuchet MS" w:eastAsia="Calibri" w:hAnsi="Trebuchet MS" w:cs="Arial"/>
          <w:i/>
        </w:rPr>
        <w:t xml:space="preserve"> candidates prior to interview.</w:t>
      </w:r>
    </w:p>
    <w:p w:rsidR="009A2180" w:rsidRPr="001E23A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i/>
          <w:color w:val="515151"/>
          <w:lang w:eastAsia="en-GB"/>
        </w:rPr>
      </w:pPr>
      <w:r w:rsidRPr="001E23A0">
        <w:rPr>
          <w:rFonts w:ascii="Trebuchet MS" w:eastAsia="Times New Roman" w:hAnsi="Trebuchet MS" w:cs="Arial"/>
          <w:i/>
          <w:color w:val="515151"/>
          <w:lang w:eastAsia="en-GB"/>
        </w:rPr>
        <w:t>The Limes College is committed to safeguarding and promoting the welfare of children and young people and expects all staff and volunteers to share this commitment.</w:t>
      </w:r>
      <w:r w:rsidRPr="001E23A0">
        <w:rPr>
          <w:rFonts w:ascii="Trebuchet MS" w:eastAsia="Times New Roman" w:hAnsi="Trebuchet MS" w:cs="Arial"/>
          <w:i/>
          <w:color w:val="515151"/>
          <w:lang w:eastAsia="en-GB"/>
        </w:rPr>
        <w:br/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Clos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ing date: </w:t>
      </w:r>
      <w:r w:rsidR="00BA1DEE">
        <w:rPr>
          <w:rFonts w:ascii="Trebuchet MS" w:eastAsia="Times New Roman" w:hAnsi="Trebuchet MS" w:cs="Arial"/>
          <w:b/>
          <w:bCs/>
          <w:color w:val="515151"/>
          <w:lang w:eastAsia="en-GB"/>
        </w:rPr>
        <w:t>Thursday</w:t>
      </w:r>
      <w:r w:rsidR="00E03B9F">
        <w:rPr>
          <w:rFonts w:ascii="Trebuchet MS" w:eastAsia="Times New Roman" w:hAnsi="Trebuchet MS" w:cs="Arial"/>
          <w:b/>
          <w:bCs/>
          <w:color w:val="515151"/>
          <w:lang w:eastAsia="en-GB"/>
        </w:rPr>
        <w:t>,</w:t>
      </w:r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</w:t>
      </w:r>
      <w:r w:rsidR="00BA1DEE">
        <w:rPr>
          <w:rFonts w:ascii="Trebuchet MS" w:eastAsia="Times New Roman" w:hAnsi="Trebuchet MS" w:cs="Arial"/>
          <w:b/>
          <w:bCs/>
          <w:color w:val="515151"/>
          <w:lang w:eastAsia="en-GB"/>
        </w:rPr>
        <w:t>5</w:t>
      </w:r>
      <w:r w:rsidR="002F1E5F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</w:t>
      </w:r>
      <w:r w:rsidR="00BA1DEE">
        <w:rPr>
          <w:rFonts w:ascii="Trebuchet MS" w:eastAsia="Times New Roman" w:hAnsi="Trebuchet MS" w:cs="Arial"/>
          <w:b/>
          <w:bCs/>
          <w:color w:val="515151"/>
          <w:lang w:eastAsia="en-GB"/>
        </w:rPr>
        <w:t>December</w:t>
      </w:r>
      <w:bookmarkStart w:id="0" w:name="_GoBack"/>
      <w:bookmarkEnd w:id="0"/>
      <w:r w:rsidR="002822F1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2024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 (</w:t>
      </w:r>
      <w:r w:rsidR="00070EC2">
        <w:rPr>
          <w:rFonts w:ascii="Trebuchet MS" w:eastAsia="Times New Roman" w:hAnsi="Trebuchet MS" w:cs="Arial"/>
          <w:b/>
          <w:bCs/>
          <w:color w:val="515151"/>
          <w:lang w:eastAsia="en-GB"/>
        </w:rPr>
        <w:t>12pm</w:t>
      </w:r>
      <w:r w:rsidR="005E1F7C">
        <w:rPr>
          <w:rFonts w:ascii="Trebuchet MS" w:eastAsia="Times New Roman" w:hAnsi="Trebuchet MS" w:cs="Arial"/>
          <w:b/>
          <w:bCs/>
          <w:color w:val="515151"/>
          <w:lang w:eastAsia="en-GB"/>
        </w:rPr>
        <w:t>)</w:t>
      </w:r>
    </w:p>
    <w:p w:rsidR="009A2180" w:rsidRPr="009A2180" w:rsidRDefault="009A2180" w:rsidP="009A2180">
      <w:pPr>
        <w:shd w:val="clear" w:color="auto" w:fill="FFFFFF"/>
        <w:spacing w:after="150" w:line="240" w:lineRule="auto"/>
        <w:textAlignment w:val="baseline"/>
        <w:rPr>
          <w:rFonts w:ascii="Trebuchet MS" w:eastAsia="Times New Roman" w:hAnsi="Trebuchet MS" w:cs="Arial"/>
          <w:color w:val="515151"/>
          <w:lang w:eastAsia="en-GB"/>
        </w:rPr>
      </w:pPr>
      <w:r w:rsidRPr="009A2180">
        <w:rPr>
          <w:rFonts w:ascii="Trebuchet MS" w:eastAsia="Times New Roman" w:hAnsi="Trebuchet MS" w:cs="Arial"/>
          <w:b/>
          <w:bCs/>
          <w:color w:val="515151"/>
          <w:lang w:eastAsia="en-GB"/>
        </w:rPr>
        <w:t>Inter</w:t>
      </w:r>
      <w:r>
        <w:rPr>
          <w:rFonts w:ascii="Trebuchet MS" w:eastAsia="Times New Roman" w:hAnsi="Trebuchet MS" w:cs="Arial"/>
          <w:b/>
          <w:bCs/>
          <w:color w:val="515151"/>
          <w:lang w:eastAsia="en-GB"/>
        </w:rPr>
        <w:t xml:space="preserve">view date: </w:t>
      </w:r>
      <w:r w:rsidR="001E23A0">
        <w:rPr>
          <w:rFonts w:ascii="Trebuchet MS" w:eastAsia="Times New Roman" w:hAnsi="Trebuchet MS" w:cs="Arial"/>
          <w:b/>
          <w:bCs/>
          <w:color w:val="515151"/>
          <w:lang w:eastAsia="en-GB"/>
        </w:rPr>
        <w:t>TBC</w:t>
      </w:r>
    </w:p>
    <w:p w:rsidR="003B386B" w:rsidRPr="009A2180" w:rsidRDefault="003B386B">
      <w:pPr>
        <w:rPr>
          <w:rFonts w:ascii="Trebuchet MS" w:hAnsi="Trebuchet MS"/>
        </w:rPr>
      </w:pPr>
    </w:p>
    <w:sectPr w:rsidR="003B386B" w:rsidRPr="009A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6372"/>
    <w:multiLevelType w:val="hybridMultilevel"/>
    <w:tmpl w:val="D4C40E60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72F61945"/>
    <w:multiLevelType w:val="hybridMultilevel"/>
    <w:tmpl w:val="59740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80"/>
    <w:rsid w:val="00012421"/>
    <w:rsid w:val="000148D8"/>
    <w:rsid w:val="0003562A"/>
    <w:rsid w:val="00070EC2"/>
    <w:rsid w:val="000D6CAC"/>
    <w:rsid w:val="00114CF4"/>
    <w:rsid w:val="001A35FB"/>
    <w:rsid w:val="001E23A0"/>
    <w:rsid w:val="002822F1"/>
    <w:rsid w:val="002A77C1"/>
    <w:rsid w:val="002F1E5F"/>
    <w:rsid w:val="0031114E"/>
    <w:rsid w:val="00361D24"/>
    <w:rsid w:val="003B386B"/>
    <w:rsid w:val="004045BA"/>
    <w:rsid w:val="004C35D2"/>
    <w:rsid w:val="00576982"/>
    <w:rsid w:val="005E1F7C"/>
    <w:rsid w:val="006B45C1"/>
    <w:rsid w:val="006E08D1"/>
    <w:rsid w:val="006F20A1"/>
    <w:rsid w:val="007B5C95"/>
    <w:rsid w:val="008015E9"/>
    <w:rsid w:val="00823173"/>
    <w:rsid w:val="00846138"/>
    <w:rsid w:val="008D1F3D"/>
    <w:rsid w:val="009A2180"/>
    <w:rsid w:val="009A2931"/>
    <w:rsid w:val="00AC20D5"/>
    <w:rsid w:val="00B05837"/>
    <w:rsid w:val="00B915DE"/>
    <w:rsid w:val="00BA1DEE"/>
    <w:rsid w:val="00CD3A03"/>
    <w:rsid w:val="00D05D5B"/>
    <w:rsid w:val="00D16D0C"/>
    <w:rsid w:val="00D8403C"/>
    <w:rsid w:val="00DA33B1"/>
    <w:rsid w:val="00DB0BBB"/>
    <w:rsid w:val="00E03B9F"/>
    <w:rsid w:val="00ED701C"/>
    <w:rsid w:val="00EF1E17"/>
    <w:rsid w:val="00F238F4"/>
    <w:rsid w:val="00F63765"/>
    <w:rsid w:val="00F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5342"/>
  <w15:chartTrackingRefBased/>
  <w15:docId w15:val="{488D3EEC-F8F0-40FD-B5B7-41C0A3E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Koekebakker</dc:creator>
  <cp:keywords/>
  <dc:description/>
  <cp:lastModifiedBy>Tanya Sarbutts</cp:lastModifiedBy>
  <cp:revision>14</cp:revision>
  <dcterms:created xsi:type="dcterms:W3CDTF">2024-09-25T11:55:00Z</dcterms:created>
  <dcterms:modified xsi:type="dcterms:W3CDTF">2024-11-21T14:14:00Z</dcterms:modified>
</cp:coreProperties>
</file>