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C0D" w14:textId="011DD4F7" w:rsidR="00B43337" w:rsidRDefault="00B43337" w:rsidP="00B43337">
      <w:pPr>
        <w:tabs>
          <w:tab w:val="left" w:pos="8280"/>
        </w:tabs>
        <w:spacing w:after="0" w:line="240" w:lineRule="auto"/>
        <w:ind w:right="26"/>
        <w:jc w:val="right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B43337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0D9CFD5" wp14:editId="443A06A6">
            <wp:extent cx="1257300" cy="1059180"/>
            <wp:effectExtent l="0" t="0" r="0" b="7620"/>
            <wp:docPr id="1220471110" name="Picture 2" descr="A logo for a company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ogo for a company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337">
        <w:rPr>
          <w:rFonts w:ascii="Arial" w:eastAsia="Times New Roman" w:hAnsi="Arial" w:cs="Arial"/>
          <w:b/>
          <w:bCs/>
          <w:sz w:val="28"/>
          <w:szCs w:val="28"/>
          <w:lang w:eastAsia="en-GB"/>
        </w:rPr>
        <w:br/>
      </w:r>
    </w:p>
    <w:p w14:paraId="6F02B6C4" w14:textId="2EDA760F" w:rsidR="00B43337" w:rsidRDefault="00AF7110" w:rsidP="004B13F2">
      <w:pPr>
        <w:tabs>
          <w:tab w:val="left" w:pos="8280"/>
        </w:tabs>
        <w:spacing w:after="0" w:line="240" w:lineRule="auto"/>
        <w:ind w:right="26"/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>Electrician</w:t>
      </w:r>
    </w:p>
    <w:p w14:paraId="74BC9E04" w14:textId="4FD4F41F" w:rsidR="004B13F2" w:rsidRPr="004B13F2" w:rsidRDefault="004B13F2" w:rsidP="004B13F2">
      <w:pPr>
        <w:tabs>
          <w:tab w:val="left" w:pos="8280"/>
        </w:tabs>
        <w:spacing w:after="0" w:line="240" w:lineRule="auto"/>
        <w:ind w:right="26"/>
        <w:jc w:val="center"/>
      </w:pPr>
      <w:r w:rsidRPr="3502800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Job Description</w:t>
      </w:r>
    </w:p>
    <w:p w14:paraId="635C5F83" w14:textId="7CC91C42" w:rsidR="004B13F2" w:rsidRPr="004B13F2" w:rsidRDefault="28D5B81D" w:rsidP="3502800C">
      <w:pPr>
        <w:tabs>
          <w:tab w:val="left" w:pos="8280"/>
        </w:tabs>
        <w:spacing w:after="0" w:line="240" w:lineRule="auto"/>
        <w:ind w:right="26"/>
        <w:jc w:val="center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3502800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Grade: Management grade 8</w:t>
      </w:r>
      <w:r w:rsidR="004B13F2" w:rsidRPr="3502800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</w:p>
    <w:p w14:paraId="69C92012" w14:textId="77777777" w:rsidR="004B13F2" w:rsidRPr="004B13F2" w:rsidRDefault="004B13F2" w:rsidP="004B13F2">
      <w:pPr>
        <w:tabs>
          <w:tab w:val="left" w:pos="8280"/>
        </w:tabs>
        <w:spacing w:after="0" w:line="240" w:lineRule="auto"/>
        <w:ind w:right="26"/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2C0D4026" w14:textId="77777777" w:rsidR="004B13F2" w:rsidRPr="004B13F2" w:rsidRDefault="004B13F2" w:rsidP="004B13F2">
      <w:pPr>
        <w:tabs>
          <w:tab w:val="left" w:pos="8280"/>
        </w:tabs>
        <w:spacing w:after="0" w:line="240" w:lineRule="auto"/>
        <w:ind w:right="26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1362CECB" w14:textId="77777777" w:rsidR="004B13F2" w:rsidRPr="00B17AD2" w:rsidRDefault="004B13F2" w:rsidP="004B13F2">
      <w:pPr>
        <w:tabs>
          <w:tab w:val="left" w:pos="8280"/>
        </w:tabs>
        <w:spacing w:after="0" w:line="240" w:lineRule="auto"/>
        <w:ind w:right="26"/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</w:pPr>
      <w:r w:rsidRPr="00B17AD2"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  <w:t>Introduction:</w:t>
      </w:r>
    </w:p>
    <w:p w14:paraId="50A4052E" w14:textId="77777777" w:rsidR="004B13F2" w:rsidRPr="00B17AD2" w:rsidRDefault="004B13F2" w:rsidP="004B13F2">
      <w:pPr>
        <w:tabs>
          <w:tab w:val="left" w:pos="8280"/>
        </w:tabs>
        <w:spacing w:after="0" w:line="240" w:lineRule="auto"/>
        <w:ind w:right="26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093A9540" w14:textId="32D735B9" w:rsidR="00751B39" w:rsidRPr="00B17AD2" w:rsidRDefault="45BDF121" w:rsidP="5E5F9E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17A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Ascendancy Partnership Trust (APT) is a </w:t>
      </w:r>
      <w:r w:rsidR="00B43337" w:rsidRPr="00B17A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newly formed</w:t>
      </w:r>
      <w:r w:rsidRPr="00B17A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multi-academy trust (MAT) with deep community roots across the Berkshire area, composed of three all-through SEND schools specialising in learning </w:t>
      </w:r>
      <w:r w:rsidR="61B6CC50" w:rsidRPr="00B17A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difficulties. </w:t>
      </w:r>
    </w:p>
    <w:p w14:paraId="3F924065" w14:textId="77777777" w:rsidR="00B43337" w:rsidRPr="00B17AD2" w:rsidRDefault="00B43337" w:rsidP="5E5F9E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2A9F0B8" w14:textId="77777777" w:rsidR="00FE2B11" w:rsidRPr="00B17AD2" w:rsidRDefault="45BDF121" w:rsidP="00FE2B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B17AD2">
        <w:rPr>
          <w:rStyle w:val="normaltextrun"/>
          <w:rFonts w:ascii="Arial" w:hAnsi="Arial" w:cs="Arial"/>
          <w:color w:val="000000" w:themeColor="text1"/>
          <w:sz w:val="22"/>
          <w:szCs w:val="22"/>
        </w:rPr>
        <w:t>Our mission is to provide the best possible education for children and young people with additional</w:t>
      </w:r>
      <w:r w:rsidRPr="00B17A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and complex needs in both special and mainstream schools.</w:t>
      </w:r>
      <w:r w:rsidRPr="00B17AD2">
        <w:rPr>
          <w:rFonts w:ascii="Arial" w:hAnsi="Arial" w:cs="Arial"/>
          <w:b/>
          <w:bCs/>
          <w:sz w:val="22"/>
          <w:szCs w:val="22"/>
        </w:rPr>
        <w:t xml:space="preserve"> </w:t>
      </w:r>
      <w:r w:rsidR="00FE2B11" w:rsidRPr="00B17AD2">
        <w:rPr>
          <w:rFonts w:ascii="Arial" w:hAnsi="Arial" w:cs="Arial"/>
          <w:color w:val="000000"/>
          <w:sz w:val="22"/>
          <w:szCs w:val="22"/>
          <w:lang w:eastAsia="en-GB"/>
        </w:rPr>
        <w:t>Our estate spans multiple sites across the Trust, each tailored to support the needs of children and young people with SEND.</w:t>
      </w:r>
    </w:p>
    <w:p w14:paraId="05B84658" w14:textId="77777777" w:rsidR="004B13F2" w:rsidRPr="00B17AD2" w:rsidRDefault="004B13F2" w:rsidP="004B13F2">
      <w:pPr>
        <w:tabs>
          <w:tab w:val="left" w:pos="8280"/>
        </w:tabs>
        <w:spacing w:after="0" w:line="240" w:lineRule="auto"/>
        <w:ind w:right="26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096F48E8" w14:textId="77777777" w:rsidR="004B13F2" w:rsidRPr="00B17AD2" w:rsidRDefault="004B13F2" w:rsidP="004B13F2">
      <w:pPr>
        <w:tabs>
          <w:tab w:val="left" w:pos="8280"/>
        </w:tabs>
        <w:spacing w:after="0" w:line="240" w:lineRule="auto"/>
        <w:ind w:right="26"/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</w:pPr>
      <w:r w:rsidRPr="00B17AD2"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  <w:t>Purpose:</w:t>
      </w:r>
    </w:p>
    <w:p w14:paraId="0D4CA2D5" w14:textId="77777777" w:rsidR="004B13F2" w:rsidRPr="00B17AD2" w:rsidRDefault="004B13F2" w:rsidP="004B13F2">
      <w:pPr>
        <w:tabs>
          <w:tab w:val="left" w:pos="8280"/>
        </w:tabs>
        <w:spacing w:after="0" w:line="240" w:lineRule="auto"/>
        <w:ind w:right="26"/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</w:pPr>
    </w:p>
    <w:p w14:paraId="0089A818" w14:textId="77777777" w:rsidR="00274A31" w:rsidRDefault="00FE2B11" w:rsidP="00274A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0B17AD2">
        <w:rPr>
          <w:rFonts w:ascii="Arial" w:hAnsi="Arial" w:cs="Arial"/>
          <w:color w:val="000000"/>
          <w:sz w:val="22"/>
          <w:szCs w:val="22"/>
          <w:lang w:eastAsia="en-GB"/>
        </w:rPr>
        <w:t xml:space="preserve">Under the direction of the Director of Estates, </w:t>
      </w:r>
      <w:r w:rsidR="00274A31" w:rsidRPr="00274A31">
        <w:rPr>
          <w:rFonts w:ascii="Arial" w:hAnsi="Arial" w:cs="Arial"/>
          <w:color w:val="000000"/>
          <w:sz w:val="22"/>
          <w:szCs w:val="22"/>
          <w:lang w:eastAsia="en-GB"/>
        </w:rPr>
        <w:t>provide electrical maintenance, inspection, and installation support across all Trust schools, ensuring that all electrical systems are safe, compliant, and maintained to a high standard.</w:t>
      </w:r>
    </w:p>
    <w:p w14:paraId="6D74157F" w14:textId="251A9359" w:rsidR="001B7413" w:rsidRPr="00B17AD2" w:rsidRDefault="00A87CCF" w:rsidP="00A87CC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It is anticipated to be based at one location per day, with a requirement to attend to any emergency call outs</w:t>
      </w:r>
      <w:r w:rsidR="00B016AF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at other sites.</w:t>
      </w:r>
    </w:p>
    <w:p w14:paraId="28CAFA13" w14:textId="7FEC81AD" w:rsidR="00216988" w:rsidRDefault="00216988" w:rsidP="00216988">
      <w:pPr>
        <w:tabs>
          <w:tab w:val="left" w:pos="8280"/>
        </w:tabs>
        <w:spacing w:after="0" w:line="240" w:lineRule="auto"/>
        <w:ind w:right="26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</w:pPr>
      <w:r w:rsidRPr="000338A2"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  <w:t>Summary of the main duties and responsibilities</w:t>
      </w:r>
      <w:r w:rsidR="00B17AD2" w:rsidRPr="000338A2"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  <w:t>:</w:t>
      </w:r>
    </w:p>
    <w:p w14:paraId="63C325C4" w14:textId="77777777" w:rsidR="007E362D" w:rsidRDefault="007E362D" w:rsidP="00216988">
      <w:pPr>
        <w:tabs>
          <w:tab w:val="left" w:pos="8280"/>
        </w:tabs>
        <w:spacing w:after="0" w:line="240" w:lineRule="auto"/>
        <w:ind w:right="26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en-GB"/>
        </w:rPr>
      </w:pPr>
    </w:p>
    <w:p w14:paraId="51871734" w14:textId="77777777" w:rsidR="007E362D" w:rsidRPr="00B17AD2" w:rsidRDefault="007E362D" w:rsidP="007E362D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6920234" w14:textId="3CE253A3" w:rsidR="007E362D" w:rsidRPr="00B17AD2" w:rsidRDefault="007E362D" w:rsidP="007E362D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General</w:t>
      </w:r>
      <w:r w:rsidRPr="00B17AD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:</w:t>
      </w:r>
    </w:p>
    <w:p w14:paraId="63B853C4" w14:textId="77777777" w:rsidR="001E7DDB" w:rsidRPr="00B17AD2" w:rsidRDefault="001E7DDB" w:rsidP="004B13F2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C5095E2" w14:textId="77777777" w:rsidR="009E352E" w:rsidRDefault="009E352E" w:rsidP="006E24F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E352E">
        <w:rPr>
          <w:rFonts w:ascii="Arial" w:eastAsia="Calibri" w:hAnsi="Arial" w:cs="Arial"/>
          <w:sz w:val="22"/>
          <w:szCs w:val="22"/>
          <w:lang w:eastAsia="en-US"/>
        </w:rPr>
        <w:t xml:space="preserve">Responsible for the installation of electrical systems, and their maintenance, servicing and repair, across </w:t>
      </w:r>
      <w:r>
        <w:rPr>
          <w:rFonts w:ascii="Arial" w:eastAsia="Calibri" w:hAnsi="Arial" w:cs="Arial"/>
          <w:sz w:val="22"/>
          <w:szCs w:val="22"/>
          <w:lang w:eastAsia="en-US"/>
        </w:rPr>
        <w:t>the Trusts school buildings</w:t>
      </w:r>
      <w:r w:rsidRPr="009E352E">
        <w:rPr>
          <w:rFonts w:ascii="Arial" w:eastAsia="Calibri" w:hAnsi="Arial" w:cs="Arial"/>
          <w:sz w:val="22"/>
          <w:szCs w:val="22"/>
          <w:lang w:eastAsia="en-US"/>
        </w:rPr>
        <w:t xml:space="preserve">, ensuring work is completed to high standards. </w:t>
      </w:r>
    </w:p>
    <w:p w14:paraId="41078E9A" w14:textId="30C6E9E8" w:rsidR="009E352E" w:rsidRDefault="009E352E" w:rsidP="006E24F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74A31">
        <w:rPr>
          <w:rFonts w:ascii="Arial" w:eastAsia="Calibri" w:hAnsi="Arial" w:cs="Arial"/>
          <w:sz w:val="22"/>
          <w:szCs w:val="22"/>
          <w:lang w:eastAsia="en-US"/>
        </w:rPr>
        <w:t>Diagnose faults and problems in electrical appliances and systems and identify the most effective solutions, ensuring timely and high-quality completion of tasks.</w:t>
      </w:r>
    </w:p>
    <w:p w14:paraId="5606FD46" w14:textId="43EB6730" w:rsidR="00274A31" w:rsidRPr="00B016AF" w:rsidRDefault="00274A31" w:rsidP="00274A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Undertake fault finding on circuits and electrical testing</w:t>
      </w:r>
      <w:r w:rsidR="00B016AF">
        <w:rPr>
          <w:rFonts w:ascii="Arial" w:hAnsi="Arial" w:cs="Arial"/>
          <w:color w:val="000000"/>
          <w:sz w:val="22"/>
          <w:szCs w:val="22"/>
          <w:lang w:eastAsia="en-GB"/>
        </w:rPr>
        <w:t xml:space="preserve"> and undertake repairs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3FDF956A" w14:textId="13D8DFF9" w:rsidR="00B016AF" w:rsidRPr="00A87CCF" w:rsidRDefault="00B016AF" w:rsidP="00274A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Responsible for all emergency lighting testing and remedial works.</w:t>
      </w:r>
    </w:p>
    <w:p w14:paraId="652F3A1F" w14:textId="77777777" w:rsidR="00274A31" w:rsidRPr="00A87CCF" w:rsidRDefault="00274A31" w:rsidP="00274A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Plan and carry out minor wiring works.</w:t>
      </w:r>
    </w:p>
    <w:p w14:paraId="38F62570" w14:textId="3167792E" w:rsidR="00274A31" w:rsidRPr="00274A31" w:rsidRDefault="00274A31" w:rsidP="00274A3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Complete periodic PAT testing.</w:t>
      </w:r>
    </w:p>
    <w:p w14:paraId="086BA04D" w14:textId="06226183" w:rsidR="009E352E" w:rsidRPr="00274A31" w:rsidRDefault="009E352E" w:rsidP="007E362D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74A31">
        <w:rPr>
          <w:rFonts w:ascii="Arial" w:eastAsia="Calibri" w:hAnsi="Arial" w:cs="Arial"/>
          <w:sz w:val="22"/>
          <w:szCs w:val="22"/>
          <w:lang w:eastAsia="en-US"/>
        </w:rPr>
        <w:t xml:space="preserve">Undertake making good tasks that may be outside of the post holders core trade. </w:t>
      </w:r>
    </w:p>
    <w:p w14:paraId="24A3B371" w14:textId="331A87B4" w:rsidR="00274A31" w:rsidRPr="00274A31" w:rsidRDefault="00274A31" w:rsidP="00274A31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74A31">
        <w:rPr>
          <w:rFonts w:ascii="Arial" w:hAnsi="Arial" w:cs="Arial"/>
          <w:sz w:val="22"/>
          <w:szCs w:val="22"/>
        </w:rPr>
        <w:t>Complete remedials identified during periodic inspection reports (EICRs).</w:t>
      </w:r>
    </w:p>
    <w:p w14:paraId="3727C733" w14:textId="66DA6DBC" w:rsidR="00274A31" w:rsidRPr="00274A31" w:rsidRDefault="00274A31" w:rsidP="00274A31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74A31">
        <w:rPr>
          <w:rFonts w:ascii="Arial" w:hAnsi="Arial" w:cs="Arial"/>
          <w:sz w:val="22"/>
          <w:szCs w:val="22"/>
        </w:rPr>
        <w:t xml:space="preserve">Support the Director of Estates with electrical compliance monitoring within </w:t>
      </w:r>
      <w:r w:rsidRPr="00274A31">
        <w:rPr>
          <w:rStyle w:val="Emphasis"/>
          <w:rFonts w:ascii="Arial" w:eastAsiaTheme="majorEastAsia" w:hAnsi="Arial" w:cs="Arial"/>
          <w:sz w:val="22"/>
          <w:szCs w:val="22"/>
        </w:rPr>
        <w:t>I am Compliant</w:t>
      </w:r>
      <w:r w:rsidRPr="00274A31">
        <w:rPr>
          <w:rFonts w:ascii="Arial" w:hAnsi="Arial" w:cs="Arial"/>
          <w:sz w:val="22"/>
          <w:szCs w:val="22"/>
        </w:rPr>
        <w:t xml:space="preserve"> (The Trusts CAFM system).</w:t>
      </w:r>
    </w:p>
    <w:p w14:paraId="0CBAD686" w14:textId="77777777" w:rsidR="00274A31" w:rsidRDefault="00274A31" w:rsidP="00274A31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74A31">
        <w:rPr>
          <w:rFonts w:ascii="Arial" w:hAnsi="Arial" w:cs="Arial"/>
          <w:sz w:val="22"/>
          <w:szCs w:val="22"/>
        </w:rPr>
        <w:t>Provide technical advice and support for capital projects and contractors.</w:t>
      </w:r>
    </w:p>
    <w:p w14:paraId="6DBFEE2A" w14:textId="77777777" w:rsidR="00274A31" w:rsidRPr="00274A31" w:rsidRDefault="00274A31" w:rsidP="00274A31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74A31">
        <w:rPr>
          <w:rFonts w:ascii="Arial" w:hAnsi="Arial" w:cs="Arial"/>
          <w:sz w:val="22"/>
          <w:szCs w:val="22"/>
        </w:rPr>
        <w:t xml:space="preserve">Maintain accurate certification and asset records, </w:t>
      </w:r>
      <w:r w:rsidR="009E352E" w:rsidRPr="00274A31">
        <w:rPr>
          <w:rFonts w:ascii="Arial" w:eastAsia="Calibri" w:hAnsi="Arial" w:cs="Arial"/>
          <w:sz w:val="22"/>
          <w:szCs w:val="22"/>
          <w:lang w:eastAsia="en-US"/>
        </w:rPr>
        <w:t>including electrical testing certificates, ensuring all electrical work complies with electrical codes and regulations</w:t>
      </w:r>
      <w:r w:rsidRPr="00274A3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9BFA6B5" w14:textId="76C48F72" w:rsidR="009E352E" w:rsidRPr="00274A31" w:rsidRDefault="00274A31" w:rsidP="00274A31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74A31">
        <w:rPr>
          <w:rFonts w:ascii="Arial" w:eastAsia="Calibri" w:hAnsi="Arial" w:cs="Arial"/>
          <w:sz w:val="22"/>
          <w:szCs w:val="22"/>
          <w:lang w:eastAsia="en-US"/>
        </w:rPr>
        <w:lastRenderedPageBreak/>
        <w:t>Understand and update</w:t>
      </w:r>
      <w:r w:rsidR="009E352E" w:rsidRPr="00274A31">
        <w:rPr>
          <w:rFonts w:ascii="Arial" w:eastAsia="Calibri" w:hAnsi="Arial" w:cs="Arial"/>
          <w:sz w:val="22"/>
          <w:szCs w:val="22"/>
          <w:lang w:eastAsia="en-US"/>
        </w:rPr>
        <w:t xml:space="preserve"> schematics and technical drawings</w:t>
      </w:r>
      <w:r w:rsidRPr="00274A3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CD37A4C" w14:textId="5ADB99DE" w:rsidR="009E352E" w:rsidRDefault="009E352E" w:rsidP="00FE2B1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Ensure all works are completed to a high standard.</w:t>
      </w:r>
    </w:p>
    <w:p w14:paraId="16E818D7" w14:textId="77777777" w:rsidR="009E352E" w:rsidRDefault="009E352E" w:rsidP="00FE2B1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There will be requirements to w</w:t>
      </w:r>
      <w:r w:rsidRPr="009E352E">
        <w:rPr>
          <w:rFonts w:ascii="Arial" w:eastAsia="Calibri" w:hAnsi="Arial" w:cs="Arial"/>
          <w:sz w:val="22"/>
          <w:szCs w:val="22"/>
          <w:lang w:eastAsia="en-US"/>
        </w:rPr>
        <w:t>ork in confined areas and safely manage exposure to potential hazards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DFA193C" w14:textId="77777777" w:rsidR="009E352E" w:rsidRDefault="009E352E" w:rsidP="00FE2B1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Complete risk assessments and method statements for your own work activities.</w:t>
      </w:r>
    </w:p>
    <w:p w14:paraId="4C8BBA21" w14:textId="3BE047B7" w:rsidR="009E352E" w:rsidRDefault="009E352E" w:rsidP="00FE2B1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Ensure </w:t>
      </w:r>
      <w:r w:rsidRPr="009E352E">
        <w:rPr>
          <w:rFonts w:ascii="Arial" w:eastAsia="Calibri" w:hAnsi="Arial" w:cs="Arial"/>
          <w:sz w:val="22"/>
          <w:szCs w:val="22"/>
          <w:lang w:eastAsia="en-US"/>
        </w:rPr>
        <w:t xml:space="preserve">vehicles, plant, tools and premises are </w:t>
      </w:r>
      <w:r w:rsidR="00274A31">
        <w:rPr>
          <w:rFonts w:ascii="Arial" w:eastAsia="Calibri" w:hAnsi="Arial" w:cs="Arial"/>
          <w:sz w:val="22"/>
          <w:szCs w:val="22"/>
          <w:lang w:eastAsia="en-US"/>
        </w:rPr>
        <w:t xml:space="preserve">regularly </w:t>
      </w:r>
      <w:r>
        <w:rPr>
          <w:rFonts w:ascii="Arial" w:eastAsia="Calibri" w:hAnsi="Arial" w:cs="Arial"/>
          <w:sz w:val="22"/>
          <w:szCs w:val="22"/>
          <w:lang w:eastAsia="en-US"/>
        </w:rPr>
        <w:t>maintained</w:t>
      </w:r>
      <w:r w:rsidRPr="009E352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FC50EF7" w14:textId="77777777" w:rsidR="009E352E" w:rsidRDefault="009E352E" w:rsidP="00FE2B1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E352E">
        <w:rPr>
          <w:rFonts w:ascii="Arial" w:eastAsia="Calibri" w:hAnsi="Arial" w:cs="Arial"/>
          <w:sz w:val="22"/>
          <w:szCs w:val="22"/>
          <w:lang w:eastAsia="en-US"/>
        </w:rPr>
        <w:t xml:space="preserve">Ensure efficient use of stock and materials, reducing waste wherever possible. </w:t>
      </w:r>
    </w:p>
    <w:p w14:paraId="4EF2CCCD" w14:textId="77777777" w:rsidR="00B17AD2" w:rsidRPr="00B17AD2" w:rsidRDefault="00B17AD2" w:rsidP="00C93BA5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121ED7DA" w14:textId="0BC3C766" w:rsidR="007E362D" w:rsidRDefault="007E362D" w:rsidP="007E362D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Working with others</w:t>
      </w:r>
      <w:r w:rsidRPr="00B17AD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:</w:t>
      </w:r>
    </w:p>
    <w:p w14:paraId="5D5B66CC" w14:textId="77777777" w:rsidR="007E362D" w:rsidRDefault="007E362D" w:rsidP="007E362D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50B0057F" w14:textId="60883350" w:rsidR="007E362D" w:rsidRDefault="007E362D" w:rsidP="007E362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7E362D">
        <w:rPr>
          <w:rFonts w:ascii="Arial" w:eastAsia="Calibri" w:hAnsi="Arial" w:cs="Arial"/>
          <w:sz w:val="22"/>
          <w:szCs w:val="22"/>
          <w:lang w:eastAsia="en-US"/>
        </w:rPr>
        <w:t>ork</w:t>
      </w:r>
      <w:r>
        <w:rPr>
          <w:rFonts w:ascii="Arial" w:eastAsia="Calibri" w:hAnsi="Arial" w:cs="Arial"/>
          <w:sz w:val="22"/>
          <w:szCs w:val="22"/>
          <w:lang w:eastAsia="en-US"/>
        </w:rPr>
        <w:t>ing</w:t>
      </w:r>
      <w:r w:rsidRPr="007E362D">
        <w:rPr>
          <w:rFonts w:ascii="Arial" w:eastAsia="Calibri" w:hAnsi="Arial" w:cs="Arial"/>
          <w:sz w:val="22"/>
          <w:szCs w:val="22"/>
          <w:lang w:eastAsia="en-US"/>
        </w:rPr>
        <w:t xml:space="preserve"> alongside school site team members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A6D6320" w14:textId="37D15C17" w:rsidR="007E362D" w:rsidRPr="007E362D" w:rsidRDefault="007E362D" w:rsidP="007E362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Organising contractor works and undertaking snagging works as necessary in relation to the post holders core trade.</w:t>
      </w:r>
    </w:p>
    <w:p w14:paraId="50346DAC" w14:textId="77777777" w:rsidR="00B17AD2" w:rsidRPr="00B17AD2" w:rsidRDefault="00B17AD2" w:rsidP="00C93BA5">
      <w:pPr>
        <w:spacing w:after="0" w:line="24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5B6B8C0C" w14:textId="77777777" w:rsidR="00E3444A" w:rsidRPr="00B17AD2" w:rsidRDefault="00E3444A" w:rsidP="00C93BA5">
      <w:pPr>
        <w:spacing w:after="0" w:line="240" w:lineRule="auto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B17AD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Professional:</w:t>
      </w:r>
    </w:p>
    <w:p w14:paraId="7C5C6CD6" w14:textId="77777777" w:rsidR="00905C1B" w:rsidRPr="00B17AD2" w:rsidRDefault="00905C1B" w:rsidP="00C93BA5">
      <w:pPr>
        <w:spacing w:after="0" w:line="240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09BB554E" w14:textId="42347916" w:rsidR="002532A6" w:rsidRPr="00B17AD2" w:rsidRDefault="00090C3E" w:rsidP="000A036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17AD2">
        <w:rPr>
          <w:rFonts w:ascii="Arial" w:eastAsia="Calibri" w:hAnsi="Arial" w:cs="Arial"/>
          <w:sz w:val="22"/>
          <w:szCs w:val="22"/>
          <w:lang w:eastAsia="en-US"/>
        </w:rPr>
        <w:t>To be accountable for own professional action</w:t>
      </w:r>
      <w:r w:rsidR="00877CD7" w:rsidRPr="00B17AD2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B17AD2">
        <w:rPr>
          <w:rFonts w:ascii="Arial" w:eastAsia="Calibri" w:hAnsi="Arial" w:cs="Arial"/>
          <w:sz w:val="22"/>
          <w:szCs w:val="22"/>
          <w:lang w:eastAsia="en-US"/>
        </w:rPr>
        <w:t xml:space="preserve"> and recognise own</w:t>
      </w:r>
      <w:r w:rsidR="002532A6" w:rsidRPr="00B17AD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17AD2">
        <w:rPr>
          <w:rFonts w:ascii="Arial" w:eastAsia="Calibri" w:hAnsi="Arial" w:cs="Arial"/>
          <w:sz w:val="22"/>
          <w:szCs w:val="22"/>
          <w:lang w:eastAsia="en-US"/>
        </w:rPr>
        <w:t>professional boundaries, seeking advice as appropriate</w:t>
      </w:r>
      <w:r w:rsidR="002532A6" w:rsidRPr="00B17AD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03A7592" w14:textId="4A5D517A" w:rsidR="00C30773" w:rsidRPr="00B17AD2" w:rsidRDefault="00F42767" w:rsidP="0008371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17AD2">
        <w:rPr>
          <w:rFonts w:ascii="Arial" w:eastAsia="Calibri" w:hAnsi="Arial" w:cs="Arial"/>
          <w:sz w:val="22"/>
          <w:szCs w:val="22"/>
          <w:lang w:eastAsia="en-US"/>
        </w:rPr>
        <w:t xml:space="preserve">Attend regular </w:t>
      </w:r>
      <w:r w:rsidR="00877CD7" w:rsidRPr="00B17AD2">
        <w:rPr>
          <w:rFonts w:ascii="Arial" w:eastAsia="Calibri" w:hAnsi="Arial" w:cs="Arial"/>
          <w:sz w:val="22"/>
          <w:szCs w:val="22"/>
          <w:lang w:eastAsia="en-US"/>
        </w:rPr>
        <w:t>in-service</w:t>
      </w:r>
      <w:r w:rsidRPr="00B17AD2">
        <w:rPr>
          <w:rFonts w:ascii="Arial" w:eastAsia="Calibri" w:hAnsi="Arial" w:cs="Arial"/>
          <w:sz w:val="22"/>
          <w:szCs w:val="22"/>
          <w:lang w:eastAsia="en-US"/>
        </w:rPr>
        <w:t xml:space="preserve"> training </w:t>
      </w:r>
      <w:r w:rsidR="005E5771" w:rsidRPr="00B17AD2">
        <w:rPr>
          <w:rFonts w:ascii="Arial" w:eastAsia="Calibri" w:hAnsi="Arial" w:cs="Arial"/>
          <w:sz w:val="22"/>
          <w:szCs w:val="22"/>
          <w:lang w:eastAsia="en-US"/>
        </w:rPr>
        <w:t xml:space="preserve">as directed by the Ascendancy Partnership Trust such as child protection, sexual harassment and </w:t>
      </w:r>
      <w:r w:rsidR="00610665" w:rsidRPr="00B17AD2">
        <w:rPr>
          <w:rFonts w:ascii="Arial" w:eastAsia="Calibri" w:hAnsi="Arial" w:cs="Arial"/>
          <w:sz w:val="22"/>
          <w:szCs w:val="22"/>
          <w:lang w:eastAsia="en-US"/>
        </w:rPr>
        <w:t>fire safety.</w:t>
      </w:r>
      <w:r w:rsidR="005E5771" w:rsidRPr="00B17AD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BBAE49D" w14:textId="5AFE60AB" w:rsidR="00B17AD2" w:rsidRPr="00B17AD2" w:rsidRDefault="5CDAD3C9" w:rsidP="00A2605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17AD2">
        <w:rPr>
          <w:rFonts w:ascii="Arial" w:eastAsia="Calibri" w:hAnsi="Arial" w:cs="Arial"/>
          <w:sz w:val="22"/>
          <w:szCs w:val="22"/>
          <w:lang w:eastAsia="en-US"/>
        </w:rPr>
        <w:t xml:space="preserve">Attend </w:t>
      </w:r>
      <w:r w:rsidR="00B17AD2" w:rsidRPr="00B17AD2">
        <w:rPr>
          <w:rFonts w:ascii="Arial" w:eastAsia="Calibri" w:hAnsi="Arial" w:cs="Arial"/>
          <w:sz w:val="22"/>
          <w:szCs w:val="22"/>
          <w:lang w:eastAsia="en-US"/>
        </w:rPr>
        <w:t>regular progress meetings with the Director of Estates.</w:t>
      </w:r>
    </w:p>
    <w:p w14:paraId="529A7D04" w14:textId="04E1367A" w:rsidR="00B17AD2" w:rsidRPr="00B17AD2" w:rsidRDefault="00B17AD2" w:rsidP="5E5F9E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17AD2">
        <w:rPr>
          <w:rFonts w:ascii="Arial" w:eastAsia="Calibri" w:hAnsi="Arial" w:cs="Arial"/>
          <w:sz w:val="22"/>
          <w:szCs w:val="22"/>
          <w:lang w:eastAsia="en-US"/>
        </w:rPr>
        <w:t>Undertake any other reasonable duties as requested by the Director of Estates.</w:t>
      </w:r>
    </w:p>
    <w:p w14:paraId="7A01C120" w14:textId="77777777" w:rsidR="001F4DBE" w:rsidRDefault="001F4DBE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5DBA32B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FE0EE6F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64FCD32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C8136FF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FE7A0CE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510399F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7381A30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759BD4D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AD7F7D0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FA76DE4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25571B1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DEAC68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C238E36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B1DC36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532706D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79A644A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CA4ABA1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453B50F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72902A6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F9302F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79C5E97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9A2EF35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0CDF6AC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CF9560D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EED94EB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7519C23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27059AC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D535F57" w14:textId="77777777" w:rsidR="007E362D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AA72E87" w14:textId="77777777" w:rsidR="007E362D" w:rsidRDefault="007E362D" w:rsidP="007E362D">
      <w:pPr>
        <w:pStyle w:val="BodyText"/>
        <w:ind w:left="2655"/>
        <w:jc w:val="right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00908786" wp14:editId="43ABE1FE">
            <wp:extent cx="1211096" cy="1022441"/>
            <wp:effectExtent l="0" t="0" r="8255" b="6350"/>
            <wp:docPr id="1788774213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10115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08" cy="103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09F47" w14:textId="77777777" w:rsidR="007E362D" w:rsidRDefault="007E362D" w:rsidP="007E362D">
      <w:pPr>
        <w:spacing w:before="93"/>
        <w:ind w:left="3867" w:right="3987"/>
        <w:jc w:val="center"/>
        <w:rPr>
          <w:b/>
        </w:rPr>
      </w:pPr>
      <w:r>
        <w:rPr>
          <w:b/>
        </w:rPr>
        <w:t>PERSON</w:t>
      </w:r>
      <w:r>
        <w:rPr>
          <w:b/>
          <w:spacing w:val="-2"/>
        </w:rPr>
        <w:t xml:space="preserve"> SPECIFICATION</w:t>
      </w:r>
    </w:p>
    <w:p w14:paraId="04DB1D0C" w14:textId="77777777" w:rsidR="007E362D" w:rsidRDefault="007E362D" w:rsidP="007E362D">
      <w:pPr>
        <w:pStyle w:val="BodyText"/>
        <w:ind w:left="0"/>
        <w:rPr>
          <w:b/>
          <w:sz w:val="24"/>
        </w:rPr>
      </w:pPr>
    </w:p>
    <w:p w14:paraId="64F5F5F4" w14:textId="77777777" w:rsidR="007E362D" w:rsidRDefault="007E362D" w:rsidP="007E362D">
      <w:pPr>
        <w:spacing w:after="3"/>
        <w:ind w:left="3867" w:right="3986"/>
        <w:jc w:val="center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4280"/>
        <w:gridCol w:w="4380"/>
      </w:tblGrid>
      <w:tr w:rsidR="007E362D" w14:paraId="1A2B9E6D" w14:textId="77777777" w:rsidTr="00351636">
        <w:trPr>
          <w:trHeight w:val="366"/>
        </w:trPr>
        <w:tc>
          <w:tcPr>
            <w:tcW w:w="1911" w:type="dxa"/>
          </w:tcPr>
          <w:p w14:paraId="4AE96C01" w14:textId="77777777" w:rsidR="007E362D" w:rsidRDefault="007E362D" w:rsidP="003516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</w:tcPr>
          <w:p w14:paraId="77E13E72" w14:textId="77777777" w:rsidR="007E362D" w:rsidRDefault="007E362D" w:rsidP="0035163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4380" w:type="dxa"/>
          </w:tcPr>
          <w:p w14:paraId="1725A4AF" w14:textId="77777777" w:rsidR="007E362D" w:rsidRDefault="007E362D" w:rsidP="00351636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7E362D" w14:paraId="6AD46D5D" w14:textId="77777777" w:rsidTr="00351636">
        <w:trPr>
          <w:trHeight w:val="1016"/>
        </w:trPr>
        <w:tc>
          <w:tcPr>
            <w:tcW w:w="1911" w:type="dxa"/>
          </w:tcPr>
          <w:p w14:paraId="16696EB4" w14:textId="77777777" w:rsidR="007E362D" w:rsidRDefault="007E362D" w:rsidP="00351636">
            <w:pPr>
              <w:pStyle w:val="TableParagraph"/>
              <w:ind w:left="110" w:righ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Qualifications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4280" w:type="dxa"/>
          </w:tcPr>
          <w:p w14:paraId="464BC98E" w14:textId="2D8CDBBD" w:rsidR="00274A31" w:rsidRPr="00274A31" w:rsidRDefault="00274A31" w:rsidP="00274A31">
            <w:pPr>
              <w:pStyle w:val="TableParagraph"/>
              <w:numPr>
                <w:ilvl w:val="0"/>
                <w:numId w:val="12"/>
              </w:numPr>
              <w:spacing w:line="274" w:lineRule="exact"/>
            </w:pPr>
            <w:r w:rsidRPr="00274A31">
              <w:t>NVQ Level 3 in Electrical Installation (or equivalent).</w:t>
            </w:r>
          </w:p>
          <w:p w14:paraId="64802DD7" w14:textId="4BEEA4F4" w:rsidR="00274A31" w:rsidRPr="00274A31" w:rsidRDefault="00274A31" w:rsidP="00274A31">
            <w:pPr>
              <w:pStyle w:val="TableParagraph"/>
              <w:numPr>
                <w:ilvl w:val="0"/>
                <w:numId w:val="12"/>
              </w:numPr>
              <w:spacing w:line="274" w:lineRule="exact"/>
            </w:pPr>
            <w:r w:rsidRPr="00274A31">
              <w:t>City &amp; Guilds 2382-22 (18th Edition Wiring Regulations).</w:t>
            </w:r>
          </w:p>
          <w:p w14:paraId="246B8878" w14:textId="570AF04A" w:rsidR="00274A31" w:rsidRPr="00274A31" w:rsidRDefault="00274A31" w:rsidP="00274A31">
            <w:pPr>
              <w:pStyle w:val="TableParagraph"/>
              <w:numPr>
                <w:ilvl w:val="0"/>
                <w:numId w:val="12"/>
              </w:numPr>
              <w:spacing w:line="274" w:lineRule="exact"/>
            </w:pPr>
            <w:r w:rsidRPr="00274A31">
              <w:t>City &amp; Guilds 2391-52 Inspection and Testing.</w:t>
            </w:r>
          </w:p>
          <w:p w14:paraId="4C5F24A2" w14:textId="6CC8C52F" w:rsidR="00274A31" w:rsidRPr="00274A31" w:rsidRDefault="00274A31" w:rsidP="00274A31">
            <w:pPr>
              <w:pStyle w:val="TableParagraph"/>
              <w:numPr>
                <w:ilvl w:val="0"/>
                <w:numId w:val="12"/>
              </w:numPr>
              <w:spacing w:line="274" w:lineRule="exact"/>
            </w:pPr>
            <w:r w:rsidRPr="00274A31">
              <w:t>ECS Gold Card and valid Health &amp; Safety training.</w:t>
            </w:r>
          </w:p>
          <w:p w14:paraId="790D27CD" w14:textId="19D1F46B" w:rsidR="00274A31" w:rsidRPr="00274A31" w:rsidRDefault="00274A31" w:rsidP="00274A31">
            <w:pPr>
              <w:pStyle w:val="TableParagraph"/>
              <w:numPr>
                <w:ilvl w:val="0"/>
                <w:numId w:val="12"/>
              </w:numPr>
              <w:spacing w:line="274" w:lineRule="exact"/>
            </w:pPr>
            <w:r w:rsidRPr="00274A31">
              <w:t>Asbestos Awareness</w:t>
            </w:r>
            <w:r>
              <w:t xml:space="preserve"> (Trust will provide if not held)</w:t>
            </w:r>
          </w:p>
          <w:p w14:paraId="5C6AB856" w14:textId="77777777" w:rsidR="007E362D" w:rsidRDefault="007E362D" w:rsidP="00351636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4380" w:type="dxa"/>
          </w:tcPr>
          <w:p w14:paraId="52243CF7" w14:textId="69A395A4" w:rsidR="001A2819" w:rsidRPr="001A2819" w:rsidRDefault="001A2819" w:rsidP="001A2819">
            <w:pPr>
              <w:pStyle w:val="TableParagraph"/>
              <w:numPr>
                <w:ilvl w:val="0"/>
                <w:numId w:val="13"/>
              </w:numPr>
              <w:rPr>
                <w:lang w:val="en-GB"/>
              </w:rPr>
            </w:pPr>
            <w:r w:rsidRPr="001A2819">
              <w:rPr>
                <w:lang w:val="en-GB"/>
              </w:rPr>
              <w:t>Portable Appliance Testing (C&amp;G 2377).</w:t>
            </w:r>
          </w:p>
          <w:p w14:paraId="64296A97" w14:textId="270D785A" w:rsidR="001A2819" w:rsidRPr="001A2819" w:rsidRDefault="001A2819" w:rsidP="001A2819">
            <w:pPr>
              <w:pStyle w:val="TableParagraph"/>
              <w:numPr>
                <w:ilvl w:val="0"/>
                <w:numId w:val="13"/>
              </w:numPr>
              <w:rPr>
                <w:lang w:val="en-GB"/>
              </w:rPr>
            </w:pPr>
            <w:r w:rsidRPr="001A2819">
              <w:rPr>
                <w:lang w:val="en-GB"/>
              </w:rPr>
              <w:t>First Aid at Work.</w:t>
            </w:r>
          </w:p>
          <w:p w14:paraId="23EB1679" w14:textId="1BA0F558" w:rsidR="001A2819" w:rsidRPr="001A2819" w:rsidRDefault="001A2819" w:rsidP="001A2819">
            <w:pPr>
              <w:pStyle w:val="TableParagraph"/>
              <w:numPr>
                <w:ilvl w:val="0"/>
                <w:numId w:val="13"/>
              </w:numPr>
              <w:rPr>
                <w:lang w:val="en-GB"/>
              </w:rPr>
            </w:pPr>
            <w:r w:rsidRPr="001A2819">
              <w:rPr>
                <w:lang w:val="en-GB"/>
              </w:rPr>
              <w:t>NICEIC or NAPIT registration experience.</w:t>
            </w:r>
          </w:p>
          <w:p w14:paraId="052EADF6" w14:textId="77777777" w:rsidR="007E362D" w:rsidRDefault="007E362D" w:rsidP="00351636">
            <w:pPr>
              <w:pStyle w:val="TableParagraph"/>
              <w:ind w:left="110"/>
              <w:rPr>
                <w:sz w:val="24"/>
              </w:rPr>
            </w:pPr>
          </w:p>
        </w:tc>
      </w:tr>
      <w:tr w:rsidR="007E362D" w14:paraId="2991B4AE" w14:textId="77777777" w:rsidTr="00351636">
        <w:trPr>
          <w:trHeight w:val="5844"/>
        </w:trPr>
        <w:tc>
          <w:tcPr>
            <w:tcW w:w="1911" w:type="dxa"/>
          </w:tcPr>
          <w:p w14:paraId="72746F0F" w14:textId="77777777" w:rsidR="007E362D" w:rsidRDefault="007E362D" w:rsidP="0035163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Knowledge, </w:t>
            </w:r>
            <w:r>
              <w:rPr>
                <w:b/>
                <w:sz w:val="24"/>
              </w:rPr>
              <w:t xml:space="preserve">Skills &amp; </w:t>
            </w:r>
            <w:r>
              <w:rPr>
                <w:b/>
                <w:spacing w:val="-2"/>
                <w:sz w:val="24"/>
              </w:rPr>
              <w:t>Understanding</w:t>
            </w:r>
          </w:p>
        </w:tc>
        <w:tc>
          <w:tcPr>
            <w:tcW w:w="4280" w:type="dxa"/>
          </w:tcPr>
          <w:p w14:paraId="16DEF47D" w14:textId="0BCCB884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Fully conversant with the current IET Wiring Regulations</w:t>
            </w:r>
          </w:p>
          <w:p w14:paraId="74FCEFC6" w14:textId="1ABB9032" w:rsidR="001A2819" w:rsidRPr="001A2819" w:rsidRDefault="00280004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 minimum of 2 years electrical experience working in a commercial environment.</w:t>
            </w:r>
          </w:p>
          <w:p w14:paraId="155199F6" w14:textId="7622C858" w:rsidR="00731007" w:rsidRDefault="00731007" w:rsidP="00731007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</w:t>
            </w:r>
            <w:r w:rsidRPr="00A51CB3">
              <w:rPr>
                <w:sz w:val="24"/>
                <w:szCs w:val="24"/>
                <w:lang w:val="en-GB"/>
              </w:rPr>
              <w:t xml:space="preserve">ound knowledge of all </w:t>
            </w:r>
            <w:r>
              <w:rPr>
                <w:sz w:val="24"/>
                <w:szCs w:val="24"/>
                <w:lang w:val="en-GB"/>
              </w:rPr>
              <w:t>electrical</w:t>
            </w:r>
            <w:r w:rsidRPr="00A51CB3">
              <w:rPr>
                <w:sz w:val="24"/>
                <w:szCs w:val="24"/>
                <w:lang w:val="en-GB"/>
              </w:rPr>
              <w:t xml:space="preserve"> and associated works within the field of building maintenance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768C3FD7" w14:textId="77777777" w:rsidR="00731007" w:rsidRDefault="00731007" w:rsidP="00731007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Ability to understand and interpret work instructions, drawings and schematic diagrams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7D7A1443" w14:textId="77777777" w:rsidR="00731007" w:rsidRDefault="00731007" w:rsidP="00731007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Ability and willingness to maintain professional qualifications.</w:t>
            </w:r>
          </w:p>
          <w:p w14:paraId="5D875C5F" w14:textId="77777777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Ability to understand and interpret work instructions, drawings and schematic diagrams</w:t>
            </w:r>
          </w:p>
          <w:p w14:paraId="1E7BA87A" w14:textId="77777777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Ability to trace, diagnose and rectify faults</w:t>
            </w:r>
          </w:p>
          <w:p w14:paraId="7F08C532" w14:textId="359A1A77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Ability to carry out duties</w:t>
            </w:r>
            <w:r>
              <w:rPr>
                <w:sz w:val="24"/>
                <w:szCs w:val="24"/>
                <w:lang w:val="en-GB"/>
              </w:rPr>
              <w:t xml:space="preserve"> independently</w:t>
            </w:r>
            <w:r w:rsidRPr="001A2819">
              <w:rPr>
                <w:sz w:val="24"/>
                <w:szCs w:val="24"/>
                <w:lang w:val="en-GB"/>
              </w:rPr>
              <w:t xml:space="preserve"> and as part of a team</w:t>
            </w:r>
          </w:p>
          <w:p w14:paraId="2F26F460" w14:textId="77777777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Ability to use appropriate test and measuring equipment</w:t>
            </w:r>
          </w:p>
          <w:p w14:paraId="105EAB14" w14:textId="77777777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lastRenderedPageBreak/>
              <w:t>Must possess a valid Full Driving Licence</w:t>
            </w:r>
          </w:p>
          <w:p w14:paraId="52AC8E10" w14:textId="77777777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Must be prepared to work at heights using ladders, scaffolding and work in confined spaces and in a variety of work conditions</w:t>
            </w:r>
          </w:p>
          <w:p w14:paraId="60E03672" w14:textId="77777777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Must be able to establish and maintain good customer relationships</w:t>
            </w:r>
          </w:p>
          <w:p w14:paraId="744C9DA6" w14:textId="1495AFF3" w:rsidR="001A2819" w:rsidRDefault="001A2819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1A2819">
              <w:rPr>
                <w:sz w:val="24"/>
                <w:szCs w:val="24"/>
                <w:lang w:val="en-GB"/>
              </w:rPr>
              <w:t>Must be prepared to undertake additional training associated with the specific requirements of the trade as and when required.</w:t>
            </w:r>
          </w:p>
          <w:p w14:paraId="77D59067" w14:textId="3153BB7E" w:rsidR="007E362D" w:rsidRPr="009D72EB" w:rsidRDefault="007E362D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9D72EB">
              <w:rPr>
                <w:sz w:val="24"/>
                <w:szCs w:val="24"/>
                <w:lang w:val="en-GB"/>
              </w:rPr>
              <w:t>Understanding of statutory compliance requirements in school environments (e.g. fire safety, legionella)</w:t>
            </w:r>
          </w:p>
          <w:p w14:paraId="5711A64B" w14:textId="77777777" w:rsidR="007E362D" w:rsidRPr="009D72EB" w:rsidRDefault="007E362D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9D72EB">
              <w:rPr>
                <w:sz w:val="24"/>
                <w:szCs w:val="24"/>
                <w:lang w:val="en-GB"/>
              </w:rPr>
              <w:t>Ability to accurately maintain and manage digital compliance records and schedules</w:t>
            </w:r>
          </w:p>
          <w:p w14:paraId="46E8748A" w14:textId="77777777" w:rsidR="007E362D" w:rsidRPr="009D72EB" w:rsidRDefault="007E362D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9D72EB">
              <w:rPr>
                <w:sz w:val="24"/>
                <w:szCs w:val="24"/>
                <w:lang w:val="en-GB"/>
              </w:rPr>
              <w:t>Excellent written communication skills for audit trails, reports, and stakeholder updates</w:t>
            </w:r>
          </w:p>
          <w:p w14:paraId="483AADFD" w14:textId="77777777" w:rsidR="007E362D" w:rsidRPr="009D72EB" w:rsidRDefault="007E362D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9D72EB">
              <w:rPr>
                <w:sz w:val="24"/>
                <w:szCs w:val="24"/>
                <w:lang w:val="en-GB"/>
              </w:rPr>
              <w:t>Strong interpersonal skills to liaise with site teams, contractors, and senior leaders</w:t>
            </w:r>
          </w:p>
          <w:p w14:paraId="0E31A033" w14:textId="77777777" w:rsidR="007E362D" w:rsidRPr="009D72EB" w:rsidRDefault="007E362D" w:rsidP="007E362D">
            <w:pPr>
              <w:pStyle w:val="TableParagraph"/>
              <w:numPr>
                <w:ilvl w:val="0"/>
                <w:numId w:val="12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9D72EB">
              <w:rPr>
                <w:sz w:val="24"/>
                <w:szCs w:val="24"/>
                <w:lang w:val="en-GB"/>
              </w:rPr>
              <w:t>Adaptable and proactive, with a commitment to continuous improvement and safeguarding standards</w:t>
            </w:r>
          </w:p>
          <w:p w14:paraId="20DB7D7A" w14:textId="77777777" w:rsidR="007E362D" w:rsidRPr="00FB40AA" w:rsidRDefault="007E362D" w:rsidP="00351636">
            <w:pPr>
              <w:pStyle w:val="TableParagraph"/>
              <w:ind w:left="107" w:right="182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14:paraId="570AD06D" w14:textId="77777777" w:rsidR="007E362D" w:rsidRDefault="001A2819" w:rsidP="001A2819">
            <w:pPr>
              <w:pStyle w:val="TableParagraph"/>
              <w:numPr>
                <w:ilvl w:val="0"/>
                <w:numId w:val="14"/>
              </w:numPr>
              <w:spacing w:before="1"/>
              <w:ind w:right="371"/>
              <w:rPr>
                <w:sz w:val="24"/>
              </w:rPr>
            </w:pPr>
            <w:r>
              <w:rPr>
                <w:sz w:val="24"/>
              </w:rPr>
              <w:lastRenderedPageBreak/>
              <w:t>Experience of working in an SEN school</w:t>
            </w:r>
          </w:p>
          <w:p w14:paraId="54EAC1AF" w14:textId="77777777" w:rsidR="001A2819" w:rsidRPr="009D72EB" w:rsidRDefault="001A2819" w:rsidP="001A2819">
            <w:pPr>
              <w:pStyle w:val="TableParagraph"/>
              <w:numPr>
                <w:ilvl w:val="0"/>
                <w:numId w:val="14"/>
              </w:numPr>
              <w:spacing w:line="274" w:lineRule="exact"/>
              <w:rPr>
                <w:sz w:val="24"/>
                <w:szCs w:val="24"/>
                <w:lang w:val="en-GB"/>
              </w:rPr>
            </w:pPr>
            <w:r w:rsidRPr="009D72EB">
              <w:rPr>
                <w:sz w:val="24"/>
                <w:szCs w:val="24"/>
                <w:lang w:val="en-GB"/>
              </w:rPr>
              <w:t xml:space="preserve">Confident in using compliance and helpdesk platforms (e.g. </w:t>
            </w:r>
            <w:r>
              <w:rPr>
                <w:sz w:val="24"/>
                <w:szCs w:val="24"/>
                <w:lang w:val="en-GB"/>
              </w:rPr>
              <w:t>I am Compliant</w:t>
            </w:r>
            <w:r w:rsidRPr="009D72EB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9D72EB">
              <w:rPr>
                <w:sz w:val="24"/>
                <w:szCs w:val="24"/>
                <w:lang w:val="en-GB"/>
              </w:rPr>
              <w:t>Parago</w:t>
            </w:r>
            <w:proofErr w:type="spellEnd"/>
            <w:r w:rsidRPr="009D72EB">
              <w:rPr>
                <w:sz w:val="24"/>
                <w:szCs w:val="24"/>
                <w:lang w:val="en-GB"/>
              </w:rPr>
              <w:t>, CAFM tools)</w:t>
            </w:r>
          </w:p>
          <w:p w14:paraId="1F696699" w14:textId="55BE6F61" w:rsidR="001A2819" w:rsidRDefault="001A2819" w:rsidP="001A2819">
            <w:pPr>
              <w:pStyle w:val="TableParagraph"/>
              <w:spacing w:before="1"/>
              <w:ind w:left="830" w:right="371"/>
              <w:rPr>
                <w:sz w:val="24"/>
              </w:rPr>
            </w:pPr>
          </w:p>
        </w:tc>
      </w:tr>
    </w:tbl>
    <w:p w14:paraId="55CD3A6C" w14:textId="77777777" w:rsidR="007E362D" w:rsidRDefault="007E362D" w:rsidP="007E362D">
      <w:pPr>
        <w:sectPr w:rsidR="007E362D" w:rsidSect="007E362D">
          <w:pgSz w:w="12240" w:h="15840"/>
          <w:pgMar w:top="1140" w:right="660" w:bottom="1120" w:left="780" w:header="0" w:footer="921" w:gutter="0"/>
          <w:cols w:space="720"/>
        </w:sectPr>
      </w:pPr>
    </w:p>
    <w:p w14:paraId="0F2E5C1D" w14:textId="77777777" w:rsidR="007E362D" w:rsidRDefault="007E362D" w:rsidP="007E362D"/>
    <w:p w14:paraId="6000D2E3" w14:textId="77777777" w:rsidR="007E362D" w:rsidRPr="00B17AD2" w:rsidRDefault="007E362D" w:rsidP="001F4DBE">
      <w:pPr>
        <w:spacing w:after="0"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7E362D" w:rsidRPr="00B17AD2" w:rsidSect="00B43337">
      <w:footerReference w:type="default" r:id="rId12"/>
      <w:pgSz w:w="11906" w:h="16838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B871" w14:textId="77777777" w:rsidR="00B43337" w:rsidRDefault="00B43337" w:rsidP="00B43337">
      <w:pPr>
        <w:spacing w:after="0" w:line="240" w:lineRule="auto"/>
      </w:pPr>
      <w:r>
        <w:separator/>
      </w:r>
    </w:p>
  </w:endnote>
  <w:endnote w:type="continuationSeparator" w:id="0">
    <w:p w14:paraId="7073A0F9" w14:textId="77777777" w:rsidR="00B43337" w:rsidRDefault="00B43337" w:rsidP="00B4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12E" w14:textId="1DB5A48E" w:rsidR="00B43337" w:rsidRDefault="00280004">
    <w:pPr>
      <w:pStyle w:val="Footer"/>
    </w:pPr>
    <w:r>
      <w:rPr>
        <w:rFonts w:ascii="Arial" w:hAnsi="Arial" w:cs="Arial"/>
        <w:sz w:val="18"/>
        <w:szCs w:val="18"/>
      </w:rPr>
      <w:t>Electrician Octobe</w:t>
    </w:r>
    <w:r w:rsidR="00B17AD2">
      <w:rPr>
        <w:rFonts w:ascii="Arial" w:hAnsi="Arial" w:cs="Arial"/>
        <w:sz w:val="18"/>
        <w:szCs w:val="18"/>
      </w:rPr>
      <w:t>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EC31" w14:textId="77777777" w:rsidR="00B43337" w:rsidRDefault="00B43337" w:rsidP="00B43337">
      <w:pPr>
        <w:spacing w:after="0" w:line="240" w:lineRule="auto"/>
      </w:pPr>
      <w:r>
        <w:separator/>
      </w:r>
    </w:p>
  </w:footnote>
  <w:footnote w:type="continuationSeparator" w:id="0">
    <w:p w14:paraId="76A69F73" w14:textId="77777777" w:rsidR="00B43337" w:rsidRDefault="00B43337" w:rsidP="00B43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43C"/>
    <w:multiLevelType w:val="hybridMultilevel"/>
    <w:tmpl w:val="60EA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791"/>
    <w:multiLevelType w:val="hybridMultilevel"/>
    <w:tmpl w:val="0A62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3D75"/>
    <w:multiLevelType w:val="multilevel"/>
    <w:tmpl w:val="BE6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303B9"/>
    <w:multiLevelType w:val="hybridMultilevel"/>
    <w:tmpl w:val="1578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A30BA"/>
    <w:multiLevelType w:val="hybridMultilevel"/>
    <w:tmpl w:val="277A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93B0E"/>
    <w:multiLevelType w:val="hybridMultilevel"/>
    <w:tmpl w:val="12FCCC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C2A"/>
    <w:multiLevelType w:val="hybridMultilevel"/>
    <w:tmpl w:val="BE3E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03DA8"/>
    <w:multiLevelType w:val="hybridMultilevel"/>
    <w:tmpl w:val="2ACE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83A37"/>
    <w:multiLevelType w:val="hybridMultilevel"/>
    <w:tmpl w:val="31446B6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D8C301E"/>
    <w:multiLevelType w:val="hybridMultilevel"/>
    <w:tmpl w:val="5510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11C2C"/>
    <w:multiLevelType w:val="hybridMultilevel"/>
    <w:tmpl w:val="F6B2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51E39"/>
    <w:multiLevelType w:val="hybridMultilevel"/>
    <w:tmpl w:val="4CC8E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01D11"/>
    <w:multiLevelType w:val="hybridMultilevel"/>
    <w:tmpl w:val="9C74A906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7D0A414B"/>
    <w:multiLevelType w:val="hybridMultilevel"/>
    <w:tmpl w:val="37DC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065331">
    <w:abstractNumId w:val="1"/>
  </w:num>
  <w:num w:numId="2" w16cid:durableId="97725959">
    <w:abstractNumId w:val="0"/>
  </w:num>
  <w:num w:numId="3" w16cid:durableId="1475372493">
    <w:abstractNumId w:val="4"/>
  </w:num>
  <w:num w:numId="4" w16cid:durableId="809790008">
    <w:abstractNumId w:val="7"/>
  </w:num>
  <w:num w:numId="5" w16cid:durableId="1097365612">
    <w:abstractNumId w:val="5"/>
  </w:num>
  <w:num w:numId="6" w16cid:durableId="2081710979">
    <w:abstractNumId w:val="10"/>
  </w:num>
  <w:num w:numId="7" w16cid:durableId="769547364">
    <w:abstractNumId w:val="6"/>
  </w:num>
  <w:num w:numId="8" w16cid:durableId="1643383983">
    <w:abstractNumId w:val="9"/>
  </w:num>
  <w:num w:numId="9" w16cid:durableId="2067557907">
    <w:abstractNumId w:val="3"/>
  </w:num>
  <w:num w:numId="10" w16cid:durableId="1056049321">
    <w:abstractNumId w:val="13"/>
  </w:num>
  <w:num w:numId="11" w16cid:durableId="1665162869">
    <w:abstractNumId w:val="11"/>
  </w:num>
  <w:num w:numId="12" w16cid:durableId="1620839518">
    <w:abstractNumId w:val="2"/>
  </w:num>
  <w:num w:numId="13" w16cid:durableId="200438686">
    <w:abstractNumId w:val="8"/>
  </w:num>
  <w:num w:numId="14" w16cid:durableId="780106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C1D473"/>
    <w:rsid w:val="00012A1F"/>
    <w:rsid w:val="000338A2"/>
    <w:rsid w:val="000348AF"/>
    <w:rsid w:val="000348EE"/>
    <w:rsid w:val="000515A4"/>
    <w:rsid w:val="000656D9"/>
    <w:rsid w:val="00072065"/>
    <w:rsid w:val="00080190"/>
    <w:rsid w:val="000861F5"/>
    <w:rsid w:val="00090C3E"/>
    <w:rsid w:val="00093D44"/>
    <w:rsid w:val="0009572C"/>
    <w:rsid w:val="000B1D64"/>
    <w:rsid w:val="000B4F8C"/>
    <w:rsid w:val="000C35BC"/>
    <w:rsid w:val="000C6519"/>
    <w:rsid w:val="000D0E5D"/>
    <w:rsid w:val="000E69BE"/>
    <w:rsid w:val="000F3238"/>
    <w:rsid w:val="00111C39"/>
    <w:rsid w:val="001233C6"/>
    <w:rsid w:val="00131639"/>
    <w:rsid w:val="001447CE"/>
    <w:rsid w:val="00162C14"/>
    <w:rsid w:val="00170E54"/>
    <w:rsid w:val="00196DC3"/>
    <w:rsid w:val="001A2819"/>
    <w:rsid w:val="001B692D"/>
    <w:rsid w:val="001B7413"/>
    <w:rsid w:val="001E7DDB"/>
    <w:rsid w:val="001F4DBE"/>
    <w:rsid w:val="0021408D"/>
    <w:rsid w:val="00215E87"/>
    <w:rsid w:val="00216988"/>
    <w:rsid w:val="00241940"/>
    <w:rsid w:val="00244B5E"/>
    <w:rsid w:val="002532A6"/>
    <w:rsid w:val="00274A31"/>
    <w:rsid w:val="00280004"/>
    <w:rsid w:val="002952AE"/>
    <w:rsid w:val="002A4E67"/>
    <w:rsid w:val="002A6287"/>
    <w:rsid w:val="002C2F7F"/>
    <w:rsid w:val="002F38BC"/>
    <w:rsid w:val="0031374B"/>
    <w:rsid w:val="00315DE0"/>
    <w:rsid w:val="0038164C"/>
    <w:rsid w:val="00386550"/>
    <w:rsid w:val="003D1C90"/>
    <w:rsid w:val="003E5C57"/>
    <w:rsid w:val="004117B3"/>
    <w:rsid w:val="004163EF"/>
    <w:rsid w:val="00424BF7"/>
    <w:rsid w:val="004429D2"/>
    <w:rsid w:val="00445D93"/>
    <w:rsid w:val="004803D7"/>
    <w:rsid w:val="004813B4"/>
    <w:rsid w:val="00486FF3"/>
    <w:rsid w:val="004914FE"/>
    <w:rsid w:val="004A1995"/>
    <w:rsid w:val="004A1EC6"/>
    <w:rsid w:val="004B13F2"/>
    <w:rsid w:val="004C3265"/>
    <w:rsid w:val="004C4209"/>
    <w:rsid w:val="004F94DE"/>
    <w:rsid w:val="00501979"/>
    <w:rsid w:val="00536CEF"/>
    <w:rsid w:val="00542DDB"/>
    <w:rsid w:val="00562B2C"/>
    <w:rsid w:val="00564032"/>
    <w:rsid w:val="005710B0"/>
    <w:rsid w:val="00574D8F"/>
    <w:rsid w:val="005761FE"/>
    <w:rsid w:val="005853FE"/>
    <w:rsid w:val="00593864"/>
    <w:rsid w:val="005B4A55"/>
    <w:rsid w:val="005C3D4E"/>
    <w:rsid w:val="005C7235"/>
    <w:rsid w:val="005E5771"/>
    <w:rsid w:val="005F042D"/>
    <w:rsid w:val="0060555A"/>
    <w:rsid w:val="00610665"/>
    <w:rsid w:val="00616098"/>
    <w:rsid w:val="006264F6"/>
    <w:rsid w:val="00630DB9"/>
    <w:rsid w:val="00635122"/>
    <w:rsid w:val="006447B5"/>
    <w:rsid w:val="00644A91"/>
    <w:rsid w:val="0064752E"/>
    <w:rsid w:val="00690DBC"/>
    <w:rsid w:val="0069767A"/>
    <w:rsid w:val="006A1410"/>
    <w:rsid w:val="006B7ECD"/>
    <w:rsid w:val="006D6FC7"/>
    <w:rsid w:val="006E1EF5"/>
    <w:rsid w:val="0071241D"/>
    <w:rsid w:val="00731007"/>
    <w:rsid w:val="00744BFA"/>
    <w:rsid w:val="00751B39"/>
    <w:rsid w:val="007904A3"/>
    <w:rsid w:val="00793B63"/>
    <w:rsid w:val="00797E7D"/>
    <w:rsid w:val="007A0000"/>
    <w:rsid w:val="007A2A7D"/>
    <w:rsid w:val="007B46B0"/>
    <w:rsid w:val="007E362D"/>
    <w:rsid w:val="007F44B0"/>
    <w:rsid w:val="00806BEF"/>
    <w:rsid w:val="00807A26"/>
    <w:rsid w:val="00813090"/>
    <w:rsid w:val="00842012"/>
    <w:rsid w:val="0087475B"/>
    <w:rsid w:val="00877CD7"/>
    <w:rsid w:val="008C395D"/>
    <w:rsid w:val="008E0E1C"/>
    <w:rsid w:val="008F2DE1"/>
    <w:rsid w:val="0090402A"/>
    <w:rsid w:val="00905C1B"/>
    <w:rsid w:val="009143A0"/>
    <w:rsid w:val="00915989"/>
    <w:rsid w:val="0092003F"/>
    <w:rsid w:val="00922BC4"/>
    <w:rsid w:val="00941E3D"/>
    <w:rsid w:val="009464AB"/>
    <w:rsid w:val="009A68F8"/>
    <w:rsid w:val="009E352E"/>
    <w:rsid w:val="00A050B6"/>
    <w:rsid w:val="00A61980"/>
    <w:rsid w:val="00A87CCF"/>
    <w:rsid w:val="00A96607"/>
    <w:rsid w:val="00AA5EA4"/>
    <w:rsid w:val="00AB07F3"/>
    <w:rsid w:val="00AB0A2E"/>
    <w:rsid w:val="00AB3F34"/>
    <w:rsid w:val="00AB7129"/>
    <w:rsid w:val="00AD4E97"/>
    <w:rsid w:val="00AE2B25"/>
    <w:rsid w:val="00AE6D01"/>
    <w:rsid w:val="00AF7110"/>
    <w:rsid w:val="00B016AF"/>
    <w:rsid w:val="00B05315"/>
    <w:rsid w:val="00B17AD2"/>
    <w:rsid w:val="00B22F97"/>
    <w:rsid w:val="00B43337"/>
    <w:rsid w:val="00B61089"/>
    <w:rsid w:val="00B93DF2"/>
    <w:rsid w:val="00BA04AF"/>
    <w:rsid w:val="00BB3B12"/>
    <w:rsid w:val="00BE5DA8"/>
    <w:rsid w:val="00C034AA"/>
    <w:rsid w:val="00C30773"/>
    <w:rsid w:val="00C43A50"/>
    <w:rsid w:val="00C668CD"/>
    <w:rsid w:val="00C77AE9"/>
    <w:rsid w:val="00C93BA5"/>
    <w:rsid w:val="00CB2A55"/>
    <w:rsid w:val="00CC3DF8"/>
    <w:rsid w:val="00CC5A17"/>
    <w:rsid w:val="00CF388B"/>
    <w:rsid w:val="00D1692C"/>
    <w:rsid w:val="00D43577"/>
    <w:rsid w:val="00D45FD5"/>
    <w:rsid w:val="00D55EC6"/>
    <w:rsid w:val="00D71098"/>
    <w:rsid w:val="00D93F70"/>
    <w:rsid w:val="00DA5030"/>
    <w:rsid w:val="00DB1F06"/>
    <w:rsid w:val="00DB3F6F"/>
    <w:rsid w:val="00DB4645"/>
    <w:rsid w:val="00DC253C"/>
    <w:rsid w:val="00DD583A"/>
    <w:rsid w:val="00E06D48"/>
    <w:rsid w:val="00E24DE8"/>
    <w:rsid w:val="00E27CB3"/>
    <w:rsid w:val="00E3444A"/>
    <w:rsid w:val="00E913E9"/>
    <w:rsid w:val="00EA59F1"/>
    <w:rsid w:val="00F055F9"/>
    <w:rsid w:val="00F26B0B"/>
    <w:rsid w:val="00F42767"/>
    <w:rsid w:val="00F43A94"/>
    <w:rsid w:val="00F44F09"/>
    <w:rsid w:val="00F54E14"/>
    <w:rsid w:val="00F8208F"/>
    <w:rsid w:val="00F87E5A"/>
    <w:rsid w:val="00FD0D28"/>
    <w:rsid w:val="00FE2B11"/>
    <w:rsid w:val="00FE5B8F"/>
    <w:rsid w:val="04CF94A7"/>
    <w:rsid w:val="06D35F05"/>
    <w:rsid w:val="07A91813"/>
    <w:rsid w:val="09A73473"/>
    <w:rsid w:val="0B55CE97"/>
    <w:rsid w:val="0DA92BE6"/>
    <w:rsid w:val="0F4D0D00"/>
    <w:rsid w:val="0FA2E218"/>
    <w:rsid w:val="112D6885"/>
    <w:rsid w:val="15569E8C"/>
    <w:rsid w:val="193FFCD7"/>
    <w:rsid w:val="19ACB41C"/>
    <w:rsid w:val="1BEFC343"/>
    <w:rsid w:val="1C1BE996"/>
    <w:rsid w:val="1D1B0FB6"/>
    <w:rsid w:val="1DF1DB95"/>
    <w:rsid w:val="1E994C9C"/>
    <w:rsid w:val="1F614D2A"/>
    <w:rsid w:val="1FD2FFAA"/>
    <w:rsid w:val="238E4F7A"/>
    <w:rsid w:val="23CB2A38"/>
    <w:rsid w:val="274D65B4"/>
    <w:rsid w:val="28622525"/>
    <w:rsid w:val="28991648"/>
    <w:rsid w:val="28D5B81D"/>
    <w:rsid w:val="29E492E3"/>
    <w:rsid w:val="2C79CDED"/>
    <w:rsid w:val="2C8838A2"/>
    <w:rsid w:val="2D8E4F7D"/>
    <w:rsid w:val="2DF98034"/>
    <w:rsid w:val="304B1A7E"/>
    <w:rsid w:val="3081DFD4"/>
    <w:rsid w:val="33C044EB"/>
    <w:rsid w:val="33C1D473"/>
    <w:rsid w:val="3502800C"/>
    <w:rsid w:val="3A7623C7"/>
    <w:rsid w:val="3CBF7985"/>
    <w:rsid w:val="3D9A132A"/>
    <w:rsid w:val="3F6665E6"/>
    <w:rsid w:val="42042496"/>
    <w:rsid w:val="4220848B"/>
    <w:rsid w:val="427C4585"/>
    <w:rsid w:val="43F49E51"/>
    <w:rsid w:val="443A8361"/>
    <w:rsid w:val="4583E542"/>
    <w:rsid w:val="45A2D873"/>
    <w:rsid w:val="45BDF121"/>
    <w:rsid w:val="45F8518A"/>
    <w:rsid w:val="471AA3F4"/>
    <w:rsid w:val="478F50C6"/>
    <w:rsid w:val="4911D9DC"/>
    <w:rsid w:val="49B21DD4"/>
    <w:rsid w:val="4A74B7C1"/>
    <w:rsid w:val="4C9AFE5E"/>
    <w:rsid w:val="4DC8EBDC"/>
    <w:rsid w:val="5374C8CD"/>
    <w:rsid w:val="54A3F4D8"/>
    <w:rsid w:val="55E519CC"/>
    <w:rsid w:val="5622973E"/>
    <w:rsid w:val="57DFF8BF"/>
    <w:rsid w:val="58A472CE"/>
    <w:rsid w:val="5954C68F"/>
    <w:rsid w:val="5CDAD3C9"/>
    <w:rsid w:val="5D6AB6D1"/>
    <w:rsid w:val="5DE8BC54"/>
    <w:rsid w:val="5E13B7CB"/>
    <w:rsid w:val="5E5F9EC6"/>
    <w:rsid w:val="5EB5B40A"/>
    <w:rsid w:val="5FDB23DB"/>
    <w:rsid w:val="602EBC70"/>
    <w:rsid w:val="60F947D6"/>
    <w:rsid w:val="61B6CC50"/>
    <w:rsid w:val="671DB8B4"/>
    <w:rsid w:val="68B88F0E"/>
    <w:rsid w:val="6930BDC6"/>
    <w:rsid w:val="6994FB8F"/>
    <w:rsid w:val="6A0C9351"/>
    <w:rsid w:val="6E66F299"/>
    <w:rsid w:val="713F7275"/>
    <w:rsid w:val="7310F91F"/>
    <w:rsid w:val="73894D4F"/>
    <w:rsid w:val="74262160"/>
    <w:rsid w:val="7426AC8E"/>
    <w:rsid w:val="7CE8C365"/>
    <w:rsid w:val="7E0E6350"/>
    <w:rsid w:val="7EB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D473"/>
  <w15:chartTrackingRefBased/>
  <w15:docId w15:val="{ECCCB136-8B94-4AB2-8A2F-D7565BB3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B1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995"/>
    <w:pPr>
      <w:ind w:left="720"/>
      <w:contextualSpacing/>
    </w:pPr>
  </w:style>
  <w:style w:type="paragraph" w:styleId="Revision">
    <w:name w:val="Revision"/>
    <w:hidden/>
    <w:uiPriority w:val="99"/>
    <w:semiHidden/>
    <w:rsid w:val="0091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5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989"/>
    <w:rPr>
      <w:b/>
      <w:bCs/>
      <w:sz w:val="20"/>
      <w:szCs w:val="20"/>
    </w:rPr>
  </w:style>
  <w:style w:type="paragraph" w:customStyle="1" w:styleId="paragraph">
    <w:name w:val="paragraph"/>
    <w:basedOn w:val="Normal"/>
    <w:rsid w:val="007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51B39"/>
  </w:style>
  <w:style w:type="character" w:customStyle="1" w:styleId="eop">
    <w:name w:val="eop"/>
    <w:basedOn w:val="DefaultParagraphFont"/>
    <w:rsid w:val="00751B39"/>
  </w:style>
  <w:style w:type="paragraph" w:styleId="Header">
    <w:name w:val="header"/>
    <w:basedOn w:val="Normal"/>
    <w:link w:val="HeaderChar"/>
    <w:uiPriority w:val="99"/>
    <w:unhideWhenUsed/>
    <w:rsid w:val="00B43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37"/>
  </w:style>
  <w:style w:type="paragraph" w:styleId="Footer">
    <w:name w:val="footer"/>
    <w:basedOn w:val="Normal"/>
    <w:link w:val="FooterChar"/>
    <w:uiPriority w:val="99"/>
    <w:unhideWhenUsed/>
    <w:rsid w:val="00B43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37"/>
  </w:style>
  <w:style w:type="paragraph" w:styleId="BodyText">
    <w:name w:val="Body Text"/>
    <w:basedOn w:val="Normal"/>
    <w:link w:val="BodyTextChar"/>
    <w:uiPriority w:val="1"/>
    <w:qFormat/>
    <w:rsid w:val="007E362D"/>
    <w:pPr>
      <w:widowControl w:val="0"/>
      <w:autoSpaceDE w:val="0"/>
      <w:autoSpaceDN w:val="0"/>
      <w:spacing w:after="0" w:line="240" w:lineRule="auto"/>
      <w:ind w:left="1073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362D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E36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7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274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7930DA7AA7478B7AF26D7D31E7B4" ma:contentTypeVersion="19" ma:contentTypeDescription="Create a new document." ma:contentTypeScope="" ma:versionID="3aafa35de2d8981e3529587cb175573b">
  <xsd:schema xmlns:xsd="http://www.w3.org/2001/XMLSchema" xmlns:xs="http://www.w3.org/2001/XMLSchema" xmlns:p="http://schemas.microsoft.com/office/2006/metadata/properties" xmlns:ns2="26aefe96-9173-4f08-adfe-98896f23aa1d" xmlns:ns3="faf9d3b3-ad90-496d-aaee-0daa3f7fd5cf" targetNamespace="http://schemas.microsoft.com/office/2006/metadata/properties" ma:root="true" ma:fieldsID="378dedb6b57a17ae4c74f741699e3bff" ns2:_="" ns3:_="">
    <xsd:import namespace="26aefe96-9173-4f08-adfe-98896f23aa1d"/>
    <xsd:import namespace="faf9d3b3-ad90-496d-aaee-0daa3f7fd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Approval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efe96-9173-4f08-adfe-98896f23a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5f2862-dd38-46fd-9a54-ddbe4d3cd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" ma:index="21" nillable="true" ma:displayName="Approval" ma:description="Trustee Approval" ma:format="Dropdown" ma:internalName="Approval">
      <xsd:simpleType>
        <xsd:restriction base="dms:Choice">
          <xsd:enumeration value="Richard"/>
          <xsd:enumeration value="Cathy"/>
          <xsd:enumeration value="John"/>
          <xsd:enumeration value="Mark"/>
          <xsd:enumeration value="Julie-Ann"/>
        </xsd:restriction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9d3b3-ad90-496d-aaee-0daa3f7fd5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8b0efc-c57c-4dc5-b2a7-12c98f05498d}" ma:internalName="TaxCatchAll" ma:showField="CatchAllData" ma:web="faf9d3b3-ad90-496d-aaee-0daa3f7fd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26aefe96-9173-4f08-adfe-98896f23aa1d" xsi:nil="true"/>
    <_Flow_SignoffStatus xmlns="26aefe96-9173-4f08-adfe-98896f23aa1d" xsi:nil="true"/>
    <TaxCatchAll xmlns="faf9d3b3-ad90-496d-aaee-0daa3f7fd5cf" xsi:nil="true"/>
    <lcf76f155ced4ddcb4097134ff3c332f xmlns="26aefe96-9173-4f08-adfe-98896f23a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09726-9594-4BF0-B02D-22E494930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ACA88-1BFA-4CF6-88B7-707998085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efe96-9173-4f08-adfe-98896f23aa1d"/>
    <ds:schemaRef ds:uri="faf9d3b3-ad90-496d-aaee-0daa3f7fd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8C1B6-10EF-40EF-BDAF-F16592361E64}">
  <ds:schemaRefs>
    <ds:schemaRef ds:uri="http://schemas.microsoft.com/office/2006/metadata/properties"/>
    <ds:schemaRef ds:uri="http://schemas.microsoft.com/office/infopath/2007/PartnerControls"/>
    <ds:schemaRef ds:uri="26aefe96-9173-4f08-adfe-98896f23aa1d"/>
    <ds:schemaRef ds:uri="faf9d3b3-ad90-496d-aaee-0daa3f7fd5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Amy-Jayne Simmonds</dc:creator>
  <cp:keywords/>
  <dc:description/>
  <cp:lastModifiedBy>Amanda Ingram</cp:lastModifiedBy>
  <cp:revision>2</cp:revision>
  <dcterms:created xsi:type="dcterms:W3CDTF">2026-04-29T10:01:00Z</dcterms:created>
  <dcterms:modified xsi:type="dcterms:W3CDTF">2026-04-29T10:01:00Z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0x01010058167930DA7AA7478B7AF26D7D31E7B4</vt:lpwstr>
  </property>
  <property fmtid="{D5CDD505-2E9C-101B-9397-08002B2CF9AE}" pid="3" name="MediaServiceImageTags">
    <vt:lpwstr/>
  </property>
</Properties>
</file>