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9D5" w:rsidRPr="00087FF6" w:rsidRDefault="0007426F" w:rsidP="002849D5">
      <w:pPr>
        <w:overflowPunct w:val="0"/>
        <w:autoSpaceDE w:val="0"/>
        <w:autoSpaceDN w:val="0"/>
        <w:adjustRightInd w:val="0"/>
        <w:spacing w:after="0" w:line="240" w:lineRule="auto"/>
        <w:jc w:val="center"/>
        <w:textAlignment w:val="baseline"/>
        <w:rPr>
          <w:rFonts w:eastAsia="Times New Roman" w:cstheme="minorHAnsi"/>
          <w:b/>
          <w:lang w:eastAsia="en-GB"/>
        </w:rPr>
      </w:pPr>
      <w:r w:rsidRPr="00087FF6">
        <w:rPr>
          <w:rFonts w:eastAsia="Times New Roman" w:cstheme="minorHAnsi"/>
          <w:b/>
          <w:lang w:eastAsia="en-GB"/>
        </w:rPr>
        <w:t xml:space="preserve">THE ROSELAND </w:t>
      </w:r>
      <w:r w:rsidR="0008430D" w:rsidRPr="00087FF6">
        <w:rPr>
          <w:rFonts w:eastAsia="Times New Roman" w:cstheme="minorHAnsi"/>
          <w:b/>
          <w:lang w:eastAsia="en-GB"/>
        </w:rPr>
        <w:t>MULTI ACADEMY TRUST</w:t>
      </w:r>
    </w:p>
    <w:p w:rsidR="002849D5" w:rsidRPr="00087FF6" w:rsidRDefault="002849D5" w:rsidP="002849D5">
      <w:pPr>
        <w:overflowPunct w:val="0"/>
        <w:autoSpaceDE w:val="0"/>
        <w:autoSpaceDN w:val="0"/>
        <w:adjustRightInd w:val="0"/>
        <w:spacing w:after="0" w:line="240" w:lineRule="auto"/>
        <w:jc w:val="center"/>
        <w:textAlignment w:val="baseline"/>
        <w:rPr>
          <w:rFonts w:eastAsia="Times New Roman" w:cstheme="minorHAnsi"/>
          <w:lang w:eastAsia="en-GB"/>
        </w:rPr>
      </w:pPr>
      <w:smartTag w:uri="urn:schemas-microsoft-com:office:smarttags" w:element="stockticker">
        <w:r w:rsidRPr="00087FF6">
          <w:rPr>
            <w:rFonts w:eastAsia="Times New Roman" w:cstheme="minorHAnsi"/>
            <w:b/>
            <w:lang w:eastAsia="en-GB"/>
          </w:rPr>
          <w:t>JOB</w:t>
        </w:r>
      </w:smartTag>
      <w:r w:rsidRPr="00087FF6">
        <w:rPr>
          <w:rFonts w:eastAsia="Times New Roman" w:cstheme="minorHAnsi"/>
          <w:b/>
          <w:lang w:eastAsia="en-GB"/>
        </w:rPr>
        <w:t xml:space="preserve"> DESCRIPTION</w:t>
      </w:r>
      <w:r w:rsidR="0007426F" w:rsidRPr="00087FF6">
        <w:rPr>
          <w:rFonts w:eastAsia="Times New Roman" w:cstheme="minorHAnsi"/>
          <w:b/>
          <w:lang w:eastAsia="en-GB"/>
        </w:rPr>
        <w:t xml:space="preserve"> </w:t>
      </w:r>
    </w:p>
    <w:p w:rsidR="0007426F" w:rsidRPr="00087FF6" w:rsidRDefault="0007426F" w:rsidP="002849D5">
      <w:pPr>
        <w:overflowPunct w:val="0"/>
        <w:autoSpaceDE w:val="0"/>
        <w:autoSpaceDN w:val="0"/>
        <w:adjustRightInd w:val="0"/>
        <w:spacing w:after="0" w:line="240" w:lineRule="auto"/>
        <w:textAlignment w:val="baseline"/>
        <w:rPr>
          <w:rFonts w:eastAsia="Times New Roman" w:cstheme="minorHAnsi"/>
          <w:lang w:eastAsia="en-GB"/>
        </w:rPr>
      </w:pPr>
    </w:p>
    <w:p w:rsidR="002849D5" w:rsidRPr="00087FF6" w:rsidRDefault="002849D5" w:rsidP="00D111DE">
      <w:pPr>
        <w:overflowPunct w:val="0"/>
        <w:autoSpaceDE w:val="0"/>
        <w:autoSpaceDN w:val="0"/>
        <w:adjustRightInd w:val="0"/>
        <w:spacing w:after="0" w:line="240" w:lineRule="auto"/>
        <w:ind w:left="2160" w:right="-472" w:hanging="2160"/>
        <w:textAlignment w:val="baseline"/>
        <w:rPr>
          <w:rFonts w:eastAsia="Times New Roman" w:cstheme="minorHAnsi"/>
          <w:lang w:eastAsia="en-GB"/>
        </w:rPr>
      </w:pPr>
      <w:bookmarkStart w:id="0" w:name="_GoBack"/>
      <w:r w:rsidRPr="00087FF6">
        <w:rPr>
          <w:rFonts w:eastAsia="Times New Roman" w:cstheme="minorHAnsi"/>
          <w:b/>
          <w:lang w:eastAsia="en-GB"/>
        </w:rPr>
        <w:t>Job Title:</w:t>
      </w:r>
      <w:r w:rsidR="004748BF" w:rsidRPr="00087FF6">
        <w:rPr>
          <w:rFonts w:eastAsia="Times New Roman" w:cstheme="minorHAnsi"/>
          <w:lang w:eastAsia="en-GB"/>
        </w:rPr>
        <w:tab/>
      </w:r>
      <w:r w:rsidR="004748BF" w:rsidRPr="00087FF6">
        <w:rPr>
          <w:rFonts w:eastAsia="Times New Roman" w:cstheme="minorHAnsi"/>
          <w:lang w:eastAsia="en-GB"/>
        </w:rPr>
        <w:tab/>
      </w:r>
      <w:r w:rsidR="004748BF" w:rsidRPr="00087FF6">
        <w:rPr>
          <w:rFonts w:eastAsia="Times New Roman" w:cstheme="minorHAnsi"/>
          <w:lang w:eastAsia="en-GB"/>
        </w:rPr>
        <w:tab/>
      </w:r>
      <w:r w:rsidR="004748BF" w:rsidRPr="00087FF6">
        <w:rPr>
          <w:rFonts w:eastAsia="Times New Roman" w:cstheme="minorHAnsi"/>
          <w:lang w:eastAsia="en-GB"/>
        </w:rPr>
        <w:tab/>
      </w:r>
      <w:r w:rsidR="00D111DE" w:rsidRPr="00087FF6">
        <w:rPr>
          <w:rFonts w:eastAsia="Times New Roman" w:cstheme="minorHAnsi"/>
          <w:lang w:eastAsia="en-GB"/>
        </w:rPr>
        <w:t xml:space="preserve">Trust </w:t>
      </w:r>
      <w:r w:rsidR="0007426F" w:rsidRPr="00087FF6">
        <w:rPr>
          <w:rFonts w:eastAsia="Times New Roman" w:cstheme="minorHAnsi"/>
          <w:lang w:eastAsia="en-GB"/>
        </w:rPr>
        <w:t xml:space="preserve">Management Accountant &amp; </w:t>
      </w:r>
      <w:r w:rsidRPr="00087FF6">
        <w:rPr>
          <w:rFonts w:eastAsia="Times New Roman" w:cstheme="minorHAnsi"/>
          <w:lang w:eastAsia="en-GB"/>
        </w:rPr>
        <w:t>Business</w:t>
      </w:r>
      <w:r w:rsidR="004748BF" w:rsidRPr="00087FF6">
        <w:rPr>
          <w:rFonts w:eastAsia="Times New Roman" w:cstheme="minorHAnsi"/>
          <w:lang w:eastAsia="en-GB"/>
        </w:rPr>
        <w:t xml:space="preserve"> Support</w:t>
      </w:r>
      <w:r w:rsidRPr="00087FF6">
        <w:rPr>
          <w:rFonts w:eastAsia="Times New Roman" w:cstheme="minorHAnsi"/>
          <w:lang w:eastAsia="en-GB"/>
        </w:rPr>
        <w:t xml:space="preserve"> Assistant</w:t>
      </w:r>
    </w:p>
    <w:p w:rsidR="002849D5" w:rsidRPr="00087FF6" w:rsidRDefault="002849D5" w:rsidP="002849D5">
      <w:pPr>
        <w:overflowPunct w:val="0"/>
        <w:autoSpaceDE w:val="0"/>
        <w:autoSpaceDN w:val="0"/>
        <w:adjustRightInd w:val="0"/>
        <w:spacing w:after="0" w:line="240" w:lineRule="auto"/>
        <w:textAlignment w:val="baseline"/>
        <w:rPr>
          <w:rFonts w:eastAsia="Times New Roman" w:cstheme="minorHAnsi"/>
          <w:lang w:eastAsia="en-GB"/>
        </w:rPr>
      </w:pPr>
    </w:p>
    <w:p w:rsidR="00D111DE" w:rsidRPr="00087FF6" w:rsidRDefault="002849D5" w:rsidP="004748BF">
      <w:pPr>
        <w:overflowPunct w:val="0"/>
        <w:autoSpaceDE w:val="0"/>
        <w:autoSpaceDN w:val="0"/>
        <w:adjustRightInd w:val="0"/>
        <w:spacing w:after="0" w:line="240" w:lineRule="auto"/>
        <w:ind w:left="4320" w:right="-286" w:hanging="4320"/>
        <w:textAlignment w:val="baseline"/>
        <w:rPr>
          <w:rFonts w:eastAsia="Times New Roman" w:cstheme="minorHAnsi"/>
          <w:lang w:eastAsia="en-GB"/>
        </w:rPr>
      </w:pPr>
      <w:r w:rsidRPr="00087FF6">
        <w:rPr>
          <w:rFonts w:eastAsia="Times New Roman" w:cstheme="minorHAnsi"/>
          <w:b/>
          <w:lang w:eastAsia="en-GB"/>
        </w:rPr>
        <w:t>Grade:</w:t>
      </w:r>
      <w:r w:rsidR="00FE2AB3" w:rsidRPr="00087FF6">
        <w:rPr>
          <w:rFonts w:eastAsia="Times New Roman" w:cstheme="minorHAnsi"/>
          <w:lang w:eastAsia="en-GB"/>
        </w:rPr>
        <w:tab/>
      </w:r>
      <w:r w:rsidR="00D111DE" w:rsidRPr="00087FF6">
        <w:rPr>
          <w:rFonts w:eastAsia="Times New Roman" w:cstheme="minorHAnsi"/>
          <w:lang w:eastAsia="en-GB"/>
        </w:rPr>
        <w:t>I (Points 1 – 6)</w:t>
      </w:r>
    </w:p>
    <w:p w:rsidR="00D111DE" w:rsidRPr="00087FF6" w:rsidRDefault="00D111DE" w:rsidP="00D111DE">
      <w:pPr>
        <w:overflowPunct w:val="0"/>
        <w:autoSpaceDE w:val="0"/>
        <w:autoSpaceDN w:val="0"/>
        <w:adjustRightInd w:val="0"/>
        <w:spacing w:after="0" w:line="240" w:lineRule="auto"/>
        <w:ind w:left="4320" w:right="-286" w:hanging="4320"/>
        <w:textAlignment w:val="baseline"/>
        <w:rPr>
          <w:rFonts w:eastAsia="Times New Roman" w:cstheme="minorHAnsi"/>
          <w:b/>
          <w:lang w:eastAsia="en-GB"/>
        </w:rPr>
      </w:pPr>
      <w:r w:rsidRPr="00087FF6">
        <w:rPr>
          <w:rFonts w:cstheme="minorHAnsi"/>
        </w:rPr>
        <w:tab/>
        <w:t>Salary Range</w:t>
      </w:r>
      <w:r w:rsidR="007304BC" w:rsidRPr="00087FF6">
        <w:rPr>
          <w:rFonts w:cstheme="minorHAnsi"/>
        </w:rPr>
        <w:t>:</w:t>
      </w:r>
      <w:r w:rsidRPr="00087FF6">
        <w:rPr>
          <w:rFonts w:cstheme="minorHAnsi"/>
        </w:rPr>
        <w:t xml:space="preserve"> £</w:t>
      </w:r>
      <w:r w:rsidR="007304BC" w:rsidRPr="00087FF6">
        <w:rPr>
          <w:rFonts w:cstheme="minorHAnsi"/>
        </w:rPr>
        <w:t>24,779</w:t>
      </w:r>
      <w:r w:rsidRPr="00087FF6">
        <w:rPr>
          <w:rFonts w:cstheme="minorHAnsi"/>
        </w:rPr>
        <w:t xml:space="preserve"> </w:t>
      </w:r>
      <w:r w:rsidR="007304BC" w:rsidRPr="00087FF6">
        <w:rPr>
          <w:rFonts w:cstheme="minorHAnsi"/>
        </w:rPr>
        <w:t xml:space="preserve">- </w:t>
      </w:r>
      <w:r w:rsidRPr="00087FF6">
        <w:rPr>
          <w:rFonts w:cstheme="minorHAnsi"/>
        </w:rPr>
        <w:t>£</w:t>
      </w:r>
      <w:r w:rsidR="007304BC" w:rsidRPr="00087FF6">
        <w:rPr>
          <w:rFonts w:cstheme="minorHAnsi"/>
        </w:rPr>
        <w:t>32,153pa (pending pay award)</w:t>
      </w:r>
    </w:p>
    <w:p w:rsidR="00D111DE" w:rsidRPr="00087FF6" w:rsidRDefault="00D111DE" w:rsidP="00857758">
      <w:pPr>
        <w:spacing w:after="0" w:line="240" w:lineRule="auto"/>
        <w:rPr>
          <w:rFonts w:cstheme="minorHAnsi"/>
        </w:rPr>
      </w:pPr>
      <w:r w:rsidRPr="00087FF6">
        <w:rPr>
          <w:rFonts w:cstheme="minorHAnsi"/>
        </w:rPr>
        <w:t> </w:t>
      </w:r>
      <w:r w:rsidR="007304BC" w:rsidRPr="00087FF6">
        <w:rPr>
          <w:rFonts w:cstheme="minorHAnsi"/>
        </w:rPr>
        <w:tab/>
      </w:r>
      <w:r w:rsidR="007304BC" w:rsidRPr="00087FF6">
        <w:rPr>
          <w:rFonts w:cstheme="minorHAnsi"/>
        </w:rPr>
        <w:tab/>
      </w:r>
      <w:r w:rsidR="007304BC" w:rsidRPr="00087FF6">
        <w:rPr>
          <w:rFonts w:cstheme="minorHAnsi"/>
        </w:rPr>
        <w:tab/>
      </w:r>
      <w:r w:rsidR="007304BC" w:rsidRPr="00087FF6">
        <w:rPr>
          <w:rFonts w:cstheme="minorHAnsi"/>
        </w:rPr>
        <w:tab/>
      </w:r>
      <w:r w:rsidR="007304BC" w:rsidRPr="00087FF6">
        <w:rPr>
          <w:rFonts w:cstheme="minorHAnsi"/>
        </w:rPr>
        <w:tab/>
      </w:r>
      <w:r w:rsidR="007304BC" w:rsidRPr="00087FF6">
        <w:rPr>
          <w:rFonts w:cstheme="minorHAnsi"/>
        </w:rPr>
        <w:tab/>
        <w:t>Actual Salary:</w:t>
      </w:r>
      <w:r w:rsidR="007304BC" w:rsidRPr="00F369CF">
        <w:rPr>
          <w:rFonts w:cstheme="minorHAnsi"/>
        </w:rPr>
        <w:t xml:space="preserve"> </w:t>
      </w:r>
      <w:r w:rsidR="007304BC" w:rsidRPr="00087FF6">
        <w:rPr>
          <w:rFonts w:cstheme="minorHAnsi"/>
        </w:rPr>
        <w:t>£21,671 - £28,120pa (pending pay award)</w:t>
      </w:r>
    </w:p>
    <w:p w:rsidR="00D111DE" w:rsidRPr="00087FF6" w:rsidRDefault="00D111DE" w:rsidP="007D16AD">
      <w:pPr>
        <w:spacing w:after="0" w:line="240" w:lineRule="auto"/>
        <w:jc w:val="both"/>
        <w:rPr>
          <w:rFonts w:cstheme="minorHAnsi"/>
        </w:rPr>
      </w:pPr>
      <w:r w:rsidRPr="00087FF6">
        <w:rPr>
          <w:rFonts w:cstheme="minorHAnsi"/>
        </w:rPr>
        <w:tab/>
      </w:r>
      <w:r w:rsidRPr="00087FF6">
        <w:rPr>
          <w:rFonts w:cstheme="minorHAnsi"/>
        </w:rPr>
        <w:tab/>
      </w:r>
      <w:r w:rsidRPr="00087FF6">
        <w:rPr>
          <w:rFonts w:cstheme="minorHAnsi"/>
        </w:rPr>
        <w:tab/>
      </w:r>
      <w:r w:rsidRPr="00087FF6">
        <w:rPr>
          <w:rFonts w:cstheme="minorHAnsi"/>
        </w:rPr>
        <w:tab/>
      </w:r>
      <w:r w:rsidRPr="00087FF6">
        <w:rPr>
          <w:rFonts w:cstheme="minorHAnsi"/>
        </w:rPr>
        <w:tab/>
      </w:r>
      <w:r w:rsidRPr="00087FF6">
        <w:rPr>
          <w:rFonts w:cstheme="minorHAnsi"/>
        </w:rPr>
        <w:tab/>
      </w:r>
    </w:p>
    <w:p w:rsidR="005D29B5" w:rsidRPr="00087FF6" w:rsidRDefault="00D111DE" w:rsidP="007304BC">
      <w:pPr>
        <w:overflowPunct w:val="0"/>
        <w:autoSpaceDE w:val="0"/>
        <w:autoSpaceDN w:val="0"/>
        <w:adjustRightInd w:val="0"/>
        <w:spacing w:after="0" w:line="240" w:lineRule="auto"/>
        <w:ind w:left="4320" w:right="-428" w:hanging="4320"/>
        <w:textAlignment w:val="baseline"/>
        <w:rPr>
          <w:rFonts w:eastAsia="Times New Roman" w:cstheme="minorHAnsi"/>
          <w:lang w:eastAsia="en-GB"/>
        </w:rPr>
      </w:pPr>
      <w:r w:rsidRPr="00087FF6">
        <w:rPr>
          <w:rFonts w:cstheme="minorHAnsi"/>
          <w:b/>
        </w:rPr>
        <w:t>Employment:</w:t>
      </w:r>
      <w:r w:rsidRPr="00087FF6">
        <w:rPr>
          <w:rFonts w:cstheme="minorHAnsi"/>
        </w:rPr>
        <w:tab/>
      </w:r>
      <w:r w:rsidR="007304BC" w:rsidRPr="00087FF6">
        <w:rPr>
          <w:rFonts w:cstheme="minorHAnsi"/>
        </w:rPr>
        <w:t>37 hours per week (Monday to Friday), term time (38 weeks), plus an additional 10 days / occasional overtime, weekend or evening working as required</w:t>
      </w:r>
      <w:r w:rsidR="007304BC" w:rsidRPr="00087FF6" w:rsidDel="007304BC">
        <w:rPr>
          <w:rFonts w:cstheme="minorHAnsi"/>
        </w:rPr>
        <w:t xml:space="preserve"> </w:t>
      </w:r>
    </w:p>
    <w:p w:rsidR="00D111DE" w:rsidRPr="00087FF6" w:rsidRDefault="00D111DE" w:rsidP="007D16AD">
      <w:pPr>
        <w:spacing w:after="0" w:line="240" w:lineRule="auto"/>
        <w:ind w:right="-514"/>
        <w:jc w:val="both"/>
        <w:rPr>
          <w:rFonts w:cstheme="minorHAnsi"/>
        </w:rPr>
      </w:pPr>
    </w:p>
    <w:p w:rsidR="00D111DE" w:rsidRPr="00087FF6" w:rsidRDefault="00D111DE">
      <w:pPr>
        <w:spacing w:after="0" w:line="240" w:lineRule="auto"/>
        <w:ind w:right="-154"/>
        <w:jc w:val="both"/>
        <w:rPr>
          <w:rFonts w:cstheme="minorHAnsi"/>
        </w:rPr>
      </w:pPr>
      <w:r w:rsidRPr="00087FF6">
        <w:rPr>
          <w:rFonts w:cstheme="minorHAnsi"/>
        </w:rPr>
        <w:tab/>
      </w:r>
      <w:r w:rsidRPr="00087FF6">
        <w:rPr>
          <w:rFonts w:cstheme="minorHAnsi"/>
        </w:rPr>
        <w:tab/>
      </w:r>
      <w:r w:rsidRPr="00087FF6">
        <w:rPr>
          <w:rFonts w:cstheme="minorHAnsi"/>
        </w:rPr>
        <w:tab/>
      </w:r>
      <w:r w:rsidRPr="00087FF6">
        <w:rPr>
          <w:rFonts w:cstheme="minorHAnsi"/>
        </w:rPr>
        <w:tab/>
      </w:r>
      <w:r w:rsidRPr="00087FF6">
        <w:rPr>
          <w:rFonts w:cstheme="minorHAnsi"/>
        </w:rPr>
        <w:tab/>
      </w:r>
      <w:r w:rsidRPr="00087FF6">
        <w:rPr>
          <w:rFonts w:cstheme="minorHAnsi"/>
        </w:rPr>
        <w:tab/>
        <w:t xml:space="preserve">Salary paid for </w:t>
      </w:r>
      <w:r w:rsidR="00921F6F" w:rsidRPr="00087FF6">
        <w:rPr>
          <w:rFonts w:cstheme="minorHAnsi"/>
        </w:rPr>
        <w:t>45.6</w:t>
      </w:r>
      <w:r w:rsidRPr="00087FF6">
        <w:rPr>
          <w:rFonts w:cstheme="minorHAnsi"/>
        </w:rPr>
        <w:t xml:space="preserve"> weeks per year</w:t>
      </w:r>
      <w:r w:rsidRPr="00087FF6">
        <w:rPr>
          <w:rFonts w:cstheme="minorHAnsi"/>
        </w:rPr>
        <w:tab/>
      </w:r>
    </w:p>
    <w:p w:rsidR="00D111DE" w:rsidRPr="00087FF6" w:rsidRDefault="00D111DE" w:rsidP="007D16AD">
      <w:pPr>
        <w:spacing w:after="0" w:line="240" w:lineRule="auto"/>
        <w:ind w:right="-154"/>
        <w:jc w:val="both"/>
        <w:rPr>
          <w:rFonts w:cstheme="minorHAnsi"/>
        </w:rPr>
      </w:pPr>
      <w:r w:rsidRPr="00087FF6">
        <w:rPr>
          <w:rFonts w:cstheme="minorHAnsi"/>
        </w:rPr>
        <w:t xml:space="preserve"> </w:t>
      </w:r>
      <w:r w:rsidRPr="00087FF6">
        <w:rPr>
          <w:rFonts w:cstheme="minorHAnsi"/>
        </w:rPr>
        <w:tab/>
      </w:r>
      <w:r w:rsidRPr="00087FF6">
        <w:rPr>
          <w:rFonts w:cstheme="minorHAnsi"/>
        </w:rPr>
        <w:tab/>
      </w:r>
      <w:r w:rsidRPr="00087FF6">
        <w:rPr>
          <w:rFonts w:cstheme="minorHAnsi"/>
        </w:rPr>
        <w:tab/>
      </w:r>
      <w:r w:rsidRPr="00087FF6">
        <w:rPr>
          <w:rFonts w:cstheme="minorHAnsi"/>
        </w:rPr>
        <w:tab/>
      </w:r>
      <w:r w:rsidRPr="00087FF6">
        <w:rPr>
          <w:rFonts w:cstheme="minorHAnsi"/>
        </w:rPr>
        <w:tab/>
      </w:r>
      <w:r w:rsidRPr="00087FF6">
        <w:rPr>
          <w:rFonts w:cstheme="minorHAnsi"/>
        </w:rPr>
        <w:tab/>
      </w:r>
    </w:p>
    <w:p w:rsidR="00D111DE" w:rsidRPr="00087FF6" w:rsidRDefault="00D111DE" w:rsidP="007D16AD">
      <w:pPr>
        <w:spacing w:after="0" w:line="240" w:lineRule="auto"/>
        <w:ind w:right="-154"/>
        <w:jc w:val="both"/>
        <w:rPr>
          <w:rFonts w:cstheme="minorHAnsi"/>
        </w:rPr>
      </w:pPr>
      <w:r w:rsidRPr="00087FF6">
        <w:rPr>
          <w:rFonts w:cstheme="minorHAnsi"/>
        </w:rPr>
        <w:t xml:space="preserve"> </w:t>
      </w:r>
      <w:r w:rsidRPr="00087FF6">
        <w:rPr>
          <w:rFonts w:cstheme="minorHAnsi"/>
        </w:rPr>
        <w:tab/>
      </w:r>
      <w:r w:rsidRPr="00087FF6">
        <w:rPr>
          <w:rFonts w:cstheme="minorHAnsi"/>
        </w:rPr>
        <w:tab/>
      </w:r>
      <w:r w:rsidRPr="00087FF6">
        <w:rPr>
          <w:rFonts w:cstheme="minorHAnsi"/>
        </w:rPr>
        <w:tab/>
      </w:r>
      <w:r w:rsidRPr="00087FF6">
        <w:rPr>
          <w:rFonts w:cstheme="minorHAnsi"/>
        </w:rPr>
        <w:tab/>
      </w:r>
      <w:r w:rsidRPr="00087FF6">
        <w:rPr>
          <w:rFonts w:cstheme="minorHAnsi"/>
        </w:rPr>
        <w:tab/>
      </w:r>
      <w:r w:rsidRPr="00087FF6">
        <w:rPr>
          <w:rFonts w:cstheme="minorHAnsi"/>
        </w:rPr>
        <w:tab/>
        <w:t xml:space="preserve">School holidays will be classed as leave.  Payment for leave </w:t>
      </w:r>
    </w:p>
    <w:p w:rsidR="00D111DE" w:rsidRPr="00087FF6" w:rsidRDefault="00D111DE" w:rsidP="007D16AD">
      <w:pPr>
        <w:spacing w:after="0" w:line="240" w:lineRule="auto"/>
        <w:ind w:right="-154"/>
        <w:jc w:val="both"/>
        <w:rPr>
          <w:rFonts w:cstheme="minorHAnsi"/>
        </w:rPr>
      </w:pPr>
      <w:r w:rsidRPr="00087FF6">
        <w:rPr>
          <w:rFonts w:cstheme="minorHAnsi"/>
        </w:rPr>
        <w:t xml:space="preserve"> </w:t>
      </w:r>
      <w:r w:rsidRPr="00087FF6">
        <w:rPr>
          <w:rFonts w:cstheme="minorHAnsi"/>
        </w:rPr>
        <w:tab/>
      </w:r>
      <w:r w:rsidRPr="00087FF6">
        <w:rPr>
          <w:rFonts w:cstheme="minorHAnsi"/>
        </w:rPr>
        <w:tab/>
      </w:r>
      <w:r w:rsidRPr="00087FF6">
        <w:rPr>
          <w:rFonts w:cstheme="minorHAnsi"/>
        </w:rPr>
        <w:tab/>
      </w:r>
      <w:r w:rsidRPr="00087FF6">
        <w:rPr>
          <w:rFonts w:cstheme="minorHAnsi"/>
        </w:rPr>
        <w:tab/>
      </w:r>
      <w:r w:rsidRPr="00087FF6">
        <w:rPr>
          <w:rFonts w:cstheme="minorHAnsi"/>
        </w:rPr>
        <w:tab/>
      </w:r>
      <w:r w:rsidRPr="00087FF6">
        <w:rPr>
          <w:rFonts w:cstheme="minorHAnsi"/>
        </w:rPr>
        <w:tab/>
        <w:t xml:space="preserve">has been included in the calculation of the annual salary, </w:t>
      </w:r>
    </w:p>
    <w:p w:rsidR="00D111DE" w:rsidRPr="00087FF6" w:rsidRDefault="00D111DE" w:rsidP="007D16AD">
      <w:pPr>
        <w:spacing w:after="0" w:line="240" w:lineRule="auto"/>
        <w:ind w:right="-154"/>
        <w:jc w:val="both"/>
        <w:rPr>
          <w:rFonts w:cstheme="minorHAnsi"/>
        </w:rPr>
      </w:pPr>
      <w:r w:rsidRPr="00087FF6">
        <w:rPr>
          <w:rFonts w:cstheme="minorHAnsi"/>
        </w:rPr>
        <w:t xml:space="preserve"> </w:t>
      </w:r>
      <w:r w:rsidRPr="00087FF6">
        <w:rPr>
          <w:rFonts w:cstheme="minorHAnsi"/>
        </w:rPr>
        <w:tab/>
      </w:r>
      <w:r w:rsidRPr="00087FF6">
        <w:rPr>
          <w:rFonts w:cstheme="minorHAnsi"/>
        </w:rPr>
        <w:tab/>
      </w:r>
      <w:r w:rsidRPr="00087FF6">
        <w:rPr>
          <w:rFonts w:cstheme="minorHAnsi"/>
        </w:rPr>
        <w:tab/>
      </w:r>
      <w:r w:rsidRPr="00087FF6">
        <w:rPr>
          <w:rFonts w:cstheme="minorHAnsi"/>
        </w:rPr>
        <w:tab/>
      </w:r>
      <w:r w:rsidRPr="00087FF6">
        <w:rPr>
          <w:rFonts w:cstheme="minorHAnsi"/>
        </w:rPr>
        <w:tab/>
      </w:r>
      <w:r w:rsidRPr="00087FF6">
        <w:rPr>
          <w:rFonts w:cstheme="minorHAnsi"/>
        </w:rPr>
        <w:tab/>
        <w:t>therefore, no leave should be taken during school term</w:t>
      </w:r>
    </w:p>
    <w:p w:rsidR="00D111DE" w:rsidRPr="00087FF6" w:rsidRDefault="00D111DE" w:rsidP="007D16AD">
      <w:pPr>
        <w:spacing w:after="0" w:line="240" w:lineRule="auto"/>
        <w:ind w:right="-154"/>
        <w:jc w:val="both"/>
        <w:rPr>
          <w:rFonts w:cstheme="minorHAnsi"/>
        </w:rPr>
      </w:pPr>
      <w:r w:rsidRPr="00087FF6">
        <w:rPr>
          <w:rFonts w:cstheme="minorHAnsi"/>
        </w:rPr>
        <w:t xml:space="preserve"> </w:t>
      </w:r>
      <w:r w:rsidRPr="00087FF6">
        <w:rPr>
          <w:rFonts w:cstheme="minorHAnsi"/>
        </w:rPr>
        <w:tab/>
      </w:r>
      <w:r w:rsidRPr="00087FF6">
        <w:rPr>
          <w:rFonts w:cstheme="minorHAnsi"/>
        </w:rPr>
        <w:tab/>
      </w:r>
      <w:r w:rsidRPr="00087FF6">
        <w:rPr>
          <w:rFonts w:cstheme="minorHAnsi"/>
        </w:rPr>
        <w:tab/>
      </w:r>
      <w:r w:rsidRPr="00087FF6">
        <w:rPr>
          <w:rFonts w:cstheme="minorHAnsi"/>
        </w:rPr>
        <w:tab/>
      </w:r>
      <w:r w:rsidRPr="00087FF6">
        <w:rPr>
          <w:rFonts w:cstheme="minorHAnsi"/>
        </w:rPr>
        <w:tab/>
      </w:r>
      <w:r w:rsidRPr="00087FF6">
        <w:rPr>
          <w:rFonts w:cstheme="minorHAnsi"/>
        </w:rPr>
        <w:tab/>
        <w:t xml:space="preserve">time unless specific prior approval has been obtained from </w:t>
      </w:r>
    </w:p>
    <w:p w:rsidR="00287393" w:rsidRPr="00087FF6" w:rsidRDefault="00D111DE" w:rsidP="005D29B5">
      <w:pPr>
        <w:spacing w:after="0" w:line="240" w:lineRule="auto"/>
        <w:ind w:right="-154"/>
        <w:jc w:val="both"/>
        <w:rPr>
          <w:rFonts w:cstheme="minorHAnsi"/>
        </w:rPr>
      </w:pPr>
      <w:r w:rsidRPr="00087FF6">
        <w:rPr>
          <w:rFonts w:cstheme="minorHAnsi"/>
        </w:rPr>
        <w:t xml:space="preserve"> </w:t>
      </w:r>
      <w:r w:rsidRPr="00087FF6">
        <w:rPr>
          <w:rFonts w:cstheme="minorHAnsi"/>
        </w:rPr>
        <w:tab/>
      </w:r>
      <w:r w:rsidRPr="00087FF6">
        <w:rPr>
          <w:rFonts w:cstheme="minorHAnsi"/>
        </w:rPr>
        <w:tab/>
      </w:r>
      <w:r w:rsidRPr="00087FF6">
        <w:rPr>
          <w:rFonts w:cstheme="minorHAnsi"/>
        </w:rPr>
        <w:tab/>
      </w:r>
      <w:r w:rsidRPr="00087FF6">
        <w:rPr>
          <w:rFonts w:cstheme="minorHAnsi"/>
        </w:rPr>
        <w:tab/>
      </w:r>
      <w:r w:rsidRPr="00087FF6">
        <w:rPr>
          <w:rFonts w:cstheme="minorHAnsi"/>
        </w:rPr>
        <w:tab/>
      </w:r>
      <w:r w:rsidRPr="00087FF6">
        <w:rPr>
          <w:rFonts w:cstheme="minorHAnsi"/>
        </w:rPr>
        <w:tab/>
        <w:t xml:space="preserve">the </w:t>
      </w:r>
      <w:r w:rsidR="007304BC" w:rsidRPr="00087FF6">
        <w:rPr>
          <w:rFonts w:cstheme="minorHAnsi"/>
        </w:rPr>
        <w:t>Chief Executive Officer</w:t>
      </w:r>
      <w:r w:rsidR="005D29B5" w:rsidRPr="00087FF6">
        <w:rPr>
          <w:rFonts w:cstheme="minorHAnsi"/>
        </w:rPr>
        <w:t>.</w:t>
      </w:r>
    </w:p>
    <w:p w:rsidR="002849D5" w:rsidRPr="00087FF6" w:rsidRDefault="002849D5" w:rsidP="002849D5">
      <w:pPr>
        <w:overflowPunct w:val="0"/>
        <w:autoSpaceDE w:val="0"/>
        <w:autoSpaceDN w:val="0"/>
        <w:adjustRightInd w:val="0"/>
        <w:spacing w:after="0" w:line="240" w:lineRule="auto"/>
        <w:textAlignment w:val="baseline"/>
        <w:rPr>
          <w:rFonts w:eastAsia="Times New Roman" w:cstheme="minorHAnsi"/>
          <w:lang w:eastAsia="en-GB"/>
        </w:rPr>
      </w:pPr>
    </w:p>
    <w:p w:rsidR="005D29B5" w:rsidRPr="00087FF6" w:rsidRDefault="002849D5" w:rsidP="002849D5">
      <w:pPr>
        <w:overflowPunct w:val="0"/>
        <w:autoSpaceDE w:val="0"/>
        <w:autoSpaceDN w:val="0"/>
        <w:adjustRightInd w:val="0"/>
        <w:spacing w:after="0" w:line="240" w:lineRule="auto"/>
        <w:ind w:left="4320" w:hanging="4320"/>
        <w:textAlignment w:val="baseline"/>
        <w:rPr>
          <w:rFonts w:eastAsia="Times New Roman" w:cstheme="minorHAnsi"/>
          <w:lang w:eastAsia="en-GB"/>
        </w:rPr>
      </w:pPr>
      <w:r w:rsidRPr="00087FF6">
        <w:rPr>
          <w:rFonts w:eastAsia="Times New Roman" w:cstheme="minorHAnsi"/>
          <w:b/>
          <w:lang w:eastAsia="en-GB"/>
        </w:rPr>
        <w:t>Responsible to:</w:t>
      </w:r>
      <w:r w:rsidRPr="00087FF6">
        <w:rPr>
          <w:rFonts w:eastAsia="Times New Roman" w:cstheme="minorHAnsi"/>
          <w:b/>
          <w:lang w:eastAsia="en-GB"/>
        </w:rPr>
        <w:tab/>
      </w:r>
      <w:r w:rsidR="007304BC" w:rsidRPr="00087FF6">
        <w:rPr>
          <w:rFonts w:eastAsia="Times New Roman" w:cstheme="minorHAnsi"/>
          <w:lang w:eastAsia="en-GB"/>
        </w:rPr>
        <w:t xml:space="preserve">Chief </w:t>
      </w:r>
      <w:r w:rsidR="005D29B5" w:rsidRPr="00087FF6">
        <w:rPr>
          <w:rFonts w:eastAsia="Times New Roman" w:cstheme="minorHAnsi"/>
          <w:lang w:eastAsia="en-GB"/>
        </w:rPr>
        <w:t xml:space="preserve">Executive </w:t>
      </w:r>
      <w:r w:rsidR="007304BC" w:rsidRPr="00087FF6">
        <w:rPr>
          <w:rFonts w:eastAsia="Times New Roman" w:cstheme="minorHAnsi"/>
          <w:lang w:eastAsia="en-GB"/>
        </w:rPr>
        <w:t xml:space="preserve">Officer </w:t>
      </w:r>
      <w:r w:rsidR="005D29B5" w:rsidRPr="00087FF6">
        <w:rPr>
          <w:rFonts w:eastAsia="Times New Roman" w:cstheme="minorHAnsi"/>
          <w:lang w:eastAsia="en-GB"/>
        </w:rPr>
        <w:t xml:space="preserve">and </w:t>
      </w:r>
      <w:r w:rsidRPr="00087FF6">
        <w:rPr>
          <w:rFonts w:eastAsia="Times New Roman" w:cstheme="minorHAnsi"/>
          <w:lang w:eastAsia="en-GB"/>
        </w:rPr>
        <w:t>C</w:t>
      </w:r>
      <w:r w:rsidR="003C527A" w:rsidRPr="00087FF6">
        <w:rPr>
          <w:rFonts w:eastAsia="Times New Roman" w:cstheme="minorHAnsi"/>
          <w:lang w:eastAsia="en-GB"/>
        </w:rPr>
        <w:t xml:space="preserve">hief </w:t>
      </w:r>
      <w:r w:rsidRPr="00087FF6">
        <w:rPr>
          <w:rFonts w:eastAsia="Times New Roman" w:cstheme="minorHAnsi"/>
          <w:lang w:eastAsia="en-GB"/>
        </w:rPr>
        <w:t>F</w:t>
      </w:r>
      <w:r w:rsidR="003C527A" w:rsidRPr="00087FF6">
        <w:rPr>
          <w:rFonts w:eastAsia="Times New Roman" w:cstheme="minorHAnsi"/>
          <w:lang w:eastAsia="en-GB"/>
        </w:rPr>
        <w:t xml:space="preserve">inancial </w:t>
      </w:r>
      <w:r w:rsidRPr="00087FF6">
        <w:rPr>
          <w:rFonts w:eastAsia="Times New Roman" w:cstheme="minorHAnsi"/>
          <w:lang w:eastAsia="en-GB"/>
        </w:rPr>
        <w:t>O</w:t>
      </w:r>
      <w:r w:rsidR="005D29B5" w:rsidRPr="00087FF6">
        <w:rPr>
          <w:rFonts w:eastAsia="Times New Roman" w:cstheme="minorHAnsi"/>
          <w:lang w:eastAsia="en-GB"/>
        </w:rPr>
        <w:t>fficer</w:t>
      </w:r>
    </w:p>
    <w:p w:rsidR="005D29B5" w:rsidRPr="00087FF6" w:rsidRDefault="005D29B5" w:rsidP="002849D5">
      <w:pPr>
        <w:overflowPunct w:val="0"/>
        <w:autoSpaceDE w:val="0"/>
        <w:autoSpaceDN w:val="0"/>
        <w:adjustRightInd w:val="0"/>
        <w:spacing w:after="0" w:line="240" w:lineRule="auto"/>
        <w:ind w:left="4320" w:hanging="4320"/>
        <w:textAlignment w:val="baseline"/>
        <w:rPr>
          <w:rFonts w:eastAsia="Times New Roman" w:cstheme="minorHAnsi"/>
          <w:lang w:eastAsia="en-GB"/>
        </w:rPr>
      </w:pPr>
    </w:p>
    <w:p w:rsidR="005D29B5" w:rsidRPr="00087FF6" w:rsidRDefault="002849D5" w:rsidP="005D29B5">
      <w:pPr>
        <w:overflowPunct w:val="0"/>
        <w:autoSpaceDE w:val="0"/>
        <w:autoSpaceDN w:val="0"/>
        <w:adjustRightInd w:val="0"/>
        <w:spacing w:after="0" w:line="240" w:lineRule="auto"/>
        <w:textAlignment w:val="baseline"/>
        <w:rPr>
          <w:rFonts w:eastAsia="Times New Roman" w:cstheme="minorHAnsi"/>
          <w:lang w:eastAsia="en-GB"/>
        </w:rPr>
      </w:pPr>
      <w:r w:rsidRPr="00087FF6">
        <w:rPr>
          <w:rFonts w:eastAsia="Times New Roman" w:cstheme="minorHAnsi"/>
          <w:b/>
          <w:lang w:eastAsia="en-GB"/>
        </w:rPr>
        <w:t>Direc</w:t>
      </w:r>
      <w:r w:rsidR="009723D4" w:rsidRPr="00087FF6">
        <w:rPr>
          <w:rFonts w:eastAsia="Times New Roman" w:cstheme="minorHAnsi"/>
          <w:b/>
          <w:lang w:eastAsia="en-GB"/>
        </w:rPr>
        <w:t>t</w:t>
      </w:r>
      <w:r w:rsidR="007304BC" w:rsidRPr="00087FF6">
        <w:rPr>
          <w:rFonts w:eastAsia="Times New Roman" w:cstheme="minorHAnsi"/>
          <w:b/>
          <w:lang w:eastAsia="en-GB"/>
        </w:rPr>
        <w:t>/Indirect</w:t>
      </w:r>
      <w:r w:rsidR="009723D4" w:rsidRPr="00087FF6">
        <w:rPr>
          <w:rFonts w:eastAsia="Times New Roman" w:cstheme="minorHAnsi"/>
          <w:b/>
          <w:lang w:eastAsia="en-GB"/>
        </w:rPr>
        <w:t xml:space="preserve"> Supervisory Responsibility</w:t>
      </w:r>
      <w:r w:rsidRPr="00087FF6">
        <w:rPr>
          <w:rFonts w:eastAsia="Times New Roman" w:cstheme="minorHAnsi"/>
          <w:b/>
          <w:lang w:eastAsia="en-GB"/>
        </w:rPr>
        <w:t>:</w:t>
      </w:r>
      <w:r w:rsidRPr="00087FF6">
        <w:rPr>
          <w:rFonts w:eastAsia="Times New Roman" w:cstheme="minorHAnsi"/>
          <w:lang w:eastAsia="en-GB"/>
        </w:rPr>
        <w:tab/>
      </w:r>
      <w:r w:rsidR="00087FF6" w:rsidRPr="00087FF6">
        <w:rPr>
          <w:rFonts w:eastAsia="Times New Roman" w:cstheme="minorHAnsi"/>
          <w:lang w:eastAsia="en-GB"/>
        </w:rPr>
        <w:t>Finance &amp; Business Support Assistant(s)</w:t>
      </w:r>
    </w:p>
    <w:p w:rsidR="005D29B5" w:rsidRPr="00087FF6" w:rsidRDefault="005D29B5" w:rsidP="005D29B5">
      <w:pPr>
        <w:overflowPunct w:val="0"/>
        <w:autoSpaceDE w:val="0"/>
        <w:autoSpaceDN w:val="0"/>
        <w:adjustRightInd w:val="0"/>
        <w:spacing w:after="0" w:line="240" w:lineRule="auto"/>
        <w:textAlignment w:val="baseline"/>
        <w:rPr>
          <w:rFonts w:eastAsia="Times New Roman" w:cstheme="minorHAnsi"/>
          <w:lang w:eastAsia="en-GB"/>
        </w:rPr>
      </w:pPr>
    </w:p>
    <w:p w:rsidR="007E50F3" w:rsidRPr="00087FF6" w:rsidRDefault="002849D5" w:rsidP="005D29B5">
      <w:pPr>
        <w:overflowPunct w:val="0"/>
        <w:autoSpaceDE w:val="0"/>
        <w:autoSpaceDN w:val="0"/>
        <w:adjustRightInd w:val="0"/>
        <w:spacing w:after="0" w:line="240" w:lineRule="auto"/>
        <w:textAlignment w:val="baseline"/>
        <w:rPr>
          <w:rFonts w:eastAsia="Times New Roman" w:cstheme="minorHAnsi"/>
          <w:lang w:eastAsia="en-GB"/>
        </w:rPr>
      </w:pPr>
      <w:r w:rsidRPr="00087FF6">
        <w:rPr>
          <w:rFonts w:eastAsia="Times New Roman" w:cstheme="minorHAnsi"/>
          <w:b/>
          <w:lang w:eastAsia="en-GB"/>
        </w:rPr>
        <w:t>Important Functional Relationships:</w:t>
      </w:r>
      <w:r w:rsidRPr="00087FF6">
        <w:rPr>
          <w:rFonts w:eastAsia="Times New Roman" w:cstheme="minorHAnsi"/>
          <w:b/>
          <w:lang w:eastAsia="en-GB"/>
        </w:rPr>
        <w:tab/>
      </w:r>
      <w:r w:rsidR="005D29B5" w:rsidRPr="00087FF6">
        <w:rPr>
          <w:rFonts w:eastAsia="Times New Roman" w:cstheme="minorHAnsi"/>
          <w:b/>
          <w:lang w:eastAsia="en-GB"/>
        </w:rPr>
        <w:tab/>
      </w:r>
      <w:r w:rsidR="005D29B5" w:rsidRPr="00087FF6">
        <w:rPr>
          <w:rFonts w:eastAsia="Times New Roman" w:cstheme="minorHAnsi"/>
          <w:lang w:eastAsia="en-GB"/>
        </w:rPr>
        <w:t xml:space="preserve">Trustees, </w:t>
      </w:r>
      <w:r w:rsidR="001C6468" w:rsidRPr="00087FF6">
        <w:rPr>
          <w:rFonts w:eastAsia="Times New Roman" w:cstheme="minorHAnsi"/>
          <w:lang w:eastAsia="en-GB"/>
        </w:rPr>
        <w:t>Chief Executive Officer</w:t>
      </w:r>
      <w:r w:rsidR="007E50F3" w:rsidRPr="00087FF6">
        <w:rPr>
          <w:rFonts w:eastAsia="Times New Roman" w:cstheme="minorHAnsi"/>
          <w:lang w:eastAsia="en-GB"/>
        </w:rPr>
        <w:t xml:space="preserve">, Executive Leadership </w:t>
      </w:r>
    </w:p>
    <w:p w:rsidR="005D29B5" w:rsidRPr="00087FF6" w:rsidRDefault="007E50F3" w:rsidP="00857758">
      <w:pPr>
        <w:overflowPunct w:val="0"/>
        <w:autoSpaceDE w:val="0"/>
        <w:autoSpaceDN w:val="0"/>
        <w:adjustRightInd w:val="0"/>
        <w:spacing w:after="0" w:line="240" w:lineRule="auto"/>
        <w:ind w:left="4320"/>
        <w:textAlignment w:val="baseline"/>
        <w:rPr>
          <w:rFonts w:eastAsia="Times New Roman" w:cstheme="minorHAnsi"/>
          <w:lang w:eastAsia="en-GB"/>
        </w:rPr>
      </w:pPr>
      <w:r w:rsidRPr="00087FF6">
        <w:rPr>
          <w:rFonts w:eastAsia="Times New Roman" w:cstheme="minorHAnsi"/>
          <w:lang w:eastAsia="en-GB"/>
        </w:rPr>
        <w:t xml:space="preserve">Team, </w:t>
      </w:r>
      <w:r w:rsidR="005D29B5" w:rsidRPr="00087FF6">
        <w:rPr>
          <w:rFonts w:eastAsia="Times New Roman" w:cstheme="minorHAnsi"/>
          <w:lang w:eastAsia="en-GB"/>
        </w:rPr>
        <w:t>CFO,</w:t>
      </w:r>
      <w:r w:rsidRPr="00087FF6">
        <w:rPr>
          <w:rFonts w:eastAsia="Times New Roman" w:cstheme="minorHAnsi"/>
          <w:lang w:eastAsia="en-GB"/>
        </w:rPr>
        <w:t xml:space="preserve"> </w:t>
      </w:r>
      <w:r w:rsidR="001C6468" w:rsidRPr="00087FF6">
        <w:rPr>
          <w:rFonts w:eastAsia="Times New Roman" w:cstheme="minorHAnsi"/>
          <w:lang w:eastAsia="en-GB"/>
        </w:rPr>
        <w:t>Central Services Team</w:t>
      </w:r>
      <w:r w:rsidR="005D29B5" w:rsidRPr="00087FF6">
        <w:rPr>
          <w:rFonts w:eastAsia="Times New Roman" w:cstheme="minorHAnsi"/>
          <w:lang w:eastAsia="en-GB"/>
        </w:rPr>
        <w:t xml:space="preserve">, </w:t>
      </w:r>
      <w:r w:rsidR="001C6468" w:rsidRPr="00087FF6">
        <w:rPr>
          <w:rFonts w:eastAsia="Times New Roman" w:cstheme="minorHAnsi"/>
          <w:lang w:eastAsia="en-GB"/>
        </w:rPr>
        <w:t>staff within the Trust, A</w:t>
      </w:r>
      <w:r w:rsidR="005D29B5" w:rsidRPr="00087FF6">
        <w:rPr>
          <w:rFonts w:eastAsia="Times New Roman" w:cstheme="minorHAnsi"/>
          <w:lang w:eastAsia="en-GB"/>
        </w:rPr>
        <w:t xml:space="preserve">ccountants, </w:t>
      </w:r>
      <w:r w:rsidR="001C6468" w:rsidRPr="00087FF6">
        <w:rPr>
          <w:rFonts w:eastAsia="Times New Roman" w:cstheme="minorHAnsi"/>
          <w:lang w:eastAsia="en-GB"/>
        </w:rPr>
        <w:t xml:space="preserve">Auditors, </w:t>
      </w:r>
      <w:r w:rsidR="005D29B5" w:rsidRPr="00087FF6">
        <w:rPr>
          <w:rFonts w:eastAsia="Times New Roman" w:cstheme="minorHAnsi"/>
          <w:lang w:eastAsia="en-GB"/>
        </w:rPr>
        <w:t xml:space="preserve">ESFA, DfE, external agencies, </w:t>
      </w:r>
      <w:r w:rsidR="009723D4" w:rsidRPr="00087FF6">
        <w:rPr>
          <w:rFonts w:eastAsia="Times New Roman" w:cstheme="minorHAnsi"/>
          <w:lang w:eastAsia="en-GB"/>
        </w:rPr>
        <w:t>advisors and</w:t>
      </w:r>
      <w:r w:rsidR="005D29B5" w:rsidRPr="00087FF6">
        <w:rPr>
          <w:rFonts w:eastAsia="Times New Roman" w:cstheme="minorHAnsi"/>
          <w:lang w:eastAsia="en-GB"/>
        </w:rPr>
        <w:t xml:space="preserve"> visitors</w:t>
      </w:r>
      <w:r w:rsidRPr="00087FF6">
        <w:rPr>
          <w:rFonts w:eastAsia="Times New Roman" w:cstheme="minorHAnsi"/>
          <w:lang w:eastAsia="en-GB"/>
        </w:rPr>
        <w:t>.</w:t>
      </w:r>
    </w:p>
    <w:p w:rsidR="005D29B5" w:rsidRPr="00087FF6" w:rsidRDefault="005D29B5" w:rsidP="002849D5">
      <w:pPr>
        <w:overflowPunct w:val="0"/>
        <w:autoSpaceDE w:val="0"/>
        <w:autoSpaceDN w:val="0"/>
        <w:adjustRightInd w:val="0"/>
        <w:spacing w:after="0" w:line="240" w:lineRule="auto"/>
        <w:ind w:left="4320" w:hanging="4320"/>
        <w:textAlignment w:val="baseline"/>
        <w:rPr>
          <w:rFonts w:eastAsia="Times New Roman" w:cstheme="minorHAnsi"/>
          <w:b/>
          <w:lang w:eastAsia="en-GB"/>
        </w:rPr>
      </w:pPr>
    </w:p>
    <w:p w:rsidR="002849D5" w:rsidRPr="00087FF6" w:rsidRDefault="002849D5" w:rsidP="002849D5">
      <w:pPr>
        <w:overflowPunct w:val="0"/>
        <w:autoSpaceDE w:val="0"/>
        <w:autoSpaceDN w:val="0"/>
        <w:adjustRightInd w:val="0"/>
        <w:spacing w:after="0" w:line="240" w:lineRule="auto"/>
        <w:textAlignment w:val="baseline"/>
        <w:rPr>
          <w:rFonts w:eastAsia="Times New Roman" w:cstheme="minorHAnsi"/>
          <w:b/>
          <w:lang w:eastAsia="en-GB"/>
        </w:rPr>
      </w:pPr>
      <w:r w:rsidRPr="00087FF6">
        <w:rPr>
          <w:rFonts w:eastAsia="Times New Roman" w:cstheme="minorHAnsi"/>
          <w:b/>
          <w:lang w:eastAsia="en-GB"/>
        </w:rPr>
        <w:t>Main Purpose of Job:</w:t>
      </w:r>
    </w:p>
    <w:p w:rsidR="00287393" w:rsidRPr="00087FF6" w:rsidRDefault="005D29B5" w:rsidP="005D29B5">
      <w:pPr>
        <w:overflowPunct w:val="0"/>
        <w:autoSpaceDE w:val="0"/>
        <w:autoSpaceDN w:val="0"/>
        <w:adjustRightInd w:val="0"/>
        <w:spacing w:after="0" w:line="240" w:lineRule="auto"/>
        <w:jc w:val="both"/>
        <w:textAlignment w:val="baseline"/>
        <w:rPr>
          <w:rFonts w:eastAsia="Times New Roman" w:cstheme="minorHAnsi"/>
          <w:lang w:eastAsia="en-GB"/>
        </w:rPr>
      </w:pPr>
      <w:r w:rsidRPr="00087FF6">
        <w:rPr>
          <w:rFonts w:eastAsia="Times New Roman" w:cstheme="minorHAnsi"/>
          <w:lang w:eastAsia="en-GB"/>
        </w:rPr>
        <w:t>T</w:t>
      </w:r>
      <w:r w:rsidR="00287393" w:rsidRPr="00087FF6">
        <w:rPr>
          <w:rFonts w:eastAsia="Times New Roman" w:cstheme="minorHAnsi"/>
          <w:lang w:eastAsia="en-GB"/>
        </w:rPr>
        <w:t xml:space="preserve">o play a key role in supporting the financial and business affairs of </w:t>
      </w:r>
      <w:r w:rsidRPr="00087FF6">
        <w:rPr>
          <w:rFonts w:eastAsia="Times New Roman" w:cstheme="minorHAnsi"/>
          <w:lang w:eastAsia="en-GB"/>
        </w:rPr>
        <w:t>T</w:t>
      </w:r>
      <w:r w:rsidR="00287393" w:rsidRPr="00087FF6">
        <w:rPr>
          <w:rFonts w:eastAsia="Times New Roman" w:cstheme="minorHAnsi"/>
          <w:lang w:eastAsia="en-GB"/>
        </w:rPr>
        <w:t xml:space="preserve">he </w:t>
      </w:r>
      <w:r w:rsidRPr="00087FF6">
        <w:rPr>
          <w:rFonts w:eastAsia="Times New Roman" w:cstheme="minorHAnsi"/>
          <w:lang w:eastAsia="en-GB"/>
        </w:rPr>
        <w:t xml:space="preserve">Roseland Multi Academy </w:t>
      </w:r>
      <w:r w:rsidR="00287393" w:rsidRPr="00087FF6">
        <w:rPr>
          <w:rFonts w:eastAsia="Times New Roman" w:cstheme="minorHAnsi"/>
          <w:lang w:eastAsia="en-GB"/>
        </w:rPr>
        <w:t xml:space="preserve">Trust and to ensure the Trust complies with </w:t>
      </w:r>
      <w:r w:rsidR="009723D4" w:rsidRPr="00087FF6">
        <w:rPr>
          <w:rFonts w:eastAsia="Times New Roman" w:cstheme="minorHAnsi"/>
          <w:lang w:eastAsia="en-GB"/>
        </w:rPr>
        <w:t>f</w:t>
      </w:r>
      <w:r w:rsidR="00287393" w:rsidRPr="00087FF6">
        <w:rPr>
          <w:rFonts w:eastAsia="Times New Roman" w:cstheme="minorHAnsi"/>
          <w:lang w:eastAsia="en-GB"/>
        </w:rPr>
        <w:t xml:space="preserve">inancial </w:t>
      </w:r>
      <w:r w:rsidR="009723D4" w:rsidRPr="00087FF6">
        <w:rPr>
          <w:rFonts w:eastAsia="Times New Roman" w:cstheme="minorHAnsi"/>
          <w:lang w:eastAsia="en-GB"/>
        </w:rPr>
        <w:t>r</w:t>
      </w:r>
      <w:r w:rsidR="00287393" w:rsidRPr="00087FF6">
        <w:rPr>
          <w:rFonts w:eastAsia="Times New Roman" w:cstheme="minorHAnsi"/>
          <w:lang w:eastAsia="en-GB"/>
        </w:rPr>
        <w:t xml:space="preserve">egulations.  You will have </w:t>
      </w:r>
      <w:r w:rsidR="0087163A" w:rsidRPr="00087FF6">
        <w:rPr>
          <w:rFonts w:eastAsia="Times New Roman" w:cstheme="minorHAnsi"/>
          <w:lang w:eastAsia="en-GB"/>
        </w:rPr>
        <w:t xml:space="preserve">a keen eye for detail and </w:t>
      </w:r>
      <w:r w:rsidR="00287393" w:rsidRPr="00087FF6">
        <w:rPr>
          <w:rFonts w:eastAsia="Times New Roman" w:cstheme="minorHAnsi"/>
          <w:lang w:eastAsia="en-GB"/>
        </w:rPr>
        <w:t>excellent management accounting skills, preferably within the education sector in both secondary and primary phases</w:t>
      </w:r>
      <w:r w:rsidRPr="00087FF6">
        <w:rPr>
          <w:rFonts w:eastAsia="Times New Roman" w:cstheme="minorHAnsi"/>
          <w:lang w:eastAsia="en-GB"/>
        </w:rPr>
        <w:t xml:space="preserve">. </w:t>
      </w:r>
      <w:r w:rsidR="0087163A" w:rsidRPr="00087FF6">
        <w:rPr>
          <w:rFonts w:eastAsia="Times New Roman" w:cstheme="minorHAnsi"/>
          <w:lang w:eastAsia="en-GB"/>
        </w:rPr>
        <w:t>E</w:t>
      </w:r>
      <w:r w:rsidR="00287393" w:rsidRPr="00087FF6">
        <w:rPr>
          <w:rFonts w:eastAsia="Times New Roman" w:cstheme="minorHAnsi"/>
          <w:lang w:val="en" w:eastAsia="en-GB"/>
        </w:rPr>
        <w:t xml:space="preserve">xcellent working knowledge of </w:t>
      </w:r>
      <w:r w:rsidR="0087163A" w:rsidRPr="00087FF6">
        <w:rPr>
          <w:rFonts w:eastAsia="Times New Roman" w:cstheme="minorHAnsi"/>
          <w:lang w:val="en" w:eastAsia="en-GB"/>
        </w:rPr>
        <w:t xml:space="preserve">Education Finance </w:t>
      </w:r>
      <w:r w:rsidR="00287393" w:rsidRPr="00087FF6">
        <w:rPr>
          <w:rFonts w:eastAsia="Times New Roman" w:cstheme="minorHAnsi"/>
          <w:lang w:val="en" w:eastAsia="en-GB"/>
        </w:rPr>
        <w:t xml:space="preserve">software and school/academy finance is an advantage.  Additionally, you must be proficient in the use of Excel and </w:t>
      </w:r>
      <w:r w:rsidR="00287393" w:rsidRPr="00087FF6">
        <w:rPr>
          <w:rFonts w:eastAsia="Times New Roman" w:cstheme="minorHAnsi"/>
          <w:lang w:eastAsia="en-GB"/>
        </w:rPr>
        <w:t>hold relevant financial and accountancy qualifications</w:t>
      </w:r>
      <w:r w:rsidR="00921F6F" w:rsidRPr="00087FF6">
        <w:rPr>
          <w:rFonts w:eastAsia="Times New Roman" w:cstheme="minorHAnsi"/>
          <w:lang w:eastAsia="en-GB"/>
        </w:rPr>
        <w:t>.</w:t>
      </w:r>
    </w:p>
    <w:p w:rsidR="00287393" w:rsidRPr="00087FF6" w:rsidRDefault="00287393" w:rsidP="00287393">
      <w:pPr>
        <w:overflowPunct w:val="0"/>
        <w:autoSpaceDE w:val="0"/>
        <w:autoSpaceDN w:val="0"/>
        <w:adjustRightInd w:val="0"/>
        <w:spacing w:after="0" w:line="240" w:lineRule="auto"/>
        <w:textAlignment w:val="baseline"/>
        <w:rPr>
          <w:rFonts w:eastAsia="Times New Roman" w:cstheme="minorHAnsi"/>
          <w:lang w:eastAsia="en-GB"/>
        </w:rPr>
      </w:pPr>
    </w:p>
    <w:p w:rsidR="00287393" w:rsidRPr="00087FF6" w:rsidRDefault="005D29B5" w:rsidP="005D29B5">
      <w:pPr>
        <w:overflowPunct w:val="0"/>
        <w:autoSpaceDE w:val="0"/>
        <w:autoSpaceDN w:val="0"/>
        <w:adjustRightInd w:val="0"/>
        <w:spacing w:after="0" w:line="240" w:lineRule="auto"/>
        <w:jc w:val="both"/>
        <w:textAlignment w:val="baseline"/>
        <w:rPr>
          <w:rFonts w:eastAsia="Times New Roman" w:cstheme="minorHAnsi"/>
          <w:lang w:eastAsia="en-GB"/>
        </w:rPr>
      </w:pPr>
      <w:r w:rsidRPr="00087FF6">
        <w:rPr>
          <w:rFonts w:eastAsia="Times New Roman" w:cstheme="minorHAnsi"/>
          <w:lang w:eastAsia="en-GB"/>
        </w:rPr>
        <w:t>Under direction of the CFO, y</w:t>
      </w:r>
      <w:r w:rsidR="00287393" w:rsidRPr="00087FF6">
        <w:rPr>
          <w:rFonts w:eastAsia="Times New Roman" w:cstheme="minorHAnsi"/>
          <w:lang w:eastAsia="en-GB"/>
        </w:rPr>
        <w:t xml:space="preserve">ou will be responsible for </w:t>
      </w:r>
      <w:r w:rsidR="00287393" w:rsidRPr="00087FF6">
        <w:rPr>
          <w:rFonts w:eastAsia="Times New Roman" w:cstheme="minorHAnsi"/>
          <w:lang w:val="en" w:eastAsia="en-GB"/>
        </w:rPr>
        <w:t>maintaining the accounting system for the Multi Academy Trust</w:t>
      </w:r>
      <w:r w:rsidR="000F104D" w:rsidRPr="00087FF6">
        <w:rPr>
          <w:rFonts w:eastAsia="Times New Roman" w:cstheme="minorHAnsi"/>
          <w:lang w:val="en" w:eastAsia="en-GB"/>
        </w:rPr>
        <w:t xml:space="preserve"> and undertaking</w:t>
      </w:r>
      <w:r w:rsidR="00287393" w:rsidRPr="00087FF6">
        <w:rPr>
          <w:rFonts w:eastAsia="Times New Roman" w:cstheme="minorHAnsi"/>
          <w:lang w:val="en" w:eastAsia="en-GB"/>
        </w:rPr>
        <w:t xml:space="preserve"> standard monthly routines.  T</w:t>
      </w:r>
      <w:r w:rsidR="00287393" w:rsidRPr="00087FF6">
        <w:rPr>
          <w:rFonts w:eastAsia="Times New Roman" w:cstheme="minorHAnsi"/>
          <w:lang w:eastAsia="en-GB"/>
        </w:rPr>
        <w:t>he role will involve</w:t>
      </w:r>
      <w:r w:rsidR="000F104D" w:rsidRPr="00087FF6">
        <w:rPr>
          <w:rFonts w:eastAsia="Times New Roman" w:cstheme="minorHAnsi"/>
          <w:lang w:eastAsia="en-GB"/>
        </w:rPr>
        <w:t xml:space="preserve"> reconciling the </w:t>
      </w:r>
      <w:r w:rsidR="00AB0D7A" w:rsidRPr="00087FF6">
        <w:rPr>
          <w:rFonts w:eastAsia="Times New Roman" w:cstheme="minorHAnsi"/>
          <w:lang w:eastAsia="en-GB"/>
        </w:rPr>
        <w:t xml:space="preserve">monthly </w:t>
      </w:r>
      <w:r w:rsidR="000F104D" w:rsidRPr="00087FF6">
        <w:rPr>
          <w:rFonts w:eastAsia="Times New Roman" w:cstheme="minorHAnsi"/>
          <w:lang w:eastAsia="en-GB"/>
        </w:rPr>
        <w:t>payroll</w:t>
      </w:r>
      <w:r w:rsidR="00AB0D7A" w:rsidRPr="00087FF6">
        <w:rPr>
          <w:rFonts w:eastAsia="Times New Roman" w:cstheme="minorHAnsi"/>
          <w:lang w:eastAsia="en-GB"/>
        </w:rPr>
        <w:t>,</w:t>
      </w:r>
      <w:r w:rsidR="00287393" w:rsidRPr="00087FF6">
        <w:rPr>
          <w:rFonts w:eastAsia="Times New Roman" w:cstheme="minorHAnsi"/>
          <w:lang w:eastAsia="en-GB"/>
        </w:rPr>
        <w:t xml:space="preserve"> preparing</w:t>
      </w:r>
      <w:r w:rsidR="00AB0D7A" w:rsidRPr="00087FF6">
        <w:rPr>
          <w:rFonts w:eastAsia="Times New Roman" w:cstheme="minorHAnsi"/>
          <w:lang w:eastAsia="en-GB"/>
        </w:rPr>
        <w:t xml:space="preserve"> and analysing</w:t>
      </w:r>
      <w:r w:rsidR="00287393" w:rsidRPr="00087FF6">
        <w:rPr>
          <w:rFonts w:eastAsia="Times New Roman" w:cstheme="minorHAnsi"/>
          <w:lang w:eastAsia="en-GB"/>
        </w:rPr>
        <w:t xml:space="preserve"> monthly management ac</w:t>
      </w:r>
      <w:r w:rsidR="00AB0D7A" w:rsidRPr="00087FF6">
        <w:rPr>
          <w:rFonts w:eastAsia="Times New Roman" w:cstheme="minorHAnsi"/>
          <w:lang w:eastAsia="en-GB"/>
        </w:rPr>
        <w:t xml:space="preserve">counts and reporting on budget forecasts to key stakeholders. </w:t>
      </w:r>
      <w:r w:rsidR="00287393" w:rsidRPr="00087FF6">
        <w:rPr>
          <w:rFonts w:eastAsia="Times New Roman" w:cstheme="minorHAnsi"/>
          <w:lang w:eastAsia="en-GB"/>
        </w:rPr>
        <w:t xml:space="preserve">As a member of the </w:t>
      </w:r>
      <w:r w:rsidRPr="00087FF6">
        <w:rPr>
          <w:rFonts w:eastAsia="Times New Roman" w:cstheme="minorHAnsi"/>
          <w:lang w:eastAsia="en-GB"/>
        </w:rPr>
        <w:t>Central Services</w:t>
      </w:r>
      <w:r w:rsidR="00287393" w:rsidRPr="00087FF6">
        <w:rPr>
          <w:rFonts w:eastAsia="Times New Roman" w:cstheme="minorHAnsi"/>
          <w:lang w:eastAsia="en-GB"/>
        </w:rPr>
        <w:t xml:space="preserve"> Team you will </w:t>
      </w:r>
      <w:r w:rsidR="00C53FCF" w:rsidRPr="00087FF6">
        <w:rPr>
          <w:rFonts w:eastAsia="Times New Roman" w:cstheme="minorHAnsi"/>
          <w:lang w:eastAsia="en-GB"/>
        </w:rPr>
        <w:t xml:space="preserve">also </w:t>
      </w:r>
      <w:r w:rsidR="00AB0D7A" w:rsidRPr="00087FF6">
        <w:rPr>
          <w:rFonts w:eastAsia="Times New Roman" w:cstheme="minorHAnsi"/>
          <w:lang w:eastAsia="en-GB"/>
        </w:rPr>
        <w:t xml:space="preserve">support </w:t>
      </w:r>
      <w:r w:rsidR="00760070" w:rsidRPr="00087FF6">
        <w:rPr>
          <w:rFonts w:eastAsia="Times New Roman" w:cstheme="minorHAnsi"/>
          <w:lang w:eastAsia="en-GB"/>
        </w:rPr>
        <w:t>academies and delegated budget holders</w:t>
      </w:r>
      <w:r w:rsidR="00AB0D7A" w:rsidRPr="00087FF6">
        <w:rPr>
          <w:rFonts w:eastAsia="Times New Roman" w:cstheme="minorHAnsi"/>
          <w:lang w:eastAsia="en-GB"/>
        </w:rPr>
        <w:t xml:space="preserve"> </w:t>
      </w:r>
      <w:r w:rsidR="00C53FCF" w:rsidRPr="00087FF6">
        <w:rPr>
          <w:rFonts w:eastAsia="Times New Roman" w:cstheme="minorHAnsi"/>
          <w:lang w:eastAsia="en-GB"/>
        </w:rPr>
        <w:t>in areas such as</w:t>
      </w:r>
      <w:r w:rsidR="00760070" w:rsidRPr="00087FF6">
        <w:rPr>
          <w:rFonts w:eastAsia="Times New Roman" w:cstheme="minorHAnsi"/>
          <w:lang w:eastAsia="en-GB"/>
        </w:rPr>
        <w:t xml:space="preserve"> budget </w:t>
      </w:r>
      <w:r w:rsidR="00760070" w:rsidRPr="00087FF6">
        <w:rPr>
          <w:rFonts w:eastAsia="Times New Roman" w:cstheme="minorHAnsi"/>
          <w:lang w:eastAsia="en-GB"/>
        </w:rPr>
        <w:lastRenderedPageBreak/>
        <w:t xml:space="preserve">management, </w:t>
      </w:r>
      <w:r w:rsidR="00C53FCF" w:rsidRPr="00087FF6">
        <w:rPr>
          <w:rFonts w:eastAsia="Times New Roman" w:cstheme="minorHAnsi"/>
          <w:lang w:eastAsia="en-GB"/>
        </w:rPr>
        <w:t xml:space="preserve">procurement and tendering, </w:t>
      </w:r>
      <w:r w:rsidR="00760070" w:rsidRPr="00087FF6">
        <w:rPr>
          <w:rFonts w:eastAsia="Times New Roman" w:cstheme="minorHAnsi"/>
          <w:lang w:eastAsia="en-GB"/>
        </w:rPr>
        <w:t xml:space="preserve">and </w:t>
      </w:r>
      <w:r w:rsidR="00636911" w:rsidRPr="00087FF6">
        <w:rPr>
          <w:rFonts w:eastAsia="Times New Roman" w:cstheme="minorHAnsi"/>
          <w:lang w:eastAsia="en-GB"/>
        </w:rPr>
        <w:t>capital project plannin</w:t>
      </w:r>
      <w:r w:rsidR="00153FF2" w:rsidRPr="00087FF6">
        <w:rPr>
          <w:rFonts w:eastAsia="Times New Roman" w:cstheme="minorHAnsi"/>
          <w:lang w:eastAsia="en-GB"/>
        </w:rPr>
        <w:t>g, as well as provide support in key non-financial areas</w:t>
      </w:r>
      <w:r w:rsidR="009423C6" w:rsidRPr="00087FF6">
        <w:rPr>
          <w:rFonts w:eastAsia="Times New Roman" w:cstheme="minorHAnsi"/>
          <w:lang w:eastAsia="en-GB"/>
        </w:rPr>
        <w:t xml:space="preserve"> when required.</w:t>
      </w:r>
    </w:p>
    <w:p w:rsidR="00287393" w:rsidRPr="00087FF6" w:rsidRDefault="00287393" w:rsidP="002849D5">
      <w:pPr>
        <w:overflowPunct w:val="0"/>
        <w:autoSpaceDE w:val="0"/>
        <w:autoSpaceDN w:val="0"/>
        <w:adjustRightInd w:val="0"/>
        <w:spacing w:after="0" w:line="240" w:lineRule="auto"/>
        <w:textAlignment w:val="baseline"/>
        <w:rPr>
          <w:rFonts w:eastAsia="Times New Roman" w:cstheme="minorHAnsi"/>
          <w:lang w:eastAsia="en-GB"/>
        </w:rPr>
      </w:pPr>
    </w:p>
    <w:p w:rsidR="005D29B5" w:rsidRPr="00087FF6" w:rsidRDefault="00083096" w:rsidP="00287393">
      <w:pPr>
        <w:ind w:right="-286"/>
        <w:rPr>
          <w:rFonts w:cstheme="minorHAnsi"/>
          <w:lang w:val="en"/>
        </w:rPr>
      </w:pPr>
      <w:r w:rsidRPr="00087FF6">
        <w:rPr>
          <w:rFonts w:cstheme="minorHAnsi"/>
          <w:lang w:val="en"/>
        </w:rPr>
        <w:t>Thi</w:t>
      </w:r>
      <w:r w:rsidR="0008430D" w:rsidRPr="00087FF6">
        <w:rPr>
          <w:rFonts w:cstheme="minorHAnsi"/>
          <w:lang w:val="en"/>
        </w:rPr>
        <w:t xml:space="preserve">s role will involve </w:t>
      </w:r>
      <w:r w:rsidR="00375FE1" w:rsidRPr="00087FF6">
        <w:rPr>
          <w:rFonts w:cstheme="minorHAnsi"/>
          <w:lang w:val="en"/>
        </w:rPr>
        <w:t xml:space="preserve">travelling to and </w:t>
      </w:r>
      <w:r w:rsidR="0008430D" w:rsidRPr="00087FF6">
        <w:rPr>
          <w:rFonts w:cstheme="minorHAnsi"/>
          <w:lang w:val="en"/>
        </w:rPr>
        <w:t xml:space="preserve">working at </w:t>
      </w:r>
      <w:r w:rsidR="005D29B5" w:rsidRPr="00087FF6">
        <w:rPr>
          <w:rFonts w:cstheme="minorHAnsi"/>
          <w:lang w:val="en"/>
        </w:rPr>
        <w:t>schools across the Trust</w:t>
      </w:r>
      <w:r w:rsidR="001C6468" w:rsidRPr="00087FF6">
        <w:rPr>
          <w:rFonts w:cstheme="minorHAnsi"/>
          <w:lang w:val="en"/>
        </w:rPr>
        <w:t xml:space="preserve"> on a regular basis</w:t>
      </w:r>
      <w:r w:rsidR="005D29B5" w:rsidRPr="00087FF6">
        <w:rPr>
          <w:rFonts w:cstheme="minorHAnsi"/>
          <w:lang w:val="en"/>
        </w:rPr>
        <w:t>.</w:t>
      </w:r>
    </w:p>
    <w:bookmarkEnd w:id="0"/>
    <w:p w:rsidR="00992BA1" w:rsidRPr="00087FF6" w:rsidRDefault="005D29B5" w:rsidP="000C2CF1">
      <w:pPr>
        <w:spacing w:after="0" w:line="240" w:lineRule="auto"/>
        <w:rPr>
          <w:rFonts w:cstheme="minorHAnsi"/>
          <w:b/>
          <w:lang w:val="en"/>
        </w:rPr>
      </w:pPr>
      <w:r w:rsidRPr="00087FF6">
        <w:rPr>
          <w:rFonts w:cstheme="minorHAnsi"/>
          <w:b/>
          <w:lang w:val="en"/>
        </w:rPr>
        <w:t>Duties and Responsibilities</w:t>
      </w:r>
    </w:p>
    <w:p w:rsidR="00ED217E" w:rsidRPr="00087FF6" w:rsidRDefault="00AB0D7A" w:rsidP="00087FF6">
      <w:pPr>
        <w:pStyle w:val="ListParagraph"/>
        <w:numPr>
          <w:ilvl w:val="0"/>
          <w:numId w:val="11"/>
        </w:numPr>
        <w:spacing w:after="0" w:line="240" w:lineRule="auto"/>
        <w:ind w:left="426" w:hanging="426"/>
        <w:jc w:val="both"/>
        <w:rPr>
          <w:rFonts w:cstheme="minorHAnsi"/>
          <w:lang w:val="en"/>
        </w:rPr>
      </w:pPr>
      <w:r w:rsidRPr="00087FF6">
        <w:rPr>
          <w:rFonts w:cstheme="minorHAnsi"/>
          <w:lang w:val="en"/>
        </w:rPr>
        <w:t>Process month-end journals and undertake reconciliations to e</w:t>
      </w:r>
      <w:r w:rsidR="00BF265A" w:rsidRPr="00087FF6">
        <w:rPr>
          <w:rFonts w:cstheme="minorHAnsi"/>
          <w:lang w:val="en"/>
        </w:rPr>
        <w:t>nsur</w:t>
      </w:r>
      <w:r w:rsidR="00533DC8" w:rsidRPr="00087FF6">
        <w:rPr>
          <w:rFonts w:cstheme="minorHAnsi"/>
          <w:lang w:val="en"/>
        </w:rPr>
        <w:t>e</w:t>
      </w:r>
      <w:r w:rsidR="00BF265A" w:rsidRPr="00087FF6">
        <w:rPr>
          <w:rFonts w:cstheme="minorHAnsi"/>
          <w:lang w:val="en"/>
        </w:rPr>
        <w:t xml:space="preserve"> all financial systems and accounts structures</w:t>
      </w:r>
      <w:r w:rsidR="00303914" w:rsidRPr="00087FF6">
        <w:rPr>
          <w:rFonts w:cstheme="minorHAnsi"/>
          <w:lang w:val="en"/>
        </w:rPr>
        <w:t>,</w:t>
      </w:r>
      <w:r w:rsidR="00BF265A" w:rsidRPr="00087FF6">
        <w:rPr>
          <w:rFonts w:cstheme="minorHAnsi"/>
          <w:lang w:val="en"/>
        </w:rPr>
        <w:t xml:space="preserve"> </w:t>
      </w:r>
      <w:r w:rsidR="00303914" w:rsidRPr="00087FF6">
        <w:rPr>
          <w:rFonts w:cstheme="minorHAnsi"/>
          <w:lang w:val="en"/>
        </w:rPr>
        <w:t>including chart of accounts</w:t>
      </w:r>
      <w:r w:rsidRPr="00087FF6">
        <w:rPr>
          <w:rFonts w:cstheme="minorHAnsi"/>
          <w:lang w:val="en"/>
        </w:rPr>
        <w:t>,</w:t>
      </w:r>
      <w:r w:rsidR="00303914" w:rsidRPr="00087FF6">
        <w:rPr>
          <w:rFonts w:cstheme="minorHAnsi"/>
          <w:lang w:val="en"/>
        </w:rPr>
        <w:t xml:space="preserve"> </w:t>
      </w:r>
      <w:r w:rsidR="00BF265A" w:rsidRPr="00087FF6">
        <w:rPr>
          <w:rFonts w:cstheme="minorHAnsi"/>
          <w:lang w:val="en"/>
        </w:rPr>
        <w:t>are up to date and support all accounting and reporting needs</w:t>
      </w:r>
      <w:r w:rsidR="00303914" w:rsidRPr="00087FF6">
        <w:rPr>
          <w:rFonts w:cstheme="minorHAnsi"/>
          <w:lang w:val="en"/>
        </w:rPr>
        <w:t xml:space="preserve"> of the Trust</w:t>
      </w:r>
      <w:r w:rsidR="00533DC8" w:rsidRPr="00087FF6">
        <w:rPr>
          <w:rFonts w:cstheme="minorHAnsi"/>
          <w:lang w:val="en"/>
        </w:rPr>
        <w:t>.</w:t>
      </w:r>
    </w:p>
    <w:p w:rsidR="00AB0D7A" w:rsidRPr="00087FF6" w:rsidRDefault="00AB0D7A" w:rsidP="00087FF6">
      <w:pPr>
        <w:pStyle w:val="ListParagraph"/>
        <w:numPr>
          <w:ilvl w:val="0"/>
          <w:numId w:val="11"/>
        </w:numPr>
        <w:spacing w:after="0" w:line="240" w:lineRule="auto"/>
        <w:ind w:left="426" w:hanging="426"/>
        <w:jc w:val="both"/>
        <w:rPr>
          <w:rFonts w:cstheme="minorHAnsi"/>
          <w:lang w:val="en"/>
        </w:rPr>
      </w:pPr>
      <w:r w:rsidRPr="00087FF6">
        <w:rPr>
          <w:rFonts w:cstheme="minorHAnsi"/>
          <w:lang w:val="en"/>
        </w:rPr>
        <w:t>Reconcile and import the final monthly payroll into the accounts.</w:t>
      </w:r>
    </w:p>
    <w:p w:rsidR="00ED217E" w:rsidRPr="00087FF6" w:rsidRDefault="00303914" w:rsidP="00087FF6">
      <w:pPr>
        <w:pStyle w:val="ListParagraph"/>
        <w:numPr>
          <w:ilvl w:val="0"/>
          <w:numId w:val="11"/>
        </w:numPr>
        <w:spacing w:after="0" w:line="240" w:lineRule="auto"/>
        <w:ind w:left="426" w:hanging="426"/>
        <w:jc w:val="both"/>
        <w:rPr>
          <w:rFonts w:cstheme="minorHAnsi"/>
          <w:lang w:val="en"/>
        </w:rPr>
      </w:pPr>
      <w:r w:rsidRPr="00087FF6">
        <w:rPr>
          <w:rFonts w:cstheme="minorHAnsi"/>
          <w:lang w:val="en"/>
        </w:rPr>
        <w:t>Prepar</w:t>
      </w:r>
      <w:r w:rsidR="00533DC8" w:rsidRPr="00087FF6">
        <w:rPr>
          <w:rFonts w:cstheme="minorHAnsi"/>
          <w:lang w:val="en"/>
        </w:rPr>
        <w:t>e</w:t>
      </w:r>
      <w:r w:rsidRPr="00087FF6">
        <w:rPr>
          <w:rFonts w:cstheme="minorHAnsi"/>
          <w:lang w:val="en"/>
        </w:rPr>
        <w:t xml:space="preserve"> and </w:t>
      </w:r>
      <w:r w:rsidR="00D860FF" w:rsidRPr="00087FF6">
        <w:rPr>
          <w:rFonts w:cstheme="minorHAnsi"/>
          <w:lang w:val="en"/>
        </w:rPr>
        <w:t>review</w:t>
      </w:r>
      <w:r w:rsidRPr="00087FF6">
        <w:rPr>
          <w:rFonts w:cstheme="minorHAnsi"/>
          <w:lang w:val="en"/>
        </w:rPr>
        <w:t xml:space="preserve"> monthly management accounts, forecasts and other financial and non-financial reports of the Trust</w:t>
      </w:r>
      <w:r w:rsidR="00533DC8" w:rsidRPr="00087FF6">
        <w:rPr>
          <w:rFonts w:cstheme="minorHAnsi"/>
          <w:lang w:val="en"/>
        </w:rPr>
        <w:t>.</w:t>
      </w:r>
    </w:p>
    <w:p w:rsidR="00416376" w:rsidRPr="00087FF6" w:rsidRDefault="00416376" w:rsidP="00087FF6">
      <w:pPr>
        <w:pStyle w:val="ListParagraph"/>
        <w:numPr>
          <w:ilvl w:val="0"/>
          <w:numId w:val="11"/>
        </w:numPr>
        <w:spacing w:after="0" w:line="240" w:lineRule="auto"/>
        <w:ind w:left="426" w:hanging="426"/>
        <w:jc w:val="both"/>
        <w:rPr>
          <w:rFonts w:cstheme="minorHAnsi"/>
          <w:lang w:val="en"/>
        </w:rPr>
      </w:pPr>
      <w:r w:rsidRPr="00087FF6">
        <w:rPr>
          <w:rFonts w:cstheme="minorHAnsi"/>
          <w:lang w:val="en"/>
        </w:rPr>
        <w:t xml:space="preserve">Attend regular meetings with Headteachers </w:t>
      </w:r>
      <w:r w:rsidR="00087FF6">
        <w:rPr>
          <w:rFonts w:cstheme="minorHAnsi"/>
          <w:lang w:val="en"/>
        </w:rPr>
        <w:t xml:space="preserve">within the Trust </w:t>
      </w:r>
      <w:r w:rsidRPr="00087FF6">
        <w:rPr>
          <w:rFonts w:cstheme="minorHAnsi"/>
          <w:lang w:val="en"/>
        </w:rPr>
        <w:t>to provide operational support and management accounts feedback.</w:t>
      </w:r>
    </w:p>
    <w:p w:rsidR="00760070" w:rsidRPr="00087FF6" w:rsidRDefault="00760070" w:rsidP="00087FF6">
      <w:pPr>
        <w:pStyle w:val="ListParagraph"/>
        <w:numPr>
          <w:ilvl w:val="0"/>
          <w:numId w:val="11"/>
        </w:numPr>
        <w:spacing w:after="0" w:line="240" w:lineRule="auto"/>
        <w:ind w:left="426" w:hanging="426"/>
        <w:jc w:val="both"/>
        <w:rPr>
          <w:rFonts w:cstheme="minorHAnsi"/>
          <w:lang w:val="en"/>
        </w:rPr>
      </w:pPr>
      <w:r w:rsidRPr="00087FF6">
        <w:rPr>
          <w:rFonts w:cstheme="minorHAnsi"/>
          <w:lang w:val="en"/>
        </w:rPr>
        <w:t>Support delegated budget holders in budget planning and management.</w:t>
      </w:r>
    </w:p>
    <w:p w:rsidR="00636911" w:rsidRPr="00087FF6" w:rsidRDefault="00636911" w:rsidP="00087FF6">
      <w:pPr>
        <w:pStyle w:val="ListParagraph"/>
        <w:numPr>
          <w:ilvl w:val="0"/>
          <w:numId w:val="11"/>
        </w:numPr>
        <w:spacing w:after="0" w:line="240" w:lineRule="auto"/>
        <w:ind w:left="426" w:hanging="426"/>
        <w:jc w:val="both"/>
        <w:rPr>
          <w:rFonts w:cstheme="minorHAnsi"/>
          <w:lang w:val="en"/>
        </w:rPr>
      </w:pPr>
      <w:r w:rsidRPr="00087FF6">
        <w:rPr>
          <w:rFonts w:cstheme="minorHAnsi"/>
          <w:lang w:val="en"/>
        </w:rPr>
        <w:t>Prepare year-end documentation, accruals and prepayments.</w:t>
      </w:r>
    </w:p>
    <w:p w:rsidR="00636911" w:rsidRPr="00087FF6" w:rsidRDefault="00636911" w:rsidP="00087FF6">
      <w:pPr>
        <w:pStyle w:val="ListParagraph"/>
        <w:numPr>
          <w:ilvl w:val="0"/>
          <w:numId w:val="11"/>
        </w:numPr>
        <w:spacing w:after="0" w:line="240" w:lineRule="auto"/>
        <w:ind w:left="426" w:hanging="426"/>
        <w:jc w:val="both"/>
        <w:rPr>
          <w:rFonts w:cstheme="minorHAnsi"/>
          <w:lang w:val="en"/>
        </w:rPr>
      </w:pPr>
      <w:r w:rsidRPr="00087FF6">
        <w:rPr>
          <w:rFonts w:cstheme="minorHAnsi"/>
          <w:lang w:val="en"/>
        </w:rPr>
        <w:t xml:space="preserve">Assist </w:t>
      </w:r>
      <w:r w:rsidR="009A11DC" w:rsidRPr="00087FF6">
        <w:rPr>
          <w:rFonts w:cstheme="minorHAnsi"/>
          <w:lang w:val="en"/>
        </w:rPr>
        <w:t xml:space="preserve">with </w:t>
      </w:r>
      <w:r w:rsidRPr="00087FF6">
        <w:rPr>
          <w:rFonts w:cstheme="minorHAnsi"/>
          <w:lang w:val="en"/>
        </w:rPr>
        <w:t>the</w:t>
      </w:r>
      <w:r w:rsidR="009A11DC" w:rsidRPr="00087FF6">
        <w:rPr>
          <w:rFonts w:cstheme="minorHAnsi"/>
          <w:lang w:val="en"/>
        </w:rPr>
        <w:t xml:space="preserve"> </w:t>
      </w:r>
      <w:r w:rsidRPr="00087FF6">
        <w:rPr>
          <w:rFonts w:cstheme="minorHAnsi"/>
          <w:lang w:val="en"/>
        </w:rPr>
        <w:t>prepar</w:t>
      </w:r>
      <w:r w:rsidR="009A11DC" w:rsidRPr="00087FF6">
        <w:rPr>
          <w:rFonts w:cstheme="minorHAnsi"/>
          <w:lang w:val="en"/>
        </w:rPr>
        <w:t xml:space="preserve">ation of </w:t>
      </w:r>
      <w:r w:rsidRPr="00087FF6">
        <w:rPr>
          <w:rFonts w:cstheme="minorHAnsi"/>
          <w:lang w:val="en"/>
        </w:rPr>
        <w:t>external returns and liaise with auditors and accountants in the annual audit and preparation of accounts.</w:t>
      </w:r>
    </w:p>
    <w:p w:rsidR="00636911" w:rsidRPr="00087FF6" w:rsidRDefault="00636911" w:rsidP="00087FF6">
      <w:pPr>
        <w:pStyle w:val="ListParagraph"/>
        <w:numPr>
          <w:ilvl w:val="0"/>
          <w:numId w:val="11"/>
        </w:numPr>
        <w:spacing w:after="0" w:line="240" w:lineRule="auto"/>
        <w:ind w:left="426" w:hanging="426"/>
        <w:jc w:val="both"/>
        <w:rPr>
          <w:rFonts w:cstheme="minorHAnsi"/>
          <w:lang w:val="en"/>
        </w:rPr>
      </w:pPr>
      <w:r w:rsidRPr="00087FF6">
        <w:rPr>
          <w:rFonts w:cstheme="minorHAnsi"/>
          <w:lang w:val="en"/>
        </w:rPr>
        <w:t>Assist with the preparation of annual budgets in accordance with the requirements of the Trust Board.</w:t>
      </w:r>
    </w:p>
    <w:p w:rsidR="00533DC8" w:rsidRPr="00087FF6" w:rsidRDefault="00636911" w:rsidP="00087FF6">
      <w:pPr>
        <w:pStyle w:val="ListParagraph"/>
        <w:numPr>
          <w:ilvl w:val="0"/>
          <w:numId w:val="11"/>
        </w:numPr>
        <w:spacing w:after="0" w:line="240" w:lineRule="auto"/>
        <w:ind w:left="426" w:hanging="426"/>
        <w:jc w:val="both"/>
        <w:rPr>
          <w:rFonts w:cstheme="minorHAnsi"/>
          <w:lang w:val="en"/>
        </w:rPr>
      </w:pPr>
      <w:r w:rsidRPr="00087FF6">
        <w:rPr>
          <w:rFonts w:cstheme="minorHAnsi"/>
          <w:lang w:val="en"/>
        </w:rPr>
        <w:t>Support the development of</w:t>
      </w:r>
      <w:r w:rsidR="00303914" w:rsidRPr="00087FF6">
        <w:rPr>
          <w:rFonts w:cstheme="minorHAnsi"/>
          <w:lang w:val="en"/>
        </w:rPr>
        <w:t xml:space="preserve"> internal controls and systems that meet the requirements of the Trust</w:t>
      </w:r>
      <w:r w:rsidR="00533DC8" w:rsidRPr="00087FF6">
        <w:rPr>
          <w:rFonts w:cstheme="minorHAnsi"/>
          <w:lang w:val="en"/>
        </w:rPr>
        <w:t>.</w:t>
      </w:r>
    </w:p>
    <w:p w:rsidR="00533DC8" w:rsidRPr="00087FF6" w:rsidRDefault="00533DC8" w:rsidP="00087FF6">
      <w:pPr>
        <w:pStyle w:val="ListParagraph"/>
        <w:numPr>
          <w:ilvl w:val="0"/>
          <w:numId w:val="11"/>
        </w:numPr>
        <w:spacing w:after="0" w:line="240" w:lineRule="auto"/>
        <w:ind w:left="426" w:hanging="426"/>
        <w:jc w:val="both"/>
        <w:rPr>
          <w:rFonts w:cstheme="minorHAnsi"/>
          <w:lang w:val="en"/>
        </w:rPr>
      </w:pPr>
      <w:r w:rsidRPr="00087FF6">
        <w:rPr>
          <w:rFonts w:cstheme="minorHAnsi"/>
          <w:lang w:val="en"/>
        </w:rPr>
        <w:t>P</w:t>
      </w:r>
      <w:r w:rsidR="009400AD" w:rsidRPr="00087FF6">
        <w:rPr>
          <w:rFonts w:cstheme="minorHAnsi"/>
          <w:lang w:val="en"/>
        </w:rPr>
        <w:t>rovide su</w:t>
      </w:r>
      <w:r w:rsidR="00760070" w:rsidRPr="00087FF6">
        <w:rPr>
          <w:rFonts w:cstheme="minorHAnsi"/>
          <w:lang w:val="en"/>
        </w:rPr>
        <w:t xml:space="preserve">pport, guidance and training to </w:t>
      </w:r>
      <w:r w:rsidR="009400AD" w:rsidRPr="00087FF6">
        <w:rPr>
          <w:rFonts w:cstheme="minorHAnsi"/>
          <w:lang w:val="en"/>
        </w:rPr>
        <w:t xml:space="preserve">schools in the Trust on the use and operation of the Trust’s </w:t>
      </w:r>
      <w:r w:rsidR="00ED217E" w:rsidRPr="00087FF6">
        <w:rPr>
          <w:rFonts w:cstheme="minorHAnsi"/>
          <w:lang w:val="en"/>
        </w:rPr>
        <w:t>financial systems and procedures</w:t>
      </w:r>
      <w:r w:rsidRPr="00087FF6">
        <w:rPr>
          <w:rFonts w:cstheme="minorHAnsi"/>
          <w:lang w:val="en"/>
        </w:rPr>
        <w:t>, under direction of the CFO.</w:t>
      </w:r>
    </w:p>
    <w:p w:rsidR="00AB0D7A" w:rsidRPr="00087FF6" w:rsidRDefault="00AB0D7A" w:rsidP="00087FF6">
      <w:pPr>
        <w:pStyle w:val="ListParagraph"/>
        <w:numPr>
          <w:ilvl w:val="0"/>
          <w:numId w:val="11"/>
        </w:numPr>
        <w:spacing w:after="0" w:line="240" w:lineRule="auto"/>
        <w:ind w:left="426" w:hanging="426"/>
        <w:jc w:val="both"/>
        <w:rPr>
          <w:rFonts w:cstheme="minorHAnsi"/>
          <w:lang w:val="en"/>
        </w:rPr>
      </w:pPr>
      <w:r w:rsidRPr="00087FF6">
        <w:rPr>
          <w:rFonts w:cstheme="minorHAnsi"/>
          <w:lang w:val="en"/>
        </w:rPr>
        <w:t>Manage and review financial and non-financial contracts on behalf of the Trust.</w:t>
      </w:r>
    </w:p>
    <w:p w:rsidR="00593C2C" w:rsidRPr="00087FF6" w:rsidRDefault="00593C2C" w:rsidP="00087FF6">
      <w:pPr>
        <w:pStyle w:val="ListParagraph"/>
        <w:numPr>
          <w:ilvl w:val="0"/>
          <w:numId w:val="11"/>
        </w:numPr>
        <w:spacing w:after="0" w:line="240" w:lineRule="auto"/>
        <w:ind w:left="426" w:hanging="426"/>
        <w:jc w:val="both"/>
        <w:rPr>
          <w:rFonts w:cstheme="minorHAnsi"/>
          <w:lang w:val="en"/>
        </w:rPr>
      </w:pPr>
      <w:r w:rsidRPr="00087FF6">
        <w:rPr>
          <w:rFonts w:cstheme="minorHAnsi"/>
          <w:lang w:val="en"/>
        </w:rPr>
        <w:t>Act as a member of the Central Services Team and provide support and cover when required.</w:t>
      </w:r>
    </w:p>
    <w:p w:rsidR="00533DC8" w:rsidRPr="00087FF6" w:rsidRDefault="00533DC8" w:rsidP="00087FF6">
      <w:pPr>
        <w:pStyle w:val="ListParagraph"/>
        <w:numPr>
          <w:ilvl w:val="0"/>
          <w:numId w:val="11"/>
        </w:numPr>
        <w:spacing w:after="0" w:line="240" w:lineRule="auto"/>
        <w:ind w:left="426" w:hanging="426"/>
        <w:jc w:val="both"/>
        <w:rPr>
          <w:rFonts w:cstheme="minorHAnsi"/>
          <w:lang w:val="en"/>
        </w:rPr>
      </w:pPr>
      <w:r w:rsidRPr="00087FF6">
        <w:rPr>
          <w:rFonts w:cstheme="minorHAnsi"/>
          <w:lang w:val="en"/>
        </w:rPr>
        <w:t>Carry out a wide range of other tasks and duties relating to the financial and wider business functions of the Trust.</w:t>
      </w:r>
    </w:p>
    <w:p w:rsidR="00533DC8" w:rsidRPr="00087FF6" w:rsidRDefault="00533DC8" w:rsidP="00087FF6">
      <w:pPr>
        <w:pStyle w:val="ListParagraph"/>
        <w:numPr>
          <w:ilvl w:val="0"/>
          <w:numId w:val="11"/>
        </w:numPr>
        <w:spacing w:after="0" w:line="240" w:lineRule="auto"/>
        <w:ind w:left="426" w:hanging="426"/>
        <w:jc w:val="both"/>
        <w:rPr>
          <w:rFonts w:cstheme="minorHAnsi"/>
          <w:lang w:val="en"/>
        </w:rPr>
      </w:pPr>
      <w:r w:rsidRPr="00087FF6">
        <w:rPr>
          <w:rFonts w:cstheme="minorHAnsi"/>
        </w:rPr>
        <w:t>To be aware of and adhere to the Trust’s rules, regulations, legislation, policies and procedures and national legislation (eg safeguarding, health and safety, data protection).</w:t>
      </w:r>
    </w:p>
    <w:p w:rsidR="00533DC8" w:rsidRPr="00087FF6" w:rsidRDefault="00533DC8" w:rsidP="00087FF6">
      <w:pPr>
        <w:pStyle w:val="ListParagraph"/>
        <w:numPr>
          <w:ilvl w:val="0"/>
          <w:numId w:val="11"/>
        </w:numPr>
        <w:spacing w:after="0" w:line="240" w:lineRule="auto"/>
        <w:ind w:left="426" w:hanging="426"/>
        <w:jc w:val="both"/>
        <w:rPr>
          <w:rFonts w:cstheme="minorHAnsi"/>
          <w:lang w:val="en"/>
        </w:rPr>
      </w:pPr>
      <w:r w:rsidRPr="00087FF6">
        <w:rPr>
          <w:rFonts w:cstheme="minorHAnsi"/>
        </w:rPr>
        <w:t>To keep up to date with current educational and financial developments and legislation.</w:t>
      </w:r>
    </w:p>
    <w:p w:rsidR="00533DC8" w:rsidRPr="00087FF6" w:rsidRDefault="00533DC8" w:rsidP="00087FF6">
      <w:pPr>
        <w:pStyle w:val="ListParagraph"/>
        <w:numPr>
          <w:ilvl w:val="0"/>
          <w:numId w:val="11"/>
        </w:numPr>
        <w:spacing w:after="0" w:line="240" w:lineRule="auto"/>
        <w:ind w:left="426" w:hanging="426"/>
        <w:jc w:val="both"/>
        <w:rPr>
          <w:rFonts w:cstheme="minorHAnsi"/>
          <w:lang w:val="en"/>
        </w:rPr>
      </w:pPr>
      <w:r w:rsidRPr="00087FF6">
        <w:rPr>
          <w:rFonts w:cstheme="minorHAnsi"/>
        </w:rPr>
        <w:t>To maintain confidentiality of information acquired in the course of undertaking duties for the Trust.</w:t>
      </w:r>
    </w:p>
    <w:p w:rsidR="00533DC8" w:rsidRPr="00087FF6" w:rsidRDefault="00533DC8" w:rsidP="00087FF6">
      <w:pPr>
        <w:pStyle w:val="ListParagraph"/>
        <w:numPr>
          <w:ilvl w:val="0"/>
          <w:numId w:val="11"/>
        </w:numPr>
        <w:spacing w:after="0" w:line="240" w:lineRule="auto"/>
        <w:ind w:left="426" w:hanging="426"/>
        <w:jc w:val="both"/>
        <w:rPr>
          <w:rFonts w:cstheme="minorHAnsi"/>
          <w:lang w:val="en"/>
        </w:rPr>
      </w:pPr>
      <w:r w:rsidRPr="00087FF6">
        <w:rPr>
          <w:rFonts w:cstheme="minorHAnsi"/>
        </w:rPr>
        <w:t>To be responsible for your own continuing self-development, undertaking training as appropriate.</w:t>
      </w:r>
    </w:p>
    <w:p w:rsidR="00533DC8" w:rsidRPr="00087FF6" w:rsidRDefault="00533DC8" w:rsidP="00087FF6">
      <w:pPr>
        <w:pStyle w:val="ListParagraph"/>
        <w:numPr>
          <w:ilvl w:val="0"/>
          <w:numId w:val="11"/>
        </w:numPr>
        <w:spacing w:after="0" w:line="240" w:lineRule="auto"/>
        <w:ind w:left="426" w:hanging="426"/>
        <w:jc w:val="both"/>
        <w:rPr>
          <w:rFonts w:cstheme="minorHAnsi"/>
          <w:lang w:val="en"/>
        </w:rPr>
      </w:pPr>
      <w:r w:rsidRPr="00087FF6">
        <w:rPr>
          <w:rFonts w:cstheme="minorHAnsi"/>
        </w:rPr>
        <w:t>To undertake other duties appropriate to the grade of the post as required.</w:t>
      </w:r>
    </w:p>
    <w:p w:rsidR="00533DC8" w:rsidRPr="00087FF6" w:rsidRDefault="00533DC8" w:rsidP="000C2CF1">
      <w:pPr>
        <w:spacing w:after="0" w:line="240" w:lineRule="auto"/>
        <w:jc w:val="both"/>
        <w:rPr>
          <w:rFonts w:cstheme="minorHAnsi"/>
        </w:rPr>
      </w:pPr>
    </w:p>
    <w:p w:rsidR="00533DC8" w:rsidRPr="00087FF6" w:rsidRDefault="00533DC8" w:rsidP="000C2CF1">
      <w:pPr>
        <w:spacing w:after="0" w:line="240" w:lineRule="auto"/>
        <w:jc w:val="both"/>
        <w:rPr>
          <w:rFonts w:cstheme="minorHAnsi"/>
        </w:rPr>
      </w:pPr>
      <w:r w:rsidRPr="00087FF6">
        <w:rPr>
          <w:rFonts w:cstheme="minorHAnsi"/>
        </w:rPr>
        <w:t>The Roseland Multi Academy Trust 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p>
    <w:p w:rsidR="00ED217E" w:rsidRPr="00087FF6" w:rsidRDefault="00ED217E" w:rsidP="00ED217E">
      <w:pPr>
        <w:spacing w:after="0"/>
        <w:rPr>
          <w:rFonts w:cstheme="minorHAnsi"/>
          <w:lang w:val="en"/>
        </w:rPr>
      </w:pPr>
    </w:p>
    <w:p w:rsidR="0007426F" w:rsidRPr="00087FF6" w:rsidRDefault="0007426F" w:rsidP="00ED217E">
      <w:pPr>
        <w:spacing w:after="0"/>
        <w:rPr>
          <w:rFonts w:cstheme="minorHAnsi"/>
          <w:lang w:val="en"/>
        </w:rPr>
      </w:pPr>
    </w:p>
    <w:p w:rsidR="00533DC8" w:rsidRPr="00087FF6" w:rsidRDefault="00533DC8">
      <w:pPr>
        <w:rPr>
          <w:rFonts w:cstheme="minorHAnsi"/>
          <w:b/>
          <w:lang w:val="en"/>
        </w:rPr>
      </w:pPr>
      <w:r w:rsidRPr="00087FF6">
        <w:rPr>
          <w:rFonts w:cstheme="minorHAnsi"/>
          <w:b/>
          <w:lang w:val="en"/>
        </w:rPr>
        <w:br w:type="page"/>
      </w:r>
    </w:p>
    <w:p w:rsidR="00927F2E" w:rsidRPr="00087FF6" w:rsidRDefault="00927F2E" w:rsidP="000C2CF1">
      <w:pPr>
        <w:spacing w:after="0" w:line="240" w:lineRule="auto"/>
        <w:jc w:val="center"/>
        <w:rPr>
          <w:rFonts w:cstheme="minorHAnsi"/>
          <w:b/>
          <w:lang w:val="en"/>
        </w:rPr>
      </w:pPr>
      <w:r w:rsidRPr="00087FF6">
        <w:rPr>
          <w:rFonts w:cstheme="minorHAnsi"/>
          <w:b/>
          <w:lang w:val="en"/>
        </w:rPr>
        <w:lastRenderedPageBreak/>
        <w:t>Person Specification</w:t>
      </w:r>
    </w:p>
    <w:p w:rsidR="00533DC8" w:rsidRPr="00087FF6" w:rsidRDefault="00533DC8" w:rsidP="000C2CF1">
      <w:pPr>
        <w:spacing w:after="0" w:line="240" w:lineRule="auto"/>
        <w:jc w:val="center"/>
        <w:rPr>
          <w:rFonts w:cstheme="minorHAnsi"/>
          <w:b/>
          <w:lang w:val="en"/>
        </w:rPr>
      </w:pPr>
      <w:r w:rsidRPr="00087FF6">
        <w:rPr>
          <w:rFonts w:cstheme="minorHAnsi"/>
          <w:b/>
          <w:lang w:val="en"/>
        </w:rPr>
        <w:t>Trust Management Accountant &amp; Business Support Assistant</w:t>
      </w:r>
    </w:p>
    <w:p w:rsidR="000C2CF1" w:rsidRPr="00087FF6" w:rsidRDefault="000C2CF1" w:rsidP="000C2CF1">
      <w:pPr>
        <w:spacing w:after="0" w:line="240" w:lineRule="auto"/>
        <w:jc w:val="center"/>
        <w:rPr>
          <w:rFonts w:cstheme="minorHAnsi"/>
          <w:b/>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997"/>
        <w:gridCol w:w="3828"/>
      </w:tblGrid>
      <w:tr w:rsidR="001C6468" w:rsidRPr="00087FF6" w:rsidTr="00857758">
        <w:tc>
          <w:tcPr>
            <w:tcW w:w="2235" w:type="dxa"/>
          </w:tcPr>
          <w:p w:rsidR="001C6468" w:rsidRPr="00087FF6" w:rsidRDefault="001C6468" w:rsidP="003C1691">
            <w:pPr>
              <w:jc w:val="both"/>
              <w:rPr>
                <w:rFonts w:cstheme="minorHAnsi"/>
                <w:b/>
              </w:rPr>
            </w:pPr>
            <w:r w:rsidRPr="00087FF6">
              <w:rPr>
                <w:rFonts w:cstheme="minorHAnsi"/>
                <w:b/>
              </w:rPr>
              <w:t>ATTRIBUTES</w:t>
            </w:r>
          </w:p>
        </w:tc>
        <w:tc>
          <w:tcPr>
            <w:tcW w:w="3997" w:type="dxa"/>
          </w:tcPr>
          <w:p w:rsidR="001C6468" w:rsidRPr="00087FF6" w:rsidRDefault="001C6468" w:rsidP="003C1691">
            <w:pPr>
              <w:jc w:val="both"/>
              <w:rPr>
                <w:rFonts w:cstheme="minorHAnsi"/>
                <w:b/>
              </w:rPr>
            </w:pPr>
            <w:r w:rsidRPr="00087FF6">
              <w:rPr>
                <w:rFonts w:cstheme="minorHAnsi"/>
                <w:b/>
              </w:rPr>
              <w:t>ESSENTIAL</w:t>
            </w:r>
          </w:p>
        </w:tc>
        <w:tc>
          <w:tcPr>
            <w:tcW w:w="3828" w:type="dxa"/>
          </w:tcPr>
          <w:p w:rsidR="001C6468" w:rsidRPr="00087FF6" w:rsidRDefault="001C6468" w:rsidP="003C1691">
            <w:pPr>
              <w:jc w:val="both"/>
              <w:rPr>
                <w:rFonts w:cstheme="minorHAnsi"/>
                <w:b/>
              </w:rPr>
            </w:pPr>
            <w:r w:rsidRPr="00087FF6">
              <w:rPr>
                <w:rFonts w:cstheme="minorHAnsi"/>
                <w:b/>
              </w:rPr>
              <w:t>DESIRABLE</w:t>
            </w:r>
          </w:p>
        </w:tc>
      </w:tr>
      <w:tr w:rsidR="001C6468" w:rsidRPr="00087FF6" w:rsidTr="00857758">
        <w:tc>
          <w:tcPr>
            <w:tcW w:w="2235" w:type="dxa"/>
          </w:tcPr>
          <w:p w:rsidR="001C6468" w:rsidRPr="00087FF6" w:rsidRDefault="001C6468" w:rsidP="003C1691">
            <w:pPr>
              <w:rPr>
                <w:rFonts w:cstheme="minorHAnsi"/>
                <w:b/>
              </w:rPr>
            </w:pPr>
            <w:r w:rsidRPr="00087FF6">
              <w:rPr>
                <w:rFonts w:cstheme="minorHAnsi"/>
                <w:b/>
              </w:rPr>
              <w:t>Relevant Experience</w:t>
            </w:r>
          </w:p>
          <w:p w:rsidR="001C6468" w:rsidRPr="00087FF6" w:rsidRDefault="001C6468" w:rsidP="003C1691">
            <w:pPr>
              <w:rPr>
                <w:rFonts w:cstheme="minorHAnsi"/>
                <w:b/>
              </w:rPr>
            </w:pPr>
          </w:p>
          <w:p w:rsidR="001C6468" w:rsidRPr="00087FF6" w:rsidRDefault="001C6468" w:rsidP="003C1691">
            <w:pPr>
              <w:rPr>
                <w:rFonts w:cstheme="minorHAnsi"/>
                <w:b/>
              </w:rPr>
            </w:pPr>
          </w:p>
          <w:p w:rsidR="001C6468" w:rsidRPr="00087FF6" w:rsidRDefault="001C6468" w:rsidP="003C1691">
            <w:pPr>
              <w:rPr>
                <w:rFonts w:cstheme="minorHAnsi"/>
                <w:b/>
              </w:rPr>
            </w:pPr>
          </w:p>
          <w:p w:rsidR="001C6468" w:rsidRPr="00087FF6" w:rsidRDefault="001C6468" w:rsidP="003C1691">
            <w:pPr>
              <w:rPr>
                <w:rFonts w:cstheme="minorHAnsi"/>
                <w:b/>
              </w:rPr>
            </w:pPr>
          </w:p>
          <w:p w:rsidR="001C6468" w:rsidRPr="00087FF6" w:rsidRDefault="001C6468" w:rsidP="003C1691">
            <w:pPr>
              <w:rPr>
                <w:rFonts w:cstheme="minorHAnsi"/>
                <w:b/>
              </w:rPr>
            </w:pPr>
          </w:p>
        </w:tc>
        <w:tc>
          <w:tcPr>
            <w:tcW w:w="3997" w:type="dxa"/>
          </w:tcPr>
          <w:p w:rsidR="001C6468" w:rsidRPr="00087FF6" w:rsidRDefault="001C6468" w:rsidP="00533DC8">
            <w:pPr>
              <w:spacing w:after="0" w:line="240" w:lineRule="auto"/>
              <w:rPr>
                <w:rFonts w:cstheme="minorHAnsi"/>
              </w:rPr>
            </w:pPr>
            <w:r w:rsidRPr="00087FF6">
              <w:rPr>
                <w:rFonts w:cstheme="minorHAnsi"/>
              </w:rPr>
              <w:t>Excellent management accounting skills and technical systems experience.</w:t>
            </w:r>
          </w:p>
          <w:p w:rsidR="001C6468" w:rsidRPr="00087FF6" w:rsidRDefault="001C6468" w:rsidP="00533DC8">
            <w:pPr>
              <w:spacing w:after="0" w:line="240" w:lineRule="auto"/>
              <w:rPr>
                <w:rFonts w:cstheme="minorHAnsi"/>
              </w:rPr>
            </w:pPr>
          </w:p>
          <w:p w:rsidR="001C6468" w:rsidRPr="00087FF6" w:rsidRDefault="001C6468" w:rsidP="000C2CF1">
            <w:pPr>
              <w:spacing w:after="0" w:line="240" w:lineRule="auto"/>
              <w:rPr>
                <w:rFonts w:cstheme="minorHAnsi"/>
              </w:rPr>
            </w:pPr>
            <w:r w:rsidRPr="00087FF6">
              <w:rPr>
                <w:rFonts w:cstheme="minorHAnsi"/>
              </w:rPr>
              <w:t>Thorough knowledge and experience of computerised accounting systems, i</w:t>
            </w:r>
            <w:r w:rsidR="00087FF6">
              <w:rPr>
                <w:rFonts w:cstheme="minorHAnsi"/>
              </w:rPr>
              <w:t>ncluding the setting up of data</w:t>
            </w:r>
            <w:r w:rsidRPr="00087FF6">
              <w:rPr>
                <w:rFonts w:cstheme="minorHAnsi"/>
              </w:rPr>
              <w:t xml:space="preserve">bases and maintaining structures and reports.  </w:t>
            </w:r>
          </w:p>
          <w:p w:rsidR="001C6468" w:rsidRPr="00087FF6" w:rsidRDefault="001C6468" w:rsidP="00533DC8">
            <w:pPr>
              <w:spacing w:after="0" w:line="240" w:lineRule="auto"/>
              <w:rPr>
                <w:rFonts w:cstheme="minorHAnsi"/>
              </w:rPr>
            </w:pPr>
          </w:p>
          <w:p w:rsidR="001C6468" w:rsidRPr="00087FF6" w:rsidRDefault="001C6468" w:rsidP="00537976">
            <w:pPr>
              <w:spacing w:after="0" w:line="240" w:lineRule="auto"/>
              <w:rPr>
                <w:rFonts w:cstheme="minorHAnsi"/>
              </w:rPr>
            </w:pPr>
            <w:r w:rsidRPr="00087FF6">
              <w:rPr>
                <w:rFonts w:cstheme="minorHAnsi"/>
              </w:rPr>
              <w:t>Good knowledge and understanding of the funding arrangements and VAT regulations for academies.</w:t>
            </w:r>
          </w:p>
        </w:tc>
        <w:tc>
          <w:tcPr>
            <w:tcW w:w="3828" w:type="dxa"/>
          </w:tcPr>
          <w:p w:rsidR="001C6468" w:rsidRPr="00087FF6" w:rsidRDefault="001C6468" w:rsidP="00533DC8">
            <w:pPr>
              <w:spacing w:after="0" w:line="240" w:lineRule="auto"/>
              <w:rPr>
                <w:rFonts w:cstheme="minorHAnsi"/>
              </w:rPr>
            </w:pPr>
            <w:r w:rsidRPr="00087FF6">
              <w:rPr>
                <w:rFonts w:cstheme="minorHAnsi"/>
              </w:rPr>
              <w:t>Excellent management accounting skills and technical systems experience within the education sector.</w:t>
            </w:r>
          </w:p>
          <w:p w:rsidR="001C6468" w:rsidRPr="00087FF6" w:rsidRDefault="001C6468" w:rsidP="00533DC8">
            <w:pPr>
              <w:spacing w:after="0" w:line="240" w:lineRule="auto"/>
              <w:rPr>
                <w:rFonts w:cstheme="minorHAnsi"/>
              </w:rPr>
            </w:pPr>
          </w:p>
          <w:p w:rsidR="001C6468" w:rsidRPr="00087FF6" w:rsidRDefault="001C6468" w:rsidP="000C2CF1">
            <w:pPr>
              <w:spacing w:after="0" w:line="240" w:lineRule="auto"/>
              <w:rPr>
                <w:rFonts w:cstheme="minorHAnsi"/>
              </w:rPr>
            </w:pPr>
            <w:r w:rsidRPr="00087FF6">
              <w:rPr>
                <w:rFonts w:cstheme="minorHAnsi"/>
              </w:rPr>
              <w:t>Experience of school-based accounting systems</w:t>
            </w:r>
            <w:r w:rsidR="00087FF6">
              <w:rPr>
                <w:rFonts w:cstheme="minorHAnsi"/>
              </w:rPr>
              <w:t>.</w:t>
            </w:r>
          </w:p>
          <w:p w:rsidR="001C6468" w:rsidRPr="00087FF6" w:rsidRDefault="001C6468" w:rsidP="00533DC8">
            <w:pPr>
              <w:spacing w:after="0" w:line="240" w:lineRule="auto"/>
              <w:rPr>
                <w:rFonts w:cstheme="minorHAnsi"/>
              </w:rPr>
            </w:pPr>
          </w:p>
          <w:p w:rsidR="001C6468" w:rsidRPr="00087FF6" w:rsidRDefault="001C6468" w:rsidP="003C1691">
            <w:pPr>
              <w:rPr>
                <w:rFonts w:cstheme="minorHAnsi"/>
              </w:rPr>
            </w:pPr>
          </w:p>
        </w:tc>
      </w:tr>
      <w:tr w:rsidR="001C6468" w:rsidRPr="00087FF6" w:rsidTr="00087FF6">
        <w:trPr>
          <w:trHeight w:val="729"/>
        </w:trPr>
        <w:tc>
          <w:tcPr>
            <w:tcW w:w="2235" w:type="dxa"/>
          </w:tcPr>
          <w:p w:rsidR="001C6468" w:rsidRPr="00087FF6" w:rsidRDefault="001C6468" w:rsidP="003C1691">
            <w:pPr>
              <w:rPr>
                <w:rFonts w:cstheme="minorHAnsi"/>
                <w:b/>
              </w:rPr>
            </w:pPr>
            <w:r w:rsidRPr="00087FF6">
              <w:rPr>
                <w:rFonts w:cstheme="minorHAnsi"/>
                <w:b/>
              </w:rPr>
              <w:t>Education &amp; Training</w:t>
            </w:r>
          </w:p>
        </w:tc>
        <w:tc>
          <w:tcPr>
            <w:tcW w:w="3997" w:type="dxa"/>
          </w:tcPr>
          <w:p w:rsidR="001C6468" w:rsidRPr="00087FF6" w:rsidRDefault="001C6468">
            <w:pPr>
              <w:spacing w:after="0" w:line="240" w:lineRule="auto"/>
              <w:rPr>
                <w:rFonts w:cstheme="minorHAnsi"/>
              </w:rPr>
            </w:pPr>
            <w:r w:rsidRPr="00087FF6">
              <w:rPr>
                <w:rFonts w:cstheme="minorHAnsi"/>
              </w:rPr>
              <w:t>Relevant financial and accountancy qualifications and experience – AAT Level 4</w:t>
            </w:r>
          </w:p>
        </w:tc>
        <w:tc>
          <w:tcPr>
            <w:tcW w:w="3828" w:type="dxa"/>
          </w:tcPr>
          <w:p w:rsidR="001C6468" w:rsidRPr="00087FF6" w:rsidRDefault="001C6468" w:rsidP="003C1691">
            <w:pPr>
              <w:rPr>
                <w:rFonts w:cstheme="minorHAnsi"/>
              </w:rPr>
            </w:pPr>
          </w:p>
        </w:tc>
      </w:tr>
      <w:tr w:rsidR="001C6468" w:rsidRPr="00087FF6" w:rsidTr="00857758">
        <w:tc>
          <w:tcPr>
            <w:tcW w:w="2235" w:type="dxa"/>
          </w:tcPr>
          <w:p w:rsidR="001C6468" w:rsidRPr="00087FF6" w:rsidRDefault="001C6468" w:rsidP="003C1691">
            <w:pPr>
              <w:rPr>
                <w:rFonts w:cstheme="minorHAnsi"/>
                <w:b/>
              </w:rPr>
            </w:pPr>
            <w:r w:rsidRPr="00087FF6">
              <w:rPr>
                <w:rFonts w:cstheme="minorHAnsi"/>
                <w:b/>
              </w:rPr>
              <w:t>Special Knowledge &amp; Skills</w:t>
            </w:r>
          </w:p>
          <w:p w:rsidR="001C6468" w:rsidRPr="00087FF6" w:rsidRDefault="001C6468" w:rsidP="003C1691">
            <w:pPr>
              <w:rPr>
                <w:rFonts w:cstheme="minorHAnsi"/>
                <w:b/>
              </w:rPr>
            </w:pPr>
          </w:p>
          <w:p w:rsidR="001C6468" w:rsidRPr="00087FF6" w:rsidRDefault="001C6468" w:rsidP="003C1691">
            <w:pPr>
              <w:rPr>
                <w:rFonts w:cstheme="minorHAnsi"/>
                <w:b/>
              </w:rPr>
            </w:pPr>
          </w:p>
        </w:tc>
        <w:tc>
          <w:tcPr>
            <w:tcW w:w="3997" w:type="dxa"/>
          </w:tcPr>
          <w:p w:rsidR="001C6468" w:rsidRPr="00087FF6" w:rsidRDefault="001C6468" w:rsidP="000C2CF1">
            <w:pPr>
              <w:spacing w:after="0" w:line="240" w:lineRule="auto"/>
              <w:rPr>
                <w:rFonts w:cstheme="minorHAnsi"/>
              </w:rPr>
            </w:pPr>
            <w:r w:rsidRPr="00087FF6">
              <w:rPr>
                <w:rFonts w:cstheme="minorHAnsi"/>
              </w:rPr>
              <w:t>Competent in the use of ICT systems, including proficient use of Excel.</w:t>
            </w:r>
          </w:p>
          <w:p w:rsidR="001C6468" w:rsidRPr="00087FF6" w:rsidRDefault="001C6468" w:rsidP="000C2CF1">
            <w:pPr>
              <w:spacing w:after="0" w:line="240" w:lineRule="auto"/>
              <w:rPr>
                <w:rFonts w:cstheme="minorHAnsi"/>
              </w:rPr>
            </w:pPr>
          </w:p>
          <w:p w:rsidR="001C6468" w:rsidRPr="00087FF6" w:rsidRDefault="001C6468" w:rsidP="00087FF6">
            <w:pPr>
              <w:spacing w:after="0" w:line="240" w:lineRule="auto"/>
              <w:rPr>
                <w:rFonts w:cstheme="minorHAnsi"/>
              </w:rPr>
            </w:pPr>
            <w:r w:rsidRPr="00087FF6">
              <w:rPr>
                <w:rFonts w:cstheme="minorHAnsi"/>
              </w:rPr>
              <w:t>Driving licence,</w:t>
            </w:r>
            <w:r w:rsidRPr="00087FF6">
              <w:rPr>
                <w:rFonts w:cstheme="minorHAnsi"/>
                <w:color w:val="FF0000"/>
              </w:rPr>
              <w:t xml:space="preserve"> </w:t>
            </w:r>
            <w:r w:rsidR="00087FF6">
              <w:rPr>
                <w:rFonts w:cstheme="minorHAnsi"/>
              </w:rPr>
              <w:t>b</w:t>
            </w:r>
            <w:r w:rsidRPr="00087FF6">
              <w:rPr>
                <w:rFonts w:cstheme="minorHAnsi"/>
              </w:rPr>
              <w:t xml:space="preserve">usiness </w:t>
            </w:r>
            <w:r w:rsidR="00087FF6">
              <w:rPr>
                <w:rFonts w:cstheme="minorHAnsi"/>
              </w:rPr>
              <w:t>u</w:t>
            </w:r>
            <w:r w:rsidRPr="00087FF6">
              <w:rPr>
                <w:rFonts w:cstheme="minorHAnsi"/>
              </w:rPr>
              <w:t xml:space="preserve">se </w:t>
            </w:r>
            <w:r w:rsidR="00087FF6">
              <w:rPr>
                <w:rFonts w:cstheme="minorHAnsi"/>
              </w:rPr>
              <w:t>i</w:t>
            </w:r>
            <w:r w:rsidRPr="00087FF6">
              <w:rPr>
                <w:rFonts w:cstheme="minorHAnsi"/>
              </w:rPr>
              <w:t>nsurance</w:t>
            </w:r>
            <w:r w:rsidR="00087FF6">
              <w:rPr>
                <w:rFonts w:cstheme="minorHAnsi"/>
              </w:rPr>
              <w:t>,</w:t>
            </w:r>
            <w:r w:rsidRPr="00087FF6">
              <w:rPr>
                <w:rFonts w:cstheme="minorHAnsi"/>
              </w:rPr>
              <w:t xml:space="preserve"> and access to a vehicle to allow cross-site working.</w:t>
            </w:r>
          </w:p>
        </w:tc>
        <w:tc>
          <w:tcPr>
            <w:tcW w:w="3828" w:type="dxa"/>
          </w:tcPr>
          <w:p w:rsidR="001C6468" w:rsidRPr="00087FF6" w:rsidRDefault="001C6468" w:rsidP="00537976">
            <w:pPr>
              <w:spacing w:after="0" w:line="240" w:lineRule="auto"/>
              <w:rPr>
                <w:rFonts w:cstheme="minorHAnsi"/>
              </w:rPr>
            </w:pPr>
            <w:r w:rsidRPr="00087FF6">
              <w:rPr>
                <w:rFonts w:cstheme="minorHAnsi"/>
              </w:rPr>
              <w:t>Ability to learn other financial and business functions of the Trust.</w:t>
            </w:r>
          </w:p>
          <w:p w:rsidR="001C6468" w:rsidRPr="00087FF6" w:rsidRDefault="001C6468" w:rsidP="003C1691">
            <w:pPr>
              <w:rPr>
                <w:rFonts w:cstheme="minorHAnsi"/>
              </w:rPr>
            </w:pPr>
          </w:p>
        </w:tc>
      </w:tr>
      <w:tr w:rsidR="001C6468" w:rsidRPr="00087FF6" w:rsidTr="00857758">
        <w:tc>
          <w:tcPr>
            <w:tcW w:w="2235" w:type="dxa"/>
          </w:tcPr>
          <w:p w:rsidR="001C6468" w:rsidRPr="00087FF6" w:rsidRDefault="001C6468" w:rsidP="003C1691">
            <w:pPr>
              <w:rPr>
                <w:rFonts w:cstheme="minorHAnsi"/>
                <w:b/>
              </w:rPr>
            </w:pPr>
            <w:r w:rsidRPr="00087FF6">
              <w:rPr>
                <w:rFonts w:cstheme="minorHAnsi"/>
                <w:b/>
              </w:rPr>
              <w:t>Personal Qualities</w:t>
            </w:r>
          </w:p>
        </w:tc>
        <w:tc>
          <w:tcPr>
            <w:tcW w:w="3997" w:type="dxa"/>
          </w:tcPr>
          <w:p w:rsidR="001C6468" w:rsidRPr="00087FF6" w:rsidRDefault="001C6468" w:rsidP="00533DC8">
            <w:pPr>
              <w:spacing w:after="0" w:line="240" w:lineRule="auto"/>
              <w:rPr>
                <w:rFonts w:cstheme="minorHAnsi"/>
              </w:rPr>
            </w:pPr>
            <w:r w:rsidRPr="00087FF6">
              <w:rPr>
                <w:rFonts w:cstheme="minorHAnsi"/>
              </w:rPr>
              <w:t xml:space="preserve">A flexible ‘can-do’ approach. </w:t>
            </w:r>
          </w:p>
          <w:p w:rsidR="001C6468" w:rsidRPr="00087FF6" w:rsidRDefault="001C6468" w:rsidP="00533DC8">
            <w:pPr>
              <w:spacing w:after="0" w:line="240" w:lineRule="auto"/>
              <w:rPr>
                <w:rFonts w:cstheme="minorHAnsi"/>
              </w:rPr>
            </w:pPr>
          </w:p>
          <w:p w:rsidR="001C6468" w:rsidRPr="00087FF6" w:rsidRDefault="001C6468" w:rsidP="00533DC8">
            <w:pPr>
              <w:spacing w:after="0" w:line="240" w:lineRule="auto"/>
              <w:rPr>
                <w:rFonts w:cstheme="minorHAnsi"/>
              </w:rPr>
            </w:pPr>
            <w:r w:rsidRPr="00087FF6">
              <w:rPr>
                <w:rFonts w:cstheme="minorHAnsi"/>
              </w:rPr>
              <w:t>Tactful and professional.</w:t>
            </w:r>
          </w:p>
          <w:p w:rsidR="001C6468" w:rsidRPr="00087FF6" w:rsidRDefault="001C6468" w:rsidP="00533DC8">
            <w:pPr>
              <w:spacing w:after="0" w:line="240" w:lineRule="auto"/>
              <w:rPr>
                <w:rFonts w:cstheme="minorHAnsi"/>
              </w:rPr>
            </w:pPr>
          </w:p>
          <w:p w:rsidR="001C6468" w:rsidRPr="00087FF6" w:rsidRDefault="001C6468" w:rsidP="00533DC8">
            <w:pPr>
              <w:spacing w:after="0" w:line="240" w:lineRule="auto"/>
              <w:rPr>
                <w:rFonts w:cstheme="minorHAnsi"/>
              </w:rPr>
            </w:pPr>
            <w:r w:rsidRPr="00087FF6">
              <w:rPr>
                <w:rFonts w:cstheme="minorHAnsi"/>
              </w:rPr>
              <w:t xml:space="preserve">Excellent communication and presentation skills. </w:t>
            </w:r>
          </w:p>
          <w:p w:rsidR="001C6468" w:rsidRPr="00087FF6" w:rsidRDefault="001C6468" w:rsidP="00533DC8">
            <w:pPr>
              <w:spacing w:after="0" w:line="240" w:lineRule="auto"/>
              <w:rPr>
                <w:rFonts w:cstheme="minorHAnsi"/>
              </w:rPr>
            </w:pPr>
          </w:p>
          <w:p w:rsidR="001C6468" w:rsidRPr="00087FF6" w:rsidRDefault="001C6468" w:rsidP="00533DC8">
            <w:pPr>
              <w:spacing w:after="0" w:line="240" w:lineRule="auto"/>
              <w:rPr>
                <w:rFonts w:cstheme="minorHAnsi"/>
              </w:rPr>
            </w:pPr>
            <w:r w:rsidRPr="00087FF6">
              <w:rPr>
                <w:rFonts w:cstheme="minorHAnsi"/>
              </w:rPr>
              <w:t>Proactive, innovative and constantly looking for improved ways of working.</w:t>
            </w:r>
          </w:p>
          <w:p w:rsidR="001C6468" w:rsidRPr="00087FF6" w:rsidRDefault="001C6468" w:rsidP="00533DC8">
            <w:pPr>
              <w:spacing w:after="0" w:line="240" w:lineRule="auto"/>
              <w:rPr>
                <w:rFonts w:cstheme="minorHAnsi"/>
              </w:rPr>
            </w:pPr>
          </w:p>
          <w:p w:rsidR="001C6468" w:rsidRPr="00087FF6" w:rsidRDefault="001C6468" w:rsidP="00533DC8">
            <w:pPr>
              <w:spacing w:after="0" w:line="240" w:lineRule="auto"/>
              <w:rPr>
                <w:rFonts w:cstheme="minorHAnsi"/>
              </w:rPr>
            </w:pPr>
            <w:r w:rsidRPr="00087FF6">
              <w:rPr>
                <w:rFonts w:cstheme="minorHAnsi"/>
              </w:rPr>
              <w:t>Ability to relate well to people at all levels.</w:t>
            </w:r>
          </w:p>
        </w:tc>
        <w:tc>
          <w:tcPr>
            <w:tcW w:w="3828" w:type="dxa"/>
          </w:tcPr>
          <w:p w:rsidR="001C6468" w:rsidRPr="00087FF6" w:rsidRDefault="001C6468" w:rsidP="003C1691">
            <w:pPr>
              <w:rPr>
                <w:rFonts w:cstheme="minorHAnsi"/>
              </w:rPr>
            </w:pPr>
          </w:p>
        </w:tc>
      </w:tr>
    </w:tbl>
    <w:p w:rsidR="005E16DD" w:rsidRPr="00087FF6" w:rsidRDefault="005E16DD" w:rsidP="00537976">
      <w:pPr>
        <w:spacing w:after="0" w:line="240" w:lineRule="auto"/>
        <w:rPr>
          <w:rFonts w:cstheme="minorHAnsi"/>
        </w:rPr>
      </w:pPr>
    </w:p>
    <w:sectPr w:rsidR="005E16DD" w:rsidRPr="00087FF6" w:rsidSect="004748BF">
      <w:footerReference w:type="default" r:id="rId7"/>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2D0" w:rsidRDefault="005332D0" w:rsidP="0007426F">
      <w:pPr>
        <w:spacing w:after="0" w:line="240" w:lineRule="auto"/>
      </w:pPr>
      <w:r>
        <w:separator/>
      </w:r>
    </w:p>
  </w:endnote>
  <w:endnote w:type="continuationSeparator" w:id="0">
    <w:p w:rsidR="005332D0" w:rsidRDefault="005332D0" w:rsidP="0007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880260"/>
      <w:docPartObj>
        <w:docPartGallery w:val="Page Numbers (Bottom of Page)"/>
        <w:docPartUnique/>
      </w:docPartObj>
    </w:sdtPr>
    <w:sdtEndPr>
      <w:rPr>
        <w:noProof/>
      </w:rPr>
    </w:sdtEndPr>
    <w:sdtContent>
      <w:p w:rsidR="0007426F" w:rsidRDefault="0007426F">
        <w:pPr>
          <w:pStyle w:val="Footer"/>
          <w:jc w:val="center"/>
        </w:pPr>
        <w:r>
          <w:fldChar w:fldCharType="begin"/>
        </w:r>
        <w:r>
          <w:instrText xml:space="preserve"> PAGE   \* MERGEFORMAT </w:instrText>
        </w:r>
        <w:r>
          <w:fldChar w:fldCharType="separate"/>
        </w:r>
        <w:r w:rsidR="00F369CF">
          <w:rPr>
            <w:noProof/>
          </w:rPr>
          <w:t>2</w:t>
        </w:r>
        <w:r>
          <w:rPr>
            <w:noProof/>
          </w:rPr>
          <w:fldChar w:fldCharType="end"/>
        </w:r>
      </w:p>
    </w:sdtContent>
  </w:sdt>
  <w:p w:rsidR="0007426F" w:rsidRDefault="000742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2D0" w:rsidRDefault="005332D0" w:rsidP="0007426F">
      <w:pPr>
        <w:spacing w:after="0" w:line="240" w:lineRule="auto"/>
      </w:pPr>
      <w:r>
        <w:separator/>
      </w:r>
    </w:p>
  </w:footnote>
  <w:footnote w:type="continuationSeparator" w:id="0">
    <w:p w:rsidR="005332D0" w:rsidRDefault="005332D0" w:rsidP="00074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12200"/>
    <w:multiLevelType w:val="multilevel"/>
    <w:tmpl w:val="FF1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26450"/>
    <w:multiLevelType w:val="multilevel"/>
    <w:tmpl w:val="573E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F59BB"/>
    <w:multiLevelType w:val="multilevel"/>
    <w:tmpl w:val="5514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F75456"/>
    <w:multiLevelType w:val="multilevel"/>
    <w:tmpl w:val="51DC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7027B1"/>
    <w:multiLevelType w:val="multilevel"/>
    <w:tmpl w:val="CDCE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AD4100"/>
    <w:multiLevelType w:val="hybridMultilevel"/>
    <w:tmpl w:val="A096402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FEB1F1B"/>
    <w:multiLevelType w:val="hybridMultilevel"/>
    <w:tmpl w:val="1848FD64"/>
    <w:lvl w:ilvl="0" w:tplc="08090001">
      <w:start w:val="1"/>
      <w:numFmt w:val="bullet"/>
      <w:lvlText w:val=""/>
      <w:lvlJc w:val="left"/>
      <w:pPr>
        <w:ind w:left="5606" w:hanging="360"/>
      </w:pPr>
      <w:rPr>
        <w:rFonts w:ascii="Symbol" w:hAnsi="Symbol" w:hint="default"/>
      </w:rPr>
    </w:lvl>
    <w:lvl w:ilvl="1" w:tplc="08090003" w:tentative="1">
      <w:start w:val="1"/>
      <w:numFmt w:val="bullet"/>
      <w:lvlText w:val="o"/>
      <w:lvlJc w:val="left"/>
      <w:pPr>
        <w:ind w:left="6326" w:hanging="360"/>
      </w:pPr>
      <w:rPr>
        <w:rFonts w:ascii="Courier New" w:hAnsi="Courier New" w:cs="Courier New" w:hint="default"/>
      </w:rPr>
    </w:lvl>
    <w:lvl w:ilvl="2" w:tplc="08090005" w:tentative="1">
      <w:start w:val="1"/>
      <w:numFmt w:val="bullet"/>
      <w:lvlText w:val=""/>
      <w:lvlJc w:val="left"/>
      <w:pPr>
        <w:ind w:left="7046" w:hanging="360"/>
      </w:pPr>
      <w:rPr>
        <w:rFonts w:ascii="Wingdings" w:hAnsi="Wingdings" w:hint="default"/>
      </w:rPr>
    </w:lvl>
    <w:lvl w:ilvl="3" w:tplc="08090001" w:tentative="1">
      <w:start w:val="1"/>
      <w:numFmt w:val="bullet"/>
      <w:lvlText w:val=""/>
      <w:lvlJc w:val="left"/>
      <w:pPr>
        <w:ind w:left="7766" w:hanging="360"/>
      </w:pPr>
      <w:rPr>
        <w:rFonts w:ascii="Symbol" w:hAnsi="Symbol" w:hint="default"/>
      </w:rPr>
    </w:lvl>
    <w:lvl w:ilvl="4" w:tplc="08090003" w:tentative="1">
      <w:start w:val="1"/>
      <w:numFmt w:val="bullet"/>
      <w:lvlText w:val="o"/>
      <w:lvlJc w:val="left"/>
      <w:pPr>
        <w:ind w:left="8486" w:hanging="360"/>
      </w:pPr>
      <w:rPr>
        <w:rFonts w:ascii="Courier New" w:hAnsi="Courier New" w:cs="Courier New" w:hint="default"/>
      </w:rPr>
    </w:lvl>
    <w:lvl w:ilvl="5" w:tplc="08090005" w:tentative="1">
      <w:start w:val="1"/>
      <w:numFmt w:val="bullet"/>
      <w:lvlText w:val=""/>
      <w:lvlJc w:val="left"/>
      <w:pPr>
        <w:ind w:left="9206" w:hanging="360"/>
      </w:pPr>
      <w:rPr>
        <w:rFonts w:ascii="Wingdings" w:hAnsi="Wingdings" w:hint="default"/>
      </w:rPr>
    </w:lvl>
    <w:lvl w:ilvl="6" w:tplc="08090001" w:tentative="1">
      <w:start w:val="1"/>
      <w:numFmt w:val="bullet"/>
      <w:lvlText w:val=""/>
      <w:lvlJc w:val="left"/>
      <w:pPr>
        <w:ind w:left="9926" w:hanging="360"/>
      </w:pPr>
      <w:rPr>
        <w:rFonts w:ascii="Symbol" w:hAnsi="Symbol" w:hint="default"/>
      </w:rPr>
    </w:lvl>
    <w:lvl w:ilvl="7" w:tplc="08090003" w:tentative="1">
      <w:start w:val="1"/>
      <w:numFmt w:val="bullet"/>
      <w:lvlText w:val="o"/>
      <w:lvlJc w:val="left"/>
      <w:pPr>
        <w:ind w:left="10646" w:hanging="360"/>
      </w:pPr>
      <w:rPr>
        <w:rFonts w:ascii="Courier New" w:hAnsi="Courier New" w:cs="Courier New" w:hint="default"/>
      </w:rPr>
    </w:lvl>
    <w:lvl w:ilvl="8" w:tplc="08090005" w:tentative="1">
      <w:start w:val="1"/>
      <w:numFmt w:val="bullet"/>
      <w:lvlText w:val=""/>
      <w:lvlJc w:val="left"/>
      <w:pPr>
        <w:ind w:left="11366" w:hanging="360"/>
      </w:pPr>
      <w:rPr>
        <w:rFonts w:ascii="Wingdings" w:hAnsi="Wingdings" w:hint="default"/>
      </w:rPr>
    </w:lvl>
  </w:abstractNum>
  <w:abstractNum w:abstractNumId="7" w15:restartNumberingAfterBreak="0">
    <w:nsid w:val="5B5F25D8"/>
    <w:multiLevelType w:val="multilevel"/>
    <w:tmpl w:val="292E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260F10"/>
    <w:multiLevelType w:val="hybridMultilevel"/>
    <w:tmpl w:val="661A7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586B0B"/>
    <w:multiLevelType w:val="multilevel"/>
    <w:tmpl w:val="938E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B75542"/>
    <w:multiLevelType w:val="multilevel"/>
    <w:tmpl w:val="3046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2145C6"/>
    <w:multiLevelType w:val="multilevel"/>
    <w:tmpl w:val="EB1C3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B31DE4"/>
    <w:multiLevelType w:val="multilevel"/>
    <w:tmpl w:val="F7B8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9"/>
  </w:num>
  <w:num w:numId="5">
    <w:abstractNumId w:val="10"/>
  </w:num>
  <w:num w:numId="6">
    <w:abstractNumId w:val="12"/>
  </w:num>
  <w:num w:numId="7">
    <w:abstractNumId w:val="2"/>
  </w:num>
  <w:num w:numId="8">
    <w:abstractNumId w:val="11"/>
  </w:num>
  <w:num w:numId="9">
    <w:abstractNumId w:val="0"/>
  </w:num>
  <w:num w:numId="10">
    <w:abstractNumId w:val="4"/>
  </w:num>
  <w:num w:numId="11">
    <w:abstractNumId w:val="8"/>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1sTSwsDQyNDO2MDNX0lEKTi0uzszPAykwrAUARBn3JywAAAA="/>
  </w:docVars>
  <w:rsids>
    <w:rsidRoot w:val="00F059B1"/>
    <w:rsid w:val="0006613C"/>
    <w:rsid w:val="0007426F"/>
    <w:rsid w:val="00083096"/>
    <w:rsid w:val="0008430D"/>
    <w:rsid w:val="00087FF6"/>
    <w:rsid w:val="000C2CF1"/>
    <w:rsid w:val="000F104D"/>
    <w:rsid w:val="001336EB"/>
    <w:rsid w:val="00153FF2"/>
    <w:rsid w:val="001C6468"/>
    <w:rsid w:val="001C6F7D"/>
    <w:rsid w:val="00260061"/>
    <w:rsid w:val="00273A99"/>
    <w:rsid w:val="002849D5"/>
    <w:rsid w:val="00287393"/>
    <w:rsid w:val="002C01FB"/>
    <w:rsid w:val="00303914"/>
    <w:rsid w:val="00375FE1"/>
    <w:rsid w:val="003C527A"/>
    <w:rsid w:val="003D2A17"/>
    <w:rsid w:val="00416376"/>
    <w:rsid w:val="004748BF"/>
    <w:rsid w:val="00491462"/>
    <w:rsid w:val="005332D0"/>
    <w:rsid w:val="00533DC8"/>
    <w:rsid w:val="00537976"/>
    <w:rsid w:val="005767AF"/>
    <w:rsid w:val="00593C2C"/>
    <w:rsid w:val="005A3778"/>
    <w:rsid w:val="005D29B5"/>
    <w:rsid w:val="005E16DD"/>
    <w:rsid w:val="00636911"/>
    <w:rsid w:val="006B1340"/>
    <w:rsid w:val="006B6476"/>
    <w:rsid w:val="006C6BB1"/>
    <w:rsid w:val="007304BC"/>
    <w:rsid w:val="00760070"/>
    <w:rsid w:val="007D16AD"/>
    <w:rsid w:val="007E50F3"/>
    <w:rsid w:val="00857758"/>
    <w:rsid w:val="0087163A"/>
    <w:rsid w:val="00921F6F"/>
    <w:rsid w:val="00927F2E"/>
    <w:rsid w:val="009400AD"/>
    <w:rsid w:val="009423C6"/>
    <w:rsid w:val="00966EC8"/>
    <w:rsid w:val="009723D4"/>
    <w:rsid w:val="00992BA1"/>
    <w:rsid w:val="009A11DC"/>
    <w:rsid w:val="00A30943"/>
    <w:rsid w:val="00A3308D"/>
    <w:rsid w:val="00A43A97"/>
    <w:rsid w:val="00AA39AA"/>
    <w:rsid w:val="00AB0D7A"/>
    <w:rsid w:val="00B26029"/>
    <w:rsid w:val="00B6389A"/>
    <w:rsid w:val="00BA5E82"/>
    <w:rsid w:val="00BF265A"/>
    <w:rsid w:val="00C53FCF"/>
    <w:rsid w:val="00CC4EB8"/>
    <w:rsid w:val="00D111DE"/>
    <w:rsid w:val="00D15994"/>
    <w:rsid w:val="00D860FF"/>
    <w:rsid w:val="00DD6104"/>
    <w:rsid w:val="00DE0A41"/>
    <w:rsid w:val="00E01013"/>
    <w:rsid w:val="00E24219"/>
    <w:rsid w:val="00ED217E"/>
    <w:rsid w:val="00EE5B72"/>
    <w:rsid w:val="00F059B1"/>
    <w:rsid w:val="00F12997"/>
    <w:rsid w:val="00F369CF"/>
    <w:rsid w:val="00F36D25"/>
    <w:rsid w:val="00FE2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D3F2571"/>
  <w15:chartTrackingRefBased/>
  <w15:docId w15:val="{1A0CCF9D-1683-4B19-BD70-91675705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59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059B1"/>
    <w:rPr>
      <w:b/>
      <w:bCs/>
    </w:rPr>
  </w:style>
  <w:style w:type="paragraph" w:styleId="ListParagraph">
    <w:name w:val="List Paragraph"/>
    <w:basedOn w:val="Normal"/>
    <w:uiPriority w:val="34"/>
    <w:qFormat/>
    <w:rsid w:val="00303914"/>
    <w:pPr>
      <w:ind w:left="720"/>
      <w:contextualSpacing/>
    </w:pPr>
  </w:style>
  <w:style w:type="paragraph" w:styleId="BalloonText">
    <w:name w:val="Balloon Text"/>
    <w:basedOn w:val="Normal"/>
    <w:link w:val="BalloonTextChar"/>
    <w:uiPriority w:val="99"/>
    <w:semiHidden/>
    <w:unhideWhenUsed/>
    <w:rsid w:val="006B6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476"/>
    <w:rPr>
      <w:rFonts w:ascii="Segoe UI" w:hAnsi="Segoe UI" w:cs="Segoe UI"/>
      <w:sz w:val="18"/>
      <w:szCs w:val="18"/>
    </w:rPr>
  </w:style>
  <w:style w:type="paragraph" w:styleId="Header">
    <w:name w:val="header"/>
    <w:basedOn w:val="Normal"/>
    <w:link w:val="HeaderChar"/>
    <w:uiPriority w:val="99"/>
    <w:unhideWhenUsed/>
    <w:rsid w:val="00074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6F"/>
  </w:style>
  <w:style w:type="paragraph" w:styleId="Footer">
    <w:name w:val="footer"/>
    <w:basedOn w:val="Normal"/>
    <w:link w:val="FooterChar"/>
    <w:uiPriority w:val="99"/>
    <w:unhideWhenUsed/>
    <w:rsid w:val="00074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2222">
      <w:bodyDiv w:val="1"/>
      <w:marLeft w:val="0"/>
      <w:marRight w:val="0"/>
      <w:marTop w:val="0"/>
      <w:marBottom w:val="0"/>
      <w:divBdr>
        <w:top w:val="none" w:sz="0" w:space="0" w:color="auto"/>
        <w:left w:val="none" w:sz="0" w:space="0" w:color="auto"/>
        <w:bottom w:val="none" w:sz="0" w:space="0" w:color="auto"/>
        <w:right w:val="none" w:sz="0" w:space="0" w:color="auto"/>
      </w:divBdr>
    </w:div>
    <w:div w:id="1014266909">
      <w:bodyDiv w:val="1"/>
      <w:marLeft w:val="0"/>
      <w:marRight w:val="0"/>
      <w:marTop w:val="0"/>
      <w:marBottom w:val="0"/>
      <w:divBdr>
        <w:top w:val="none" w:sz="0" w:space="0" w:color="auto"/>
        <w:left w:val="none" w:sz="0" w:space="0" w:color="auto"/>
        <w:bottom w:val="none" w:sz="0" w:space="0" w:color="auto"/>
        <w:right w:val="none" w:sz="0" w:space="0" w:color="auto"/>
      </w:divBdr>
    </w:div>
    <w:div w:id="1146553828">
      <w:bodyDiv w:val="1"/>
      <w:marLeft w:val="0"/>
      <w:marRight w:val="0"/>
      <w:marTop w:val="0"/>
      <w:marBottom w:val="0"/>
      <w:divBdr>
        <w:top w:val="none" w:sz="0" w:space="0" w:color="auto"/>
        <w:left w:val="none" w:sz="0" w:space="0" w:color="auto"/>
        <w:bottom w:val="none" w:sz="0" w:space="0" w:color="auto"/>
        <w:right w:val="none" w:sz="0" w:space="0" w:color="auto"/>
      </w:divBdr>
      <w:divsChild>
        <w:div w:id="1794593039">
          <w:marLeft w:val="0"/>
          <w:marRight w:val="0"/>
          <w:marTop w:val="0"/>
          <w:marBottom w:val="0"/>
          <w:divBdr>
            <w:top w:val="none" w:sz="0" w:space="0" w:color="auto"/>
            <w:left w:val="none" w:sz="0" w:space="0" w:color="auto"/>
            <w:bottom w:val="none" w:sz="0" w:space="0" w:color="auto"/>
            <w:right w:val="none" w:sz="0" w:space="0" w:color="auto"/>
          </w:divBdr>
          <w:divsChild>
            <w:div w:id="1310862882">
              <w:marLeft w:val="0"/>
              <w:marRight w:val="0"/>
              <w:marTop w:val="0"/>
              <w:marBottom w:val="0"/>
              <w:divBdr>
                <w:top w:val="none" w:sz="0" w:space="0" w:color="auto"/>
                <w:left w:val="none" w:sz="0" w:space="0" w:color="auto"/>
                <w:bottom w:val="none" w:sz="0" w:space="0" w:color="auto"/>
                <w:right w:val="none" w:sz="0" w:space="0" w:color="auto"/>
              </w:divBdr>
              <w:divsChild>
                <w:div w:id="1716198818">
                  <w:marLeft w:val="0"/>
                  <w:marRight w:val="0"/>
                  <w:marTop w:val="0"/>
                  <w:marBottom w:val="0"/>
                  <w:divBdr>
                    <w:top w:val="none" w:sz="0" w:space="0" w:color="auto"/>
                    <w:left w:val="none" w:sz="0" w:space="0" w:color="auto"/>
                    <w:bottom w:val="none" w:sz="0" w:space="0" w:color="auto"/>
                    <w:right w:val="none" w:sz="0" w:space="0" w:color="auto"/>
                  </w:divBdr>
                  <w:divsChild>
                    <w:div w:id="1383366330">
                      <w:marLeft w:val="0"/>
                      <w:marRight w:val="0"/>
                      <w:marTop w:val="0"/>
                      <w:marBottom w:val="0"/>
                      <w:divBdr>
                        <w:top w:val="none" w:sz="0" w:space="0" w:color="auto"/>
                        <w:left w:val="none" w:sz="0" w:space="0" w:color="auto"/>
                        <w:bottom w:val="none" w:sz="0" w:space="0" w:color="auto"/>
                        <w:right w:val="none" w:sz="0" w:space="0" w:color="auto"/>
                      </w:divBdr>
                      <w:divsChild>
                        <w:div w:id="1267040180">
                          <w:marLeft w:val="0"/>
                          <w:marRight w:val="0"/>
                          <w:marTop w:val="0"/>
                          <w:marBottom w:val="0"/>
                          <w:divBdr>
                            <w:top w:val="none" w:sz="0" w:space="0" w:color="auto"/>
                            <w:left w:val="none" w:sz="0" w:space="0" w:color="auto"/>
                            <w:bottom w:val="none" w:sz="0" w:space="0" w:color="auto"/>
                            <w:right w:val="none" w:sz="0" w:space="0" w:color="auto"/>
                          </w:divBdr>
                          <w:divsChild>
                            <w:div w:id="349793115">
                              <w:marLeft w:val="600"/>
                              <w:marRight w:val="600"/>
                              <w:marTop w:val="300"/>
                              <w:marBottom w:val="600"/>
                              <w:divBdr>
                                <w:top w:val="none" w:sz="0" w:space="0" w:color="auto"/>
                                <w:left w:val="none" w:sz="0" w:space="0" w:color="auto"/>
                                <w:bottom w:val="none" w:sz="0" w:space="0" w:color="auto"/>
                                <w:right w:val="none" w:sz="0" w:space="0" w:color="auto"/>
                              </w:divBdr>
                            </w:div>
                            <w:div w:id="5299971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68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Roseland</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Parker</dc:creator>
  <cp:keywords/>
  <dc:description/>
  <cp:lastModifiedBy>JWinter</cp:lastModifiedBy>
  <cp:revision>5</cp:revision>
  <cp:lastPrinted>2015-06-23T14:36:00Z</cp:lastPrinted>
  <dcterms:created xsi:type="dcterms:W3CDTF">2021-11-01T15:05:00Z</dcterms:created>
  <dcterms:modified xsi:type="dcterms:W3CDTF">2021-11-01T15:11:00Z</dcterms:modified>
</cp:coreProperties>
</file>