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3"/>
        <w:gridCol w:w="4390"/>
      </w:tblGrid>
      <w:tr w:rsidR="006F3324" w:rsidRPr="00D44920" w14:paraId="46612349" w14:textId="77777777" w:rsidTr="005878A7">
        <w:tc>
          <w:tcPr>
            <w:tcW w:w="5103" w:type="dxa"/>
          </w:tcPr>
          <w:p w14:paraId="71EA1B7F" w14:textId="77777777" w:rsidR="006F3324" w:rsidRDefault="00235206" w:rsidP="00974A42">
            <w:pPr>
              <w:rPr>
                <w:b/>
                <w:sz w:val="36"/>
                <w:szCs w:val="36"/>
              </w:rPr>
            </w:pPr>
            <w:r w:rsidRPr="009E1BE1">
              <w:rPr>
                <w:noProof/>
                <w:lang w:eastAsia="en-GB"/>
              </w:rPr>
              <w:drawing>
                <wp:anchor distT="0" distB="0" distL="114300" distR="114300" simplePos="0" relativeHeight="251659776" behindDoc="0" locked="0" layoutInCell="1" allowOverlap="1" wp14:anchorId="4E5FC93C" wp14:editId="4BB7D2D2">
                  <wp:simplePos x="0" y="0"/>
                  <wp:positionH relativeFrom="column">
                    <wp:posOffset>-49530</wp:posOffset>
                  </wp:positionH>
                  <wp:positionV relativeFrom="page">
                    <wp:posOffset>3175</wp:posOffset>
                  </wp:positionV>
                  <wp:extent cx="1084580" cy="15500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4580" cy="1550035"/>
                          </a:xfrm>
                          <a:prstGeom prst="rect">
                            <a:avLst/>
                          </a:prstGeom>
                        </pic:spPr>
                      </pic:pic>
                    </a:graphicData>
                  </a:graphic>
                  <wp14:sizeRelH relativeFrom="margin">
                    <wp14:pctWidth>0</wp14:pctWidth>
                  </wp14:sizeRelH>
                  <wp14:sizeRelV relativeFrom="margin">
                    <wp14:pctHeight>0</wp14:pctHeight>
                  </wp14:sizeRelV>
                </wp:anchor>
              </w:drawing>
            </w:r>
            <w:r w:rsidR="00D44920" w:rsidRPr="00DC12A4">
              <w:rPr>
                <w:b/>
                <w:noProof/>
                <w:sz w:val="36"/>
                <w:szCs w:val="36"/>
                <w:lang w:eastAsia="en-GB"/>
              </w:rPr>
              <mc:AlternateContent>
                <mc:Choice Requires="wps">
                  <w:drawing>
                    <wp:anchor distT="0" distB="0" distL="114300" distR="114300" simplePos="0" relativeHeight="251658752" behindDoc="0" locked="0" layoutInCell="1" allowOverlap="1" wp14:anchorId="70918B28" wp14:editId="1A947DE3">
                      <wp:simplePos x="0" y="0"/>
                      <wp:positionH relativeFrom="column">
                        <wp:posOffset>1267626</wp:posOffset>
                      </wp:positionH>
                      <wp:positionV relativeFrom="paragraph">
                        <wp:posOffset>36304</wp:posOffset>
                      </wp:positionV>
                      <wp:extent cx="10404" cy="1573823"/>
                      <wp:effectExtent l="19050" t="19050" r="27940" b="26670"/>
                      <wp:wrapNone/>
                      <wp:docPr id="2" name="Straight Connector 2"/>
                      <wp:cNvGraphicFramePr/>
                      <a:graphic xmlns:a="http://schemas.openxmlformats.org/drawingml/2006/main">
                        <a:graphicData uri="http://schemas.microsoft.com/office/word/2010/wordprocessingShape">
                          <wps:wsp>
                            <wps:cNvCnPr/>
                            <wps:spPr>
                              <a:xfrm>
                                <a:off x="0" y="0"/>
                                <a:ext cx="10404" cy="1573823"/>
                              </a:xfrm>
                              <a:prstGeom prst="line">
                                <a:avLst/>
                              </a:prstGeom>
                              <a:ln w="317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9FE1C"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pt,2.85pt" to="100.6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" strokecolor="#7030a0" strokeweight="2.5pt"/>
                  </w:pict>
                </mc:Fallback>
              </mc:AlternateContent>
            </w:r>
            <w:r w:rsidR="00285FF0">
              <w:rPr>
                <w:b/>
                <w:sz w:val="36"/>
                <w:szCs w:val="36"/>
              </w:rPr>
              <w:t xml:space="preserve">      T</w:t>
            </w:r>
            <w:r w:rsidR="006F3324">
              <w:rPr>
                <w:b/>
                <w:sz w:val="36"/>
                <w:szCs w:val="36"/>
              </w:rPr>
              <w:t>HE</w:t>
            </w:r>
          </w:p>
          <w:p w14:paraId="3D2DB912" w14:textId="77777777" w:rsidR="006F3324" w:rsidRPr="00DC12A4" w:rsidRDefault="00285FF0" w:rsidP="006F3324">
            <w:pPr>
              <w:rPr>
                <w:b/>
                <w:sz w:val="36"/>
                <w:szCs w:val="36"/>
              </w:rPr>
            </w:pPr>
            <w:r>
              <w:rPr>
                <w:b/>
                <w:color w:val="7030A0"/>
                <w:sz w:val="36"/>
                <w:szCs w:val="36"/>
              </w:rPr>
              <w:t xml:space="preserve">      </w:t>
            </w:r>
            <w:r w:rsidR="006F3324" w:rsidRPr="00285FF0">
              <w:rPr>
                <w:b/>
                <w:color w:val="7030A0"/>
                <w:sz w:val="40"/>
                <w:szCs w:val="40"/>
              </w:rPr>
              <w:t>D</w:t>
            </w:r>
            <w:r w:rsidR="006F3324" w:rsidRPr="00DC12A4">
              <w:rPr>
                <w:b/>
                <w:sz w:val="36"/>
                <w:szCs w:val="36"/>
              </w:rPr>
              <w:t>IOCESE OF</w:t>
            </w:r>
          </w:p>
          <w:p w14:paraId="1E21AA9A" w14:textId="77777777" w:rsidR="006F3324" w:rsidRPr="00DC12A4" w:rsidRDefault="00285FF0" w:rsidP="006F3324">
            <w:pPr>
              <w:rPr>
                <w:b/>
                <w:sz w:val="36"/>
                <w:szCs w:val="36"/>
              </w:rPr>
            </w:pPr>
            <w:r>
              <w:rPr>
                <w:b/>
                <w:color w:val="7030A0"/>
                <w:sz w:val="36"/>
                <w:szCs w:val="36"/>
              </w:rPr>
              <w:t xml:space="preserve">      </w:t>
            </w:r>
            <w:r w:rsidR="006F3324" w:rsidRPr="00285FF0">
              <w:rPr>
                <w:b/>
                <w:color w:val="7030A0"/>
                <w:sz w:val="40"/>
                <w:szCs w:val="40"/>
              </w:rPr>
              <w:t>S</w:t>
            </w:r>
            <w:r w:rsidR="006F3324" w:rsidRPr="00DC12A4">
              <w:rPr>
                <w:b/>
                <w:sz w:val="36"/>
                <w:szCs w:val="36"/>
              </w:rPr>
              <w:t>HEFFIELD</w:t>
            </w:r>
          </w:p>
          <w:p w14:paraId="0C9A9F3B" w14:textId="77777777" w:rsidR="006F3324" w:rsidRPr="00DC12A4" w:rsidRDefault="00285FF0" w:rsidP="006F3324">
            <w:pPr>
              <w:rPr>
                <w:b/>
                <w:sz w:val="36"/>
                <w:szCs w:val="36"/>
              </w:rPr>
            </w:pPr>
            <w:r>
              <w:rPr>
                <w:b/>
                <w:color w:val="7030A0"/>
                <w:sz w:val="36"/>
                <w:szCs w:val="36"/>
              </w:rPr>
              <w:t xml:space="preserve">      </w:t>
            </w:r>
            <w:r w:rsidR="006F3324" w:rsidRPr="00285FF0">
              <w:rPr>
                <w:b/>
                <w:color w:val="7030A0"/>
                <w:sz w:val="40"/>
                <w:szCs w:val="40"/>
              </w:rPr>
              <w:t>A</w:t>
            </w:r>
            <w:r w:rsidR="006F3324" w:rsidRPr="00DC12A4">
              <w:rPr>
                <w:b/>
                <w:sz w:val="36"/>
                <w:szCs w:val="36"/>
              </w:rPr>
              <w:t>CADEMIES</w:t>
            </w:r>
          </w:p>
          <w:p w14:paraId="22DB4046" w14:textId="77777777" w:rsidR="006F3324" w:rsidRPr="00DC12A4" w:rsidRDefault="00285FF0" w:rsidP="006F3324">
            <w:pPr>
              <w:rPr>
                <w:b/>
                <w:sz w:val="36"/>
                <w:szCs w:val="36"/>
              </w:rPr>
            </w:pPr>
            <w:r>
              <w:rPr>
                <w:b/>
                <w:color w:val="7030A0"/>
                <w:sz w:val="36"/>
                <w:szCs w:val="36"/>
              </w:rPr>
              <w:t xml:space="preserve">      </w:t>
            </w:r>
            <w:r w:rsidR="006F3324" w:rsidRPr="00285FF0">
              <w:rPr>
                <w:b/>
                <w:color w:val="7030A0"/>
                <w:sz w:val="40"/>
                <w:szCs w:val="40"/>
              </w:rPr>
              <w:t>T</w:t>
            </w:r>
            <w:r w:rsidR="006F3324" w:rsidRPr="00DC12A4">
              <w:rPr>
                <w:b/>
                <w:sz w:val="36"/>
                <w:szCs w:val="36"/>
              </w:rPr>
              <w:t>RUST</w:t>
            </w:r>
          </w:p>
          <w:p w14:paraId="503D8CDA" w14:textId="77777777" w:rsidR="006F3324" w:rsidRDefault="006F3324" w:rsidP="00974A42">
            <w:pPr>
              <w:rPr>
                <w:b/>
                <w:sz w:val="36"/>
                <w:szCs w:val="36"/>
              </w:rPr>
            </w:pPr>
          </w:p>
        </w:tc>
        <w:tc>
          <w:tcPr>
            <w:tcW w:w="4390" w:type="dxa"/>
          </w:tcPr>
          <w:p w14:paraId="5CE41D86" w14:textId="77777777" w:rsidR="00EE446A" w:rsidRDefault="00EE446A" w:rsidP="00EE446A">
            <w:pPr>
              <w:jc w:val="right"/>
              <w:rPr>
                <w:color w:val="1F497D"/>
                <w:sz w:val="36"/>
                <w:szCs w:val="36"/>
              </w:rPr>
            </w:pPr>
          </w:p>
          <w:p w14:paraId="13F558EC" w14:textId="03402936" w:rsidR="006F3324" w:rsidRPr="00D44920" w:rsidRDefault="006F3324" w:rsidP="00EE446A">
            <w:pPr>
              <w:jc w:val="right"/>
              <w:rPr>
                <w:rFonts w:ascii="Leelawadee UI" w:hAnsi="Leelawadee UI" w:cs="Leelawadee UI"/>
                <w:b/>
                <w:sz w:val="24"/>
                <w:szCs w:val="24"/>
              </w:rPr>
            </w:pPr>
          </w:p>
        </w:tc>
      </w:tr>
    </w:tbl>
    <w:p w14:paraId="17938149" w14:textId="77777777" w:rsidR="002F073B" w:rsidRDefault="002F073B" w:rsidP="002F073B">
      <w:pPr>
        <w:pStyle w:val="Default"/>
        <w:jc w:val="center"/>
        <w:rPr>
          <w:b/>
          <w:sz w:val="28"/>
          <w:szCs w:val="28"/>
        </w:rPr>
      </w:pPr>
      <w:r w:rsidRPr="004F79FA">
        <w:rPr>
          <w:b/>
          <w:sz w:val="28"/>
          <w:szCs w:val="28"/>
        </w:rPr>
        <w:t>THE DIOCESE OF SHEFFIELD ACADEMIES TRUST (DSAT)</w:t>
      </w:r>
    </w:p>
    <w:p w14:paraId="10D3983A" w14:textId="77777777" w:rsidR="002F073B" w:rsidRDefault="002F073B" w:rsidP="002F073B">
      <w:pPr>
        <w:pStyle w:val="Default"/>
        <w:jc w:val="center"/>
        <w:rPr>
          <w:b/>
          <w:sz w:val="28"/>
          <w:szCs w:val="28"/>
        </w:rPr>
      </w:pPr>
    </w:p>
    <w:p w14:paraId="2083A038" w14:textId="1B37A43C" w:rsidR="002F073B" w:rsidRPr="004F79FA" w:rsidRDefault="005F4133" w:rsidP="002F073B">
      <w:pPr>
        <w:pStyle w:val="Default"/>
        <w:jc w:val="center"/>
        <w:rPr>
          <w:b/>
          <w:sz w:val="28"/>
          <w:szCs w:val="28"/>
        </w:rPr>
      </w:pPr>
      <w:r>
        <w:rPr>
          <w:b/>
          <w:sz w:val="28"/>
          <w:szCs w:val="28"/>
        </w:rPr>
        <w:t xml:space="preserve">Trust </w:t>
      </w:r>
      <w:r w:rsidR="00462829">
        <w:rPr>
          <w:b/>
          <w:sz w:val="28"/>
          <w:szCs w:val="28"/>
        </w:rPr>
        <w:t>Site Supervisor</w:t>
      </w:r>
    </w:p>
    <w:p w14:paraId="74A65231" w14:textId="77777777" w:rsidR="002F073B" w:rsidRPr="004F79FA" w:rsidRDefault="002F073B" w:rsidP="002F073B">
      <w:pPr>
        <w:pStyle w:val="Default"/>
        <w:jc w:val="center"/>
        <w:rPr>
          <w:b/>
          <w:sz w:val="28"/>
          <w:szCs w:val="28"/>
        </w:rPr>
      </w:pPr>
    </w:p>
    <w:p w14:paraId="2BAC1771" w14:textId="77777777" w:rsidR="002F073B" w:rsidRPr="004F79FA" w:rsidRDefault="002F073B" w:rsidP="002F073B">
      <w:pPr>
        <w:pStyle w:val="Default"/>
        <w:jc w:val="center"/>
        <w:rPr>
          <w:b/>
          <w:sz w:val="28"/>
          <w:szCs w:val="28"/>
        </w:rPr>
      </w:pPr>
      <w:r>
        <w:rPr>
          <w:b/>
          <w:sz w:val="28"/>
          <w:szCs w:val="28"/>
        </w:rPr>
        <w:t>Job Description</w:t>
      </w:r>
    </w:p>
    <w:p w14:paraId="040C046D" w14:textId="77777777" w:rsidR="002F073B" w:rsidRDefault="002F073B" w:rsidP="002F073B">
      <w:pPr>
        <w:pStyle w:val="Default"/>
        <w:jc w:val="center"/>
        <w:rPr>
          <w:b/>
        </w:rPr>
      </w:pPr>
    </w:p>
    <w:p w14:paraId="5C1269D1" w14:textId="77777777" w:rsidR="002F073B" w:rsidRDefault="002F073B" w:rsidP="002F073B">
      <w:pPr>
        <w:pStyle w:val="Default"/>
        <w:jc w:val="center"/>
        <w:rPr>
          <w:b/>
        </w:rPr>
      </w:pPr>
    </w:p>
    <w:p w14:paraId="497254D0" w14:textId="056E36EF" w:rsidR="002F073B" w:rsidRPr="004F79FA" w:rsidRDefault="002F073B" w:rsidP="002F073B">
      <w:pPr>
        <w:rPr>
          <w:rFonts w:ascii="Arial" w:hAnsi="Arial" w:cs="Arial"/>
        </w:rPr>
      </w:pPr>
      <w:r w:rsidRPr="004F79FA">
        <w:rPr>
          <w:rFonts w:ascii="Arial" w:hAnsi="Arial" w:cs="Arial"/>
          <w:b/>
        </w:rPr>
        <w:t xml:space="preserve">The Role of the </w:t>
      </w:r>
      <w:r w:rsidR="005F4133">
        <w:rPr>
          <w:rFonts w:ascii="Arial" w:hAnsi="Arial" w:cs="Arial"/>
          <w:b/>
        </w:rPr>
        <w:t xml:space="preserve">Trust </w:t>
      </w:r>
      <w:r w:rsidR="00462829">
        <w:rPr>
          <w:rFonts w:ascii="Arial" w:hAnsi="Arial" w:cs="Arial"/>
          <w:b/>
        </w:rPr>
        <w:t>Site Supervisor</w:t>
      </w:r>
    </w:p>
    <w:p w14:paraId="614B9CAF" w14:textId="77777777" w:rsidR="00DE6C38" w:rsidRDefault="00DE6C38" w:rsidP="00DE6C38">
      <w:pPr>
        <w:jc w:val="both"/>
      </w:pPr>
      <w:r w:rsidRPr="008476C0">
        <w:rPr>
          <w:rFonts w:ascii="Arial" w:hAnsi="Arial" w:cs="Arial"/>
        </w:rPr>
        <w:t>At DSAT Multi Academy Trust children are at the centre of all we do.  Our ambitious and emerging Multi Academy Trust currently comprises of 15 Primary schools</w:t>
      </w:r>
      <w:r>
        <w:rPr>
          <w:rFonts w:ascii="Arial" w:hAnsi="Arial" w:cs="Arial"/>
        </w:rPr>
        <w:t xml:space="preserve"> (soon to be 17 schools)</w:t>
      </w:r>
      <w:r w:rsidRPr="008476C0">
        <w:rPr>
          <w:rFonts w:ascii="Arial" w:hAnsi="Arial" w:cs="Arial"/>
        </w:rPr>
        <w:t xml:space="preserve"> across Rotherham, Sheffield and Doncaster</w:t>
      </w:r>
      <w:r>
        <w:rPr>
          <w:rFonts w:ascii="Arial" w:hAnsi="Arial" w:cs="Arial"/>
        </w:rPr>
        <w:t xml:space="preserve">.  </w:t>
      </w:r>
      <w:r w:rsidRPr="33436572">
        <w:rPr>
          <w:rFonts w:ascii="Arial" w:hAnsi="Arial" w:cs="Arial"/>
        </w:rPr>
        <w:t xml:space="preserve">All our schools are rated “good” or “outstanding” by Ofsted.  </w:t>
      </w:r>
    </w:p>
    <w:p w14:paraId="2CC6D7FE" w14:textId="77777777" w:rsidR="00DE6C38" w:rsidRPr="008B3EA4" w:rsidRDefault="00DE6C38" w:rsidP="00DE6C38">
      <w:pPr>
        <w:jc w:val="both"/>
        <w:rPr>
          <w:rFonts w:ascii="Arial" w:hAnsi="Arial" w:cs="Arial"/>
          <w:color w:val="000000" w:themeColor="text1"/>
        </w:rPr>
      </w:pPr>
      <w:r w:rsidRPr="33436572">
        <w:rPr>
          <w:rFonts w:ascii="Arial" w:hAnsi="Arial" w:cs="Arial"/>
        </w:rPr>
        <w:t xml:space="preserve">This is a new role and an exciting time to join our growing Multi Academy Trust.  We are seeking a diligent and proactive Trust </w:t>
      </w:r>
      <w:r>
        <w:rPr>
          <w:rFonts w:ascii="Arial" w:hAnsi="Arial" w:cs="Arial"/>
        </w:rPr>
        <w:t xml:space="preserve">Site Supervisor </w:t>
      </w:r>
      <w:r w:rsidRPr="33436572">
        <w:rPr>
          <w:rFonts w:ascii="Arial" w:hAnsi="Arial" w:cs="Arial"/>
        </w:rPr>
        <w:t>with strong interpersonal skills and</w:t>
      </w:r>
      <w:r>
        <w:rPr>
          <w:rFonts w:ascii="Arial" w:hAnsi="Arial" w:cs="Arial"/>
        </w:rPr>
        <w:t xml:space="preserve"> high standards.  We need a person that </w:t>
      </w:r>
      <w:r w:rsidRPr="008B3EA4">
        <w:rPr>
          <w:rFonts w:ascii="Arial" w:hAnsi="Arial" w:cs="Arial"/>
          <w:color w:val="000000" w:themeColor="text1"/>
          <w:shd w:val="clear" w:color="auto" w:fill="FFFFFF"/>
        </w:rPr>
        <w:t>loves to fix, clean, build, unblock, paint, mow, weed and take genuine ownership and pride in our school estate</w:t>
      </w:r>
      <w:r>
        <w:rPr>
          <w:rFonts w:ascii="Arial" w:hAnsi="Arial" w:cs="Arial"/>
          <w:color w:val="000000" w:themeColor="text1"/>
          <w:shd w:val="clear" w:color="auto" w:fill="FFFFFF"/>
        </w:rPr>
        <w:t xml:space="preserve">s. </w:t>
      </w:r>
      <w:r w:rsidRPr="002B0A6B">
        <w:rPr>
          <w:rFonts w:ascii="Arial" w:hAnsi="Arial" w:cs="Arial"/>
          <w:color w:val="000000" w:themeColor="text1"/>
          <w:shd w:val="clear" w:color="auto" w:fill="FFFFFF"/>
        </w:rPr>
        <w:t xml:space="preserve"> In return, we can promise a </w:t>
      </w:r>
      <w:r>
        <w:rPr>
          <w:rFonts w:ascii="Arial" w:hAnsi="Arial" w:cs="Arial"/>
          <w:color w:val="000000" w:themeColor="text1"/>
          <w:shd w:val="clear" w:color="auto" w:fill="FFFFFF"/>
        </w:rPr>
        <w:t>T</w:t>
      </w:r>
      <w:r w:rsidRPr="002B0A6B">
        <w:rPr>
          <w:rFonts w:ascii="Arial" w:hAnsi="Arial" w:cs="Arial"/>
          <w:color w:val="000000" w:themeColor="text1"/>
          <w:shd w:val="clear" w:color="auto" w:fill="FFFFFF"/>
        </w:rPr>
        <w:t>rust full of amazing children, a genuine staff team and a well-resourced environment</w:t>
      </w:r>
      <w:r>
        <w:rPr>
          <w:rFonts w:ascii="Arial" w:hAnsi="Arial" w:cs="Arial"/>
          <w:color w:val="6C757D"/>
          <w:shd w:val="clear" w:color="auto" w:fill="FFFFFF"/>
        </w:rPr>
        <w:t>.</w:t>
      </w:r>
    </w:p>
    <w:p w14:paraId="6358ECC2" w14:textId="77777777" w:rsidR="00DE6C38" w:rsidRPr="008B3EA4" w:rsidRDefault="00DE6C38" w:rsidP="00DE6C38">
      <w:pPr>
        <w:jc w:val="both"/>
        <w:rPr>
          <w:rFonts w:ascii="Arial" w:hAnsi="Arial" w:cs="Arial"/>
          <w:color w:val="000000" w:themeColor="text1"/>
        </w:rPr>
      </w:pPr>
      <w:r>
        <w:rPr>
          <w:rFonts w:ascii="Arial" w:hAnsi="Arial" w:cs="Arial"/>
        </w:rPr>
        <w:t>The Trust Site Supervisor will support the schools within the Trust, to cover school caretakers during periods of leave and support during busy maintenance periods.  It is therefore essential that you are able to travel by car between schools.</w:t>
      </w:r>
    </w:p>
    <w:p w14:paraId="657FC53C" w14:textId="77777777" w:rsidR="00DE6C38" w:rsidRPr="008476C0" w:rsidRDefault="00DE6C38" w:rsidP="00DE6C38">
      <w:pPr>
        <w:jc w:val="both"/>
        <w:rPr>
          <w:rFonts w:ascii="Arial" w:hAnsi="Arial" w:cs="Arial"/>
        </w:rPr>
      </w:pPr>
      <w:r w:rsidRPr="33436572">
        <w:rPr>
          <w:rFonts w:ascii="Arial" w:hAnsi="Arial" w:cs="Arial"/>
        </w:rPr>
        <w:t xml:space="preserve">The Trust </w:t>
      </w:r>
      <w:r>
        <w:rPr>
          <w:rFonts w:ascii="Arial" w:hAnsi="Arial" w:cs="Arial"/>
        </w:rPr>
        <w:t>Site Supervisor</w:t>
      </w:r>
      <w:r w:rsidRPr="33436572">
        <w:rPr>
          <w:rFonts w:ascii="Arial" w:hAnsi="Arial" w:cs="Arial"/>
        </w:rPr>
        <w:t xml:space="preserve"> will be directly responsible to Head of Business and Operations</w:t>
      </w:r>
      <w:r>
        <w:rPr>
          <w:rFonts w:ascii="Arial" w:hAnsi="Arial" w:cs="Arial"/>
        </w:rPr>
        <w:t>, but</w:t>
      </w:r>
      <w:r w:rsidRPr="33436572">
        <w:rPr>
          <w:rFonts w:ascii="Arial" w:hAnsi="Arial" w:cs="Arial"/>
        </w:rPr>
        <w:t xml:space="preserve"> will work closely with </w:t>
      </w:r>
      <w:r>
        <w:rPr>
          <w:rFonts w:ascii="Arial" w:hAnsi="Arial" w:cs="Arial"/>
        </w:rPr>
        <w:t xml:space="preserve">the Trust Buildings Manager, </w:t>
      </w:r>
      <w:r w:rsidRPr="33436572">
        <w:rPr>
          <w:rFonts w:ascii="Arial" w:hAnsi="Arial" w:cs="Arial"/>
        </w:rPr>
        <w:t xml:space="preserve">Schools Business Managers, </w:t>
      </w:r>
      <w:r>
        <w:rPr>
          <w:rFonts w:ascii="Arial" w:hAnsi="Arial" w:cs="Arial"/>
        </w:rPr>
        <w:t xml:space="preserve">and </w:t>
      </w:r>
      <w:r w:rsidRPr="33436572">
        <w:rPr>
          <w:rFonts w:ascii="Arial" w:hAnsi="Arial" w:cs="Arial"/>
        </w:rPr>
        <w:t xml:space="preserve">Headteachers. </w:t>
      </w:r>
    </w:p>
    <w:p w14:paraId="23848EE5" w14:textId="77777777" w:rsidR="000B6D39" w:rsidRPr="008476C0" w:rsidRDefault="000B6D39" w:rsidP="00E33853">
      <w:pPr>
        <w:jc w:val="both"/>
        <w:rPr>
          <w:rFonts w:ascii="Arial" w:hAnsi="Arial" w:cs="Arial"/>
        </w:rPr>
      </w:pPr>
    </w:p>
    <w:p w14:paraId="3E4AC768" w14:textId="260F1771" w:rsidR="00A06BCF" w:rsidRDefault="00A06BCF" w:rsidP="00AA3D69">
      <w:pPr>
        <w:jc w:val="both"/>
        <w:rPr>
          <w:rFonts w:ascii="Arial" w:hAnsi="Arial" w:cs="Arial"/>
        </w:rPr>
      </w:pPr>
      <w:r>
        <w:rPr>
          <w:rFonts w:ascii="Arial" w:hAnsi="Arial" w:cs="Arial"/>
          <w:b/>
        </w:rPr>
        <w:t>Qualifications</w:t>
      </w:r>
      <w:r w:rsidR="0068670B">
        <w:rPr>
          <w:rFonts w:ascii="Arial" w:hAnsi="Arial" w:cs="Arial"/>
          <w:b/>
        </w:rPr>
        <w:t>/Skills</w:t>
      </w:r>
    </w:p>
    <w:p w14:paraId="428BC355" w14:textId="632CA393" w:rsidR="00A06BCF" w:rsidRDefault="0068670B" w:rsidP="002F073B">
      <w:pPr>
        <w:jc w:val="both"/>
        <w:rPr>
          <w:rFonts w:ascii="Arial" w:hAnsi="Arial" w:cs="Arial"/>
        </w:rPr>
      </w:pPr>
      <w:r>
        <w:rPr>
          <w:rFonts w:ascii="Arial" w:hAnsi="Arial" w:cs="Arial"/>
        </w:rPr>
        <w:t>GCSE Grade C or above (or equivalent) in Maths and English</w:t>
      </w:r>
      <w:r w:rsidR="00E344D7">
        <w:rPr>
          <w:rFonts w:ascii="Arial" w:hAnsi="Arial" w:cs="Arial"/>
        </w:rPr>
        <w:t xml:space="preserve"> is desirable</w:t>
      </w:r>
    </w:p>
    <w:p w14:paraId="1F66A35C" w14:textId="1A012F37" w:rsidR="00934827" w:rsidRDefault="005D412F" w:rsidP="00934827">
      <w:pPr>
        <w:jc w:val="both"/>
        <w:rPr>
          <w:rFonts w:ascii="Arial" w:hAnsi="Arial" w:cs="Arial"/>
        </w:rPr>
      </w:pPr>
      <w:r>
        <w:rPr>
          <w:rFonts w:ascii="Arial" w:hAnsi="Arial" w:cs="Arial"/>
        </w:rPr>
        <w:t xml:space="preserve">Health and Safety Qualification or </w:t>
      </w:r>
      <w:r w:rsidR="003A79E4">
        <w:rPr>
          <w:rFonts w:ascii="Arial" w:hAnsi="Arial" w:cs="Arial"/>
        </w:rPr>
        <w:t>equivalent e</w:t>
      </w:r>
      <w:r>
        <w:rPr>
          <w:rFonts w:ascii="Arial" w:hAnsi="Arial" w:cs="Arial"/>
        </w:rPr>
        <w:t>xperience is desirable</w:t>
      </w:r>
    </w:p>
    <w:p w14:paraId="737AE800" w14:textId="714520A2" w:rsidR="00934827" w:rsidRPr="00934827" w:rsidRDefault="00934827" w:rsidP="00934827">
      <w:pPr>
        <w:jc w:val="both"/>
        <w:rPr>
          <w:rFonts w:ascii="Arial" w:hAnsi="Arial" w:cs="Arial"/>
        </w:rPr>
      </w:pPr>
      <w:r>
        <w:rPr>
          <w:rFonts w:ascii="Arial" w:hAnsi="Arial" w:cs="Arial"/>
        </w:rPr>
        <w:t xml:space="preserve">A </w:t>
      </w:r>
      <w:r>
        <w:rPr>
          <w:rFonts w:ascii="Arial" w:hAnsi="Arial" w:cs="Arial"/>
          <w:bCs/>
          <w:color w:val="000000"/>
        </w:rPr>
        <w:t>trade background/education in either plumbing, joinery, plastering, painting/decorating, electrician, grounds maintenance</w:t>
      </w:r>
    </w:p>
    <w:p w14:paraId="2027A3D2" w14:textId="77777777" w:rsidR="005D412F" w:rsidRDefault="005D412F" w:rsidP="002F073B">
      <w:pPr>
        <w:jc w:val="both"/>
        <w:rPr>
          <w:rFonts w:ascii="Arial" w:hAnsi="Arial" w:cs="Arial"/>
        </w:rPr>
      </w:pPr>
    </w:p>
    <w:p w14:paraId="06D168C7" w14:textId="77777777" w:rsidR="002F073B" w:rsidRPr="004F79FA" w:rsidRDefault="002F073B" w:rsidP="002F073B">
      <w:pPr>
        <w:jc w:val="both"/>
        <w:rPr>
          <w:rFonts w:ascii="Arial" w:hAnsi="Arial" w:cs="Arial"/>
        </w:rPr>
      </w:pPr>
      <w:r w:rsidRPr="004F79FA">
        <w:rPr>
          <w:rFonts w:ascii="Arial" w:hAnsi="Arial" w:cs="Arial"/>
          <w:b/>
        </w:rPr>
        <w:lastRenderedPageBreak/>
        <w:t>Key Relationships</w:t>
      </w:r>
    </w:p>
    <w:p w14:paraId="2AAD460D" w14:textId="77777777" w:rsidR="002F073B" w:rsidRPr="004F79FA" w:rsidRDefault="002F073B" w:rsidP="002F073B">
      <w:pPr>
        <w:jc w:val="both"/>
        <w:rPr>
          <w:rFonts w:ascii="Arial" w:hAnsi="Arial" w:cs="Arial"/>
        </w:rPr>
      </w:pPr>
      <w:r w:rsidRPr="004F79FA">
        <w:rPr>
          <w:rFonts w:ascii="Arial" w:hAnsi="Arial" w:cs="Arial"/>
        </w:rPr>
        <w:t>Responsible to:</w:t>
      </w:r>
      <w:r w:rsidRPr="004F79FA">
        <w:rPr>
          <w:rFonts w:ascii="Arial" w:hAnsi="Arial" w:cs="Arial"/>
        </w:rPr>
        <w:tab/>
      </w:r>
      <w:r w:rsidR="006A1551">
        <w:rPr>
          <w:rFonts w:ascii="Arial" w:hAnsi="Arial" w:cs="Arial"/>
        </w:rPr>
        <w:t>Head of Business and Operations</w:t>
      </w:r>
    </w:p>
    <w:p w14:paraId="7B4B0FAC" w14:textId="7C045FCA" w:rsidR="00257B6D" w:rsidRDefault="002F073B" w:rsidP="00382C31">
      <w:pPr>
        <w:ind w:left="2160" w:hanging="2160"/>
        <w:jc w:val="both"/>
        <w:rPr>
          <w:rFonts w:ascii="Arial" w:hAnsi="Arial" w:cs="Arial"/>
          <w:b/>
        </w:rPr>
      </w:pPr>
      <w:r>
        <w:rPr>
          <w:rFonts w:ascii="Arial" w:hAnsi="Arial" w:cs="Arial"/>
        </w:rPr>
        <w:t>Key contacts:</w:t>
      </w:r>
      <w:r>
        <w:rPr>
          <w:rFonts w:ascii="Arial" w:hAnsi="Arial" w:cs="Arial"/>
        </w:rPr>
        <w:tab/>
      </w:r>
      <w:r w:rsidR="003A79E4">
        <w:rPr>
          <w:rFonts w:ascii="Arial" w:hAnsi="Arial" w:cs="Arial"/>
        </w:rPr>
        <w:t>Trust Buildings Manager</w:t>
      </w:r>
      <w:r w:rsidR="006A1551">
        <w:rPr>
          <w:rFonts w:ascii="Arial" w:hAnsi="Arial" w:cs="Arial"/>
        </w:rPr>
        <w:t>, E</w:t>
      </w:r>
      <w:r>
        <w:rPr>
          <w:rFonts w:ascii="Arial" w:hAnsi="Arial" w:cs="Arial"/>
        </w:rPr>
        <w:t>xecutive Head</w:t>
      </w:r>
      <w:r w:rsidR="006A1551">
        <w:rPr>
          <w:rFonts w:ascii="Arial" w:hAnsi="Arial" w:cs="Arial"/>
        </w:rPr>
        <w:t>s</w:t>
      </w:r>
      <w:r>
        <w:rPr>
          <w:rFonts w:ascii="Arial" w:hAnsi="Arial" w:cs="Arial"/>
        </w:rPr>
        <w:t>, Headteachers and Heads of Schools</w:t>
      </w:r>
      <w:r w:rsidRPr="004F79FA">
        <w:rPr>
          <w:rFonts w:ascii="Arial" w:hAnsi="Arial" w:cs="Arial"/>
        </w:rPr>
        <w:t xml:space="preserve">, School Business Managers, </w:t>
      </w:r>
      <w:r w:rsidR="006A1551">
        <w:rPr>
          <w:rFonts w:ascii="Arial" w:hAnsi="Arial" w:cs="Arial"/>
        </w:rPr>
        <w:t xml:space="preserve">Office Managers, </w:t>
      </w:r>
      <w:r w:rsidR="00382C31">
        <w:rPr>
          <w:rFonts w:ascii="Arial" w:hAnsi="Arial" w:cs="Arial"/>
        </w:rPr>
        <w:t xml:space="preserve">caretaker, cleaners </w:t>
      </w:r>
    </w:p>
    <w:p w14:paraId="11FC6391" w14:textId="699B063C" w:rsidR="002F073B" w:rsidRPr="004F79FA" w:rsidRDefault="002F073B" w:rsidP="002F073B">
      <w:pPr>
        <w:jc w:val="both"/>
        <w:rPr>
          <w:rFonts w:ascii="Arial" w:hAnsi="Arial" w:cs="Arial"/>
        </w:rPr>
      </w:pPr>
      <w:r w:rsidRPr="004F79FA">
        <w:rPr>
          <w:rFonts w:ascii="Arial" w:hAnsi="Arial" w:cs="Arial"/>
          <w:b/>
        </w:rPr>
        <w:t>Main Duties</w:t>
      </w:r>
    </w:p>
    <w:p w14:paraId="1A846887" w14:textId="77777777" w:rsidR="002F073B" w:rsidRPr="004F79FA" w:rsidRDefault="006D45E5" w:rsidP="002F073B">
      <w:pPr>
        <w:jc w:val="both"/>
        <w:rPr>
          <w:rFonts w:ascii="Arial" w:hAnsi="Arial" w:cs="Arial"/>
        </w:rPr>
      </w:pPr>
      <w:r>
        <w:rPr>
          <w:rFonts w:ascii="Arial" w:hAnsi="Arial" w:cs="Arial"/>
        </w:rPr>
        <w:t xml:space="preserve">This post may </w:t>
      </w:r>
      <w:r w:rsidR="002F073B" w:rsidRPr="004F79FA">
        <w:rPr>
          <w:rFonts w:ascii="Arial" w:hAnsi="Arial" w:cs="Arial"/>
        </w:rPr>
        <w:t xml:space="preserve">change over time and the post holder needs to be responsive and proactive in the context of strategic </w:t>
      </w:r>
      <w:r>
        <w:rPr>
          <w:rFonts w:ascii="Arial" w:hAnsi="Arial" w:cs="Arial"/>
        </w:rPr>
        <w:t xml:space="preserve">and operational </w:t>
      </w:r>
      <w:r w:rsidR="002F073B" w:rsidRPr="004F79FA">
        <w:rPr>
          <w:rFonts w:ascii="Arial" w:hAnsi="Arial" w:cs="Arial"/>
        </w:rPr>
        <w:t>priorities.  It is not possible therefore to set out a full range of duties.  The following is an indicative list.  It is not in order of importance.</w:t>
      </w:r>
    </w:p>
    <w:p w14:paraId="64AAB505" w14:textId="567584FC" w:rsidR="006A1551" w:rsidRDefault="006A1551" w:rsidP="002F073B">
      <w:pPr>
        <w:jc w:val="both"/>
        <w:rPr>
          <w:rFonts w:ascii="Arial" w:hAnsi="Arial" w:cs="Arial"/>
        </w:rPr>
      </w:pPr>
    </w:p>
    <w:p w14:paraId="208DF440" w14:textId="520E0B94" w:rsidR="0005294E" w:rsidRPr="004F79FA" w:rsidRDefault="00D4199E" w:rsidP="0005294E">
      <w:pPr>
        <w:jc w:val="both"/>
        <w:rPr>
          <w:rFonts w:ascii="Arial" w:hAnsi="Arial" w:cs="Arial"/>
          <w:b/>
        </w:rPr>
      </w:pPr>
      <w:r>
        <w:rPr>
          <w:rFonts w:ascii="Arial" w:hAnsi="Arial" w:cs="Arial"/>
          <w:b/>
        </w:rPr>
        <w:t>Purpose</w:t>
      </w:r>
    </w:p>
    <w:p w14:paraId="1A3F1898" w14:textId="082F1286" w:rsidR="0005294E" w:rsidRDefault="00307CA4" w:rsidP="0005294E">
      <w:pPr>
        <w:numPr>
          <w:ilvl w:val="0"/>
          <w:numId w:val="1"/>
        </w:numPr>
        <w:tabs>
          <w:tab w:val="clear" w:pos="360"/>
          <w:tab w:val="num" w:pos="720"/>
        </w:tabs>
        <w:spacing w:after="0" w:line="240" w:lineRule="auto"/>
        <w:jc w:val="both"/>
        <w:rPr>
          <w:rFonts w:ascii="Arial" w:hAnsi="Arial" w:cs="Arial"/>
        </w:rPr>
      </w:pPr>
      <w:r>
        <w:rPr>
          <w:rFonts w:ascii="Arial" w:hAnsi="Arial" w:cs="Arial"/>
          <w:lang w:eastAsia="en-GB"/>
        </w:rPr>
        <w:t>Carry</w:t>
      </w:r>
      <w:r w:rsidR="008111B8">
        <w:rPr>
          <w:rFonts w:ascii="Arial" w:hAnsi="Arial" w:cs="Arial"/>
          <w:lang w:eastAsia="en-GB"/>
        </w:rPr>
        <w:t xml:space="preserve"> out minor maintenance repairs/handyperson duties in sites across the Trust</w:t>
      </w:r>
      <w:r w:rsidR="00C70ADA">
        <w:rPr>
          <w:rFonts w:ascii="Arial" w:hAnsi="Arial" w:cs="Arial"/>
          <w:lang w:eastAsia="en-GB"/>
        </w:rPr>
        <w:t xml:space="preserve"> </w:t>
      </w:r>
      <w:proofErr w:type="spellStart"/>
      <w:r w:rsidR="00C70ADA">
        <w:rPr>
          <w:rFonts w:ascii="Arial" w:hAnsi="Arial" w:cs="Arial"/>
          <w:lang w:eastAsia="en-GB"/>
        </w:rPr>
        <w:t>e.g</w:t>
      </w:r>
      <w:proofErr w:type="spellEnd"/>
      <w:r w:rsidR="00C70ADA">
        <w:rPr>
          <w:rFonts w:ascii="Arial" w:hAnsi="Arial" w:cs="Arial"/>
          <w:lang w:eastAsia="en-GB"/>
        </w:rPr>
        <w:t xml:space="preserve"> changing fuses, </w:t>
      </w:r>
      <w:r w:rsidR="00850271">
        <w:rPr>
          <w:rFonts w:ascii="Arial" w:hAnsi="Arial" w:cs="Arial"/>
          <w:lang w:eastAsia="en-GB"/>
        </w:rPr>
        <w:t xml:space="preserve">repairing and painting, </w:t>
      </w:r>
      <w:r w:rsidR="00F1781C">
        <w:rPr>
          <w:rFonts w:ascii="Arial" w:hAnsi="Arial" w:cs="Arial"/>
          <w:lang w:eastAsia="en-GB"/>
        </w:rPr>
        <w:t xml:space="preserve">boarding broken windows, unblocking drains and gutters, </w:t>
      </w:r>
      <w:r w:rsidR="008F68E2">
        <w:rPr>
          <w:rFonts w:ascii="Arial" w:hAnsi="Arial" w:cs="Arial"/>
          <w:lang w:eastAsia="en-GB"/>
        </w:rPr>
        <w:t xml:space="preserve">removal of rubbish, repair of school furniture, fixing </w:t>
      </w:r>
      <w:r w:rsidR="00CA420B">
        <w:rPr>
          <w:rFonts w:ascii="Arial" w:hAnsi="Arial" w:cs="Arial"/>
          <w:lang w:eastAsia="en-GB"/>
        </w:rPr>
        <w:t>display board, changing light bulbs</w:t>
      </w:r>
    </w:p>
    <w:p w14:paraId="012C82FE" w14:textId="5F62BEC9" w:rsidR="004C1B4E" w:rsidRDefault="00547193" w:rsidP="004C1B4E">
      <w:pPr>
        <w:numPr>
          <w:ilvl w:val="0"/>
          <w:numId w:val="1"/>
        </w:numPr>
        <w:spacing w:after="0" w:line="240" w:lineRule="auto"/>
        <w:jc w:val="both"/>
        <w:rPr>
          <w:rFonts w:ascii="Arial" w:hAnsi="Arial" w:cs="Arial"/>
        </w:rPr>
      </w:pPr>
      <w:r>
        <w:rPr>
          <w:rFonts w:ascii="Arial" w:hAnsi="Arial" w:cs="Arial"/>
        </w:rPr>
        <w:t xml:space="preserve">Covering in the absence of the caretaker </w:t>
      </w:r>
      <w:r w:rsidR="00FF3995">
        <w:rPr>
          <w:rFonts w:ascii="Arial" w:hAnsi="Arial" w:cs="Arial"/>
        </w:rPr>
        <w:t xml:space="preserve">to </w:t>
      </w:r>
      <w:r w:rsidR="00D2607C">
        <w:rPr>
          <w:rFonts w:ascii="Arial" w:hAnsi="Arial" w:cs="Arial"/>
        </w:rPr>
        <w:t xml:space="preserve">carry out their duties and </w:t>
      </w:r>
      <w:r w:rsidR="006805D6">
        <w:rPr>
          <w:rFonts w:ascii="Arial" w:hAnsi="Arial" w:cs="Arial"/>
        </w:rPr>
        <w:t xml:space="preserve">daily </w:t>
      </w:r>
      <w:r w:rsidR="00D2607C">
        <w:rPr>
          <w:rFonts w:ascii="Arial" w:hAnsi="Arial" w:cs="Arial"/>
        </w:rPr>
        <w:t>responsib</w:t>
      </w:r>
      <w:r w:rsidR="006805D6">
        <w:rPr>
          <w:rFonts w:ascii="Arial" w:hAnsi="Arial" w:cs="Arial"/>
        </w:rPr>
        <w:t>ilities.  To</w:t>
      </w:r>
      <w:r w:rsidR="00D2607C">
        <w:rPr>
          <w:rFonts w:ascii="Arial" w:hAnsi="Arial" w:cs="Arial"/>
        </w:rPr>
        <w:t xml:space="preserve"> </w:t>
      </w:r>
      <w:r w:rsidR="00FF3995">
        <w:rPr>
          <w:rFonts w:ascii="Arial" w:hAnsi="Arial" w:cs="Arial"/>
        </w:rPr>
        <w:t>supervise the school cleaning staff</w:t>
      </w:r>
      <w:r w:rsidR="00332696">
        <w:rPr>
          <w:rFonts w:ascii="Arial" w:hAnsi="Arial" w:cs="Arial"/>
        </w:rPr>
        <w:t xml:space="preserve"> and report on any health and safety concerns to the Head/School Business Manager</w:t>
      </w:r>
    </w:p>
    <w:p w14:paraId="254B0B22" w14:textId="058B552C" w:rsidR="00482A28" w:rsidRDefault="00482A28" w:rsidP="004C1B4E">
      <w:pPr>
        <w:numPr>
          <w:ilvl w:val="0"/>
          <w:numId w:val="1"/>
        </w:numPr>
        <w:spacing w:after="0" w:line="240" w:lineRule="auto"/>
        <w:jc w:val="both"/>
        <w:rPr>
          <w:rFonts w:ascii="Arial" w:hAnsi="Arial" w:cs="Arial"/>
        </w:rPr>
      </w:pPr>
      <w:r>
        <w:rPr>
          <w:rFonts w:ascii="Arial" w:hAnsi="Arial" w:cs="Arial"/>
        </w:rPr>
        <w:t>Checking and ordering of school supplies</w:t>
      </w:r>
      <w:r w:rsidR="009D3B32">
        <w:rPr>
          <w:rFonts w:ascii="Arial" w:hAnsi="Arial" w:cs="Arial"/>
        </w:rPr>
        <w:t xml:space="preserve"> relating to building and cleaning, maintenance and security</w:t>
      </w:r>
    </w:p>
    <w:p w14:paraId="7E96AFFF" w14:textId="730A0E91" w:rsidR="00662371" w:rsidRDefault="00662371" w:rsidP="004C1B4E">
      <w:pPr>
        <w:numPr>
          <w:ilvl w:val="0"/>
          <w:numId w:val="1"/>
        </w:numPr>
        <w:spacing w:after="0" w:line="240" w:lineRule="auto"/>
        <w:jc w:val="both"/>
        <w:rPr>
          <w:rFonts w:ascii="Arial" w:hAnsi="Arial" w:cs="Arial"/>
        </w:rPr>
      </w:pPr>
      <w:r>
        <w:rPr>
          <w:rFonts w:ascii="Arial" w:hAnsi="Arial" w:cs="Arial"/>
        </w:rPr>
        <w:t>Responsible for the secu</w:t>
      </w:r>
      <w:r w:rsidR="00AA4944">
        <w:rPr>
          <w:rFonts w:ascii="Arial" w:hAnsi="Arial" w:cs="Arial"/>
        </w:rPr>
        <w:t>rity of school buildings and their contents including the opening and unlocking of gates and doors</w:t>
      </w:r>
      <w:r w:rsidR="00861E89">
        <w:rPr>
          <w:rFonts w:ascii="Arial" w:hAnsi="Arial" w:cs="Arial"/>
        </w:rPr>
        <w:t>, securing windows and security systems</w:t>
      </w:r>
    </w:p>
    <w:p w14:paraId="63DDBD52" w14:textId="4D4F1D79" w:rsidR="008B644C" w:rsidRDefault="008B644C" w:rsidP="004C1B4E">
      <w:pPr>
        <w:numPr>
          <w:ilvl w:val="0"/>
          <w:numId w:val="1"/>
        </w:numPr>
        <w:spacing w:after="0" w:line="240" w:lineRule="auto"/>
        <w:jc w:val="both"/>
        <w:rPr>
          <w:rFonts w:ascii="Arial" w:hAnsi="Arial" w:cs="Arial"/>
        </w:rPr>
      </w:pPr>
      <w:r>
        <w:rPr>
          <w:rFonts w:ascii="Arial" w:hAnsi="Arial" w:cs="Arial"/>
        </w:rPr>
        <w:t>Working with caretakers and cleaning staff during the holidays to</w:t>
      </w:r>
      <w:r w:rsidR="002C1D65">
        <w:rPr>
          <w:rFonts w:ascii="Arial" w:hAnsi="Arial" w:cs="Arial"/>
        </w:rPr>
        <w:t xml:space="preserve"> assist in ‘deep’ cleaning of the school, varnishing hall floors etc</w:t>
      </w:r>
    </w:p>
    <w:p w14:paraId="6F2A9667" w14:textId="409B5B61" w:rsidR="009D3B32" w:rsidRDefault="00122388" w:rsidP="004C1B4E">
      <w:pPr>
        <w:numPr>
          <w:ilvl w:val="0"/>
          <w:numId w:val="1"/>
        </w:numPr>
        <w:spacing w:after="0" w:line="240" w:lineRule="auto"/>
        <w:jc w:val="both"/>
        <w:rPr>
          <w:rFonts w:ascii="Arial" w:hAnsi="Arial" w:cs="Arial"/>
        </w:rPr>
      </w:pPr>
      <w:r>
        <w:rPr>
          <w:rFonts w:ascii="Arial" w:hAnsi="Arial" w:cs="Arial"/>
        </w:rPr>
        <w:t>Porterage of supplies and deliveries made to the school and the movement of large items around the school as directed</w:t>
      </w:r>
      <w:r w:rsidR="00771040">
        <w:rPr>
          <w:rFonts w:ascii="Arial" w:hAnsi="Arial" w:cs="Arial"/>
        </w:rPr>
        <w:t xml:space="preserve"> by school staff</w:t>
      </w:r>
    </w:p>
    <w:p w14:paraId="4852A572" w14:textId="24E4FD8B" w:rsidR="00332696" w:rsidRDefault="00FE5632" w:rsidP="004C1B4E">
      <w:pPr>
        <w:numPr>
          <w:ilvl w:val="0"/>
          <w:numId w:val="1"/>
        </w:numPr>
        <w:spacing w:after="0" w:line="240" w:lineRule="auto"/>
        <w:jc w:val="both"/>
        <w:rPr>
          <w:rFonts w:ascii="Arial" w:hAnsi="Arial" w:cs="Arial"/>
        </w:rPr>
      </w:pPr>
      <w:r>
        <w:rPr>
          <w:rFonts w:ascii="Arial" w:hAnsi="Arial" w:cs="Arial"/>
        </w:rPr>
        <w:t>Carry out statutory legislative checks on school</w:t>
      </w:r>
      <w:r w:rsidR="0075272C">
        <w:rPr>
          <w:rFonts w:ascii="Arial" w:hAnsi="Arial" w:cs="Arial"/>
        </w:rPr>
        <w:t xml:space="preserve"> </w:t>
      </w:r>
      <w:r>
        <w:rPr>
          <w:rFonts w:ascii="Arial" w:hAnsi="Arial" w:cs="Arial"/>
        </w:rPr>
        <w:t xml:space="preserve">sites in the absence of the caretaker </w:t>
      </w:r>
      <w:proofErr w:type="gramStart"/>
      <w:r>
        <w:rPr>
          <w:rFonts w:ascii="Arial" w:hAnsi="Arial" w:cs="Arial"/>
        </w:rPr>
        <w:t>e.g.</w:t>
      </w:r>
      <w:proofErr w:type="gramEnd"/>
      <w:r>
        <w:rPr>
          <w:rFonts w:ascii="Arial" w:hAnsi="Arial" w:cs="Arial"/>
        </w:rPr>
        <w:t xml:space="preserve"> </w:t>
      </w:r>
      <w:r w:rsidR="009D6E88">
        <w:rPr>
          <w:rFonts w:ascii="Arial" w:hAnsi="Arial" w:cs="Arial"/>
        </w:rPr>
        <w:t>fire alarm tests, emergency lighting checks</w:t>
      </w:r>
      <w:r w:rsidR="00A66E9C">
        <w:rPr>
          <w:rFonts w:ascii="Arial" w:hAnsi="Arial" w:cs="Arial"/>
        </w:rPr>
        <w:t>, PAT testing</w:t>
      </w:r>
    </w:p>
    <w:p w14:paraId="0F7DB419" w14:textId="108B59DD" w:rsidR="0034119F" w:rsidRPr="00433F97" w:rsidRDefault="00E83C8B" w:rsidP="00433F97">
      <w:pPr>
        <w:numPr>
          <w:ilvl w:val="0"/>
          <w:numId w:val="1"/>
        </w:numPr>
        <w:spacing w:after="0" w:line="240" w:lineRule="auto"/>
        <w:jc w:val="both"/>
        <w:rPr>
          <w:rFonts w:ascii="Arial" w:hAnsi="Arial" w:cs="Arial"/>
        </w:rPr>
      </w:pPr>
      <w:r>
        <w:rPr>
          <w:rFonts w:ascii="Arial" w:hAnsi="Arial" w:cs="Arial"/>
        </w:rPr>
        <w:t>Respond and</w:t>
      </w:r>
      <w:r w:rsidR="007E1EE5">
        <w:rPr>
          <w:rFonts w:ascii="Arial" w:hAnsi="Arial" w:cs="Arial"/>
        </w:rPr>
        <w:t xml:space="preserve"> attend to incidents and emergencies across the Trust</w:t>
      </w:r>
      <w:r w:rsidR="00C95995">
        <w:rPr>
          <w:rFonts w:ascii="Arial" w:hAnsi="Arial" w:cs="Arial"/>
        </w:rPr>
        <w:t xml:space="preserve"> arising on the premises and grounds.  This will also include occasional out-of-hours</w:t>
      </w:r>
      <w:r w:rsidR="006C31A1">
        <w:rPr>
          <w:rFonts w:ascii="Arial" w:hAnsi="Arial" w:cs="Arial"/>
        </w:rPr>
        <w:t xml:space="preserve"> call outs in the event the caretaker </w:t>
      </w:r>
      <w:r w:rsidR="00EC3294">
        <w:rPr>
          <w:rFonts w:ascii="Arial" w:hAnsi="Arial" w:cs="Arial"/>
        </w:rPr>
        <w:t>was unavailable</w:t>
      </w:r>
    </w:p>
    <w:p w14:paraId="436ECBD2" w14:textId="6EB9C3C2" w:rsidR="00194E01" w:rsidRPr="00D4523C" w:rsidRDefault="003219BF" w:rsidP="004C1B4E">
      <w:pPr>
        <w:numPr>
          <w:ilvl w:val="0"/>
          <w:numId w:val="1"/>
        </w:numPr>
        <w:spacing w:after="0" w:line="240" w:lineRule="auto"/>
        <w:jc w:val="both"/>
        <w:rPr>
          <w:rFonts w:ascii="Arial" w:hAnsi="Arial" w:cs="Arial"/>
        </w:rPr>
      </w:pPr>
      <w:r>
        <w:rPr>
          <w:rFonts w:ascii="Arial" w:hAnsi="Arial" w:cs="Arial"/>
        </w:rPr>
        <w:t>Work with the Head, School Business Manager and Caretaker to assist with quote</w:t>
      </w:r>
      <w:r w:rsidR="00EC3294">
        <w:rPr>
          <w:rFonts w:ascii="Arial" w:hAnsi="Arial" w:cs="Arial"/>
        </w:rPr>
        <w:t>s</w:t>
      </w:r>
      <w:r>
        <w:rPr>
          <w:rFonts w:ascii="Arial" w:hAnsi="Arial" w:cs="Arial"/>
        </w:rPr>
        <w:t xml:space="preserve"> for </w:t>
      </w:r>
      <w:r w:rsidR="005A7064">
        <w:rPr>
          <w:rFonts w:ascii="Arial" w:hAnsi="Arial" w:cs="Arial"/>
        </w:rPr>
        <w:t>larger projects</w:t>
      </w:r>
    </w:p>
    <w:p w14:paraId="5D48CD55" w14:textId="77777777" w:rsidR="004316DB" w:rsidRDefault="00535531" w:rsidP="00535531">
      <w:pPr>
        <w:numPr>
          <w:ilvl w:val="0"/>
          <w:numId w:val="1"/>
        </w:numPr>
        <w:spacing w:before="100" w:beforeAutospacing="1" w:after="100" w:afterAutospacing="1" w:line="240" w:lineRule="auto"/>
        <w:rPr>
          <w:rFonts w:ascii="Arial" w:eastAsia="Times New Roman" w:hAnsi="Arial" w:cs="Arial"/>
          <w:lang w:eastAsia="en-GB"/>
        </w:rPr>
      </w:pPr>
      <w:r w:rsidRPr="00D4523C">
        <w:rPr>
          <w:rFonts w:ascii="Arial" w:eastAsia="Times New Roman" w:hAnsi="Arial" w:cs="Arial"/>
          <w:lang w:eastAsia="en-GB"/>
        </w:rPr>
        <w:t xml:space="preserve">Meet regularly with </w:t>
      </w:r>
      <w:r w:rsidR="005A7064">
        <w:rPr>
          <w:rFonts w:ascii="Arial" w:eastAsia="Times New Roman" w:hAnsi="Arial" w:cs="Arial"/>
          <w:lang w:eastAsia="en-GB"/>
        </w:rPr>
        <w:t xml:space="preserve">the Head of Business and Operations and Trust Buildings Manager to </w:t>
      </w:r>
      <w:r w:rsidR="001E24CE">
        <w:rPr>
          <w:rFonts w:ascii="Arial" w:eastAsia="Times New Roman" w:hAnsi="Arial" w:cs="Arial"/>
          <w:lang w:eastAsia="en-GB"/>
        </w:rPr>
        <w:t>update o</w:t>
      </w:r>
      <w:r w:rsidR="004316DB">
        <w:rPr>
          <w:rFonts w:ascii="Arial" w:eastAsia="Times New Roman" w:hAnsi="Arial" w:cs="Arial"/>
          <w:lang w:eastAsia="en-GB"/>
        </w:rPr>
        <w:t xml:space="preserve">n </w:t>
      </w:r>
      <w:r w:rsidR="001E24CE">
        <w:rPr>
          <w:rFonts w:ascii="Arial" w:eastAsia="Times New Roman" w:hAnsi="Arial" w:cs="Arial"/>
          <w:lang w:eastAsia="en-GB"/>
        </w:rPr>
        <w:t xml:space="preserve">school projects </w:t>
      </w:r>
      <w:r w:rsidR="004316DB">
        <w:rPr>
          <w:rFonts w:ascii="Arial" w:eastAsia="Times New Roman" w:hAnsi="Arial" w:cs="Arial"/>
          <w:lang w:eastAsia="en-GB"/>
        </w:rPr>
        <w:t>and co-ordinate a programme of works across the schools.</w:t>
      </w:r>
    </w:p>
    <w:p w14:paraId="019F3399" w14:textId="2C5C55E4" w:rsidR="0005294E" w:rsidRPr="004F79FA" w:rsidRDefault="0005294E" w:rsidP="00101249">
      <w:pPr>
        <w:spacing w:after="0" w:line="240" w:lineRule="auto"/>
        <w:ind w:left="360"/>
        <w:jc w:val="both"/>
        <w:rPr>
          <w:rFonts w:ascii="Arial" w:hAnsi="Arial" w:cs="Arial"/>
        </w:rPr>
      </w:pPr>
    </w:p>
    <w:p w14:paraId="59A88B95" w14:textId="77777777" w:rsidR="0005294E" w:rsidRPr="004F79FA" w:rsidRDefault="0005294E" w:rsidP="0005294E">
      <w:pPr>
        <w:jc w:val="both"/>
        <w:rPr>
          <w:rFonts w:ascii="Arial" w:hAnsi="Arial" w:cs="Arial"/>
        </w:rPr>
      </w:pPr>
    </w:p>
    <w:p w14:paraId="31FFC09A" w14:textId="77777777" w:rsidR="0005294E" w:rsidRPr="004F79FA" w:rsidRDefault="0005294E" w:rsidP="0005294E">
      <w:pPr>
        <w:jc w:val="both"/>
        <w:rPr>
          <w:rFonts w:ascii="Arial" w:hAnsi="Arial" w:cs="Arial"/>
          <w:b/>
        </w:rPr>
      </w:pPr>
      <w:r w:rsidRPr="004F79FA">
        <w:rPr>
          <w:rFonts w:ascii="Arial" w:hAnsi="Arial" w:cs="Arial"/>
          <w:b/>
        </w:rPr>
        <w:t>Strategic</w:t>
      </w:r>
    </w:p>
    <w:p w14:paraId="3B8C95E2" w14:textId="398CE3A1" w:rsidR="0005294E" w:rsidRPr="00A06BCF" w:rsidRDefault="0005294E" w:rsidP="0005294E">
      <w:pPr>
        <w:numPr>
          <w:ilvl w:val="0"/>
          <w:numId w:val="1"/>
        </w:numPr>
        <w:tabs>
          <w:tab w:val="clear" w:pos="360"/>
          <w:tab w:val="num" w:pos="720"/>
        </w:tabs>
        <w:spacing w:after="0" w:line="240" w:lineRule="auto"/>
        <w:jc w:val="both"/>
        <w:rPr>
          <w:rFonts w:ascii="Arial" w:hAnsi="Arial" w:cs="Arial"/>
        </w:rPr>
      </w:pPr>
      <w:r>
        <w:rPr>
          <w:rFonts w:ascii="Arial" w:hAnsi="Arial" w:cs="Arial"/>
          <w:lang w:val="en-US"/>
        </w:rPr>
        <w:t xml:space="preserve">To be solution focused, working with the Head of Business and Operations, </w:t>
      </w:r>
      <w:r w:rsidR="005E1066">
        <w:rPr>
          <w:rFonts w:ascii="Arial" w:hAnsi="Arial" w:cs="Arial"/>
          <w:lang w:val="en-US"/>
        </w:rPr>
        <w:t xml:space="preserve">Trust Buildings Manager and </w:t>
      </w:r>
      <w:r>
        <w:rPr>
          <w:rFonts w:ascii="Arial" w:hAnsi="Arial" w:cs="Arial"/>
          <w:lang w:val="en-US"/>
        </w:rPr>
        <w:t>Headteachers to streamline processes and develop more efficient ways of working</w:t>
      </w:r>
    </w:p>
    <w:p w14:paraId="1FCF7192" w14:textId="27F0D284" w:rsidR="0005294E" w:rsidRPr="00ED3111" w:rsidRDefault="0005294E" w:rsidP="0005294E">
      <w:pPr>
        <w:numPr>
          <w:ilvl w:val="0"/>
          <w:numId w:val="2"/>
        </w:numPr>
        <w:tabs>
          <w:tab w:val="clear" w:pos="360"/>
          <w:tab w:val="num" w:pos="720"/>
        </w:tabs>
        <w:spacing w:after="0" w:line="240" w:lineRule="auto"/>
        <w:jc w:val="both"/>
        <w:rPr>
          <w:rFonts w:ascii="Arial" w:hAnsi="Arial" w:cs="Arial"/>
        </w:rPr>
      </w:pPr>
      <w:r w:rsidRPr="004F79FA">
        <w:rPr>
          <w:rFonts w:ascii="Arial" w:hAnsi="Arial" w:cs="Arial"/>
          <w:lang w:val="en-US"/>
        </w:rPr>
        <w:t>Build close and effective working relationships with key partners</w:t>
      </w:r>
      <w:r>
        <w:rPr>
          <w:rFonts w:ascii="Arial" w:hAnsi="Arial" w:cs="Arial"/>
          <w:lang w:val="en-US"/>
        </w:rPr>
        <w:t xml:space="preserve"> and stakeholders</w:t>
      </w:r>
    </w:p>
    <w:p w14:paraId="20DCF582" w14:textId="307C99EC" w:rsidR="00ED3111" w:rsidRPr="004F79FA" w:rsidRDefault="00ED3111" w:rsidP="00ED3111">
      <w:pPr>
        <w:numPr>
          <w:ilvl w:val="0"/>
          <w:numId w:val="2"/>
        </w:numPr>
        <w:tabs>
          <w:tab w:val="clear" w:pos="360"/>
          <w:tab w:val="num" w:pos="720"/>
        </w:tabs>
        <w:spacing w:after="0" w:line="240" w:lineRule="auto"/>
        <w:jc w:val="both"/>
        <w:rPr>
          <w:rFonts w:ascii="Arial" w:hAnsi="Arial" w:cs="Arial"/>
        </w:rPr>
      </w:pPr>
      <w:r>
        <w:rPr>
          <w:rFonts w:ascii="Arial" w:hAnsi="Arial" w:cs="Arial"/>
        </w:rPr>
        <w:t xml:space="preserve">Proactive in keeping up-to-date with </w:t>
      </w:r>
      <w:r w:rsidR="00E01407">
        <w:rPr>
          <w:rFonts w:ascii="Arial" w:hAnsi="Arial" w:cs="Arial"/>
        </w:rPr>
        <w:t xml:space="preserve">health and safety </w:t>
      </w:r>
      <w:r>
        <w:rPr>
          <w:rFonts w:ascii="Arial" w:hAnsi="Arial" w:cs="Arial"/>
        </w:rPr>
        <w:t xml:space="preserve">legislative changes, Government legislation </w:t>
      </w:r>
    </w:p>
    <w:p w14:paraId="5CC8DD41" w14:textId="77777777" w:rsidR="00ED3111" w:rsidRPr="004F79FA" w:rsidRDefault="00ED3111" w:rsidP="00C66C13">
      <w:pPr>
        <w:spacing w:after="0" w:line="240" w:lineRule="auto"/>
        <w:ind w:left="360"/>
        <w:jc w:val="both"/>
        <w:rPr>
          <w:rFonts w:ascii="Arial" w:hAnsi="Arial" w:cs="Arial"/>
        </w:rPr>
      </w:pPr>
    </w:p>
    <w:p w14:paraId="3ADCD5B3" w14:textId="20F3FC5C" w:rsidR="000B4EBE" w:rsidRPr="004F79FA" w:rsidRDefault="00BE6251" w:rsidP="000B4EBE">
      <w:pPr>
        <w:jc w:val="both"/>
        <w:rPr>
          <w:rFonts w:ascii="Arial" w:hAnsi="Arial" w:cs="Arial"/>
          <w:b/>
        </w:rPr>
      </w:pPr>
      <w:r>
        <w:rPr>
          <w:rFonts w:ascii="Arial" w:hAnsi="Arial" w:cs="Arial"/>
          <w:b/>
        </w:rPr>
        <w:t>Key Responsibilities and Accountabilities</w:t>
      </w:r>
    </w:p>
    <w:p w14:paraId="11F3F0FD" w14:textId="29F54576" w:rsidR="00F7523C" w:rsidRDefault="00F7523C" w:rsidP="000B4EBE">
      <w:pPr>
        <w:numPr>
          <w:ilvl w:val="0"/>
          <w:numId w:val="1"/>
        </w:numPr>
        <w:tabs>
          <w:tab w:val="clear" w:pos="360"/>
          <w:tab w:val="num" w:pos="720"/>
        </w:tabs>
        <w:spacing w:after="0" w:line="240" w:lineRule="auto"/>
        <w:jc w:val="both"/>
        <w:rPr>
          <w:rFonts w:ascii="Arial" w:hAnsi="Arial" w:cs="Arial"/>
        </w:rPr>
      </w:pPr>
      <w:r w:rsidRPr="001C78FE">
        <w:rPr>
          <w:rFonts w:ascii="Arial" w:hAnsi="Arial" w:cs="Arial"/>
          <w:lang w:eastAsia="en-GB"/>
        </w:rPr>
        <w:t xml:space="preserve">Have an up-to-date knowledge of </w:t>
      </w:r>
      <w:r w:rsidR="00A66E9C">
        <w:rPr>
          <w:rFonts w:ascii="Arial" w:hAnsi="Arial" w:cs="Arial"/>
          <w:lang w:eastAsia="en-GB"/>
        </w:rPr>
        <w:t>health and safety and</w:t>
      </w:r>
      <w:r w:rsidR="006135A0">
        <w:rPr>
          <w:rFonts w:ascii="Arial" w:hAnsi="Arial" w:cs="Arial"/>
          <w:lang w:eastAsia="en-GB"/>
        </w:rPr>
        <w:t xml:space="preserve"> how your role</w:t>
      </w:r>
      <w:r w:rsidRPr="001C78FE">
        <w:rPr>
          <w:rFonts w:ascii="Arial" w:hAnsi="Arial" w:cs="Arial"/>
          <w:lang w:eastAsia="en-GB"/>
        </w:rPr>
        <w:t xml:space="preserve"> </w:t>
      </w:r>
      <w:r w:rsidR="006135A0">
        <w:rPr>
          <w:rFonts w:ascii="Arial" w:hAnsi="Arial" w:cs="Arial"/>
          <w:lang w:eastAsia="en-GB"/>
        </w:rPr>
        <w:t>s</w:t>
      </w:r>
      <w:r w:rsidRPr="001C78FE">
        <w:rPr>
          <w:rFonts w:ascii="Arial" w:hAnsi="Arial" w:cs="Arial"/>
          <w:lang w:eastAsia="en-GB"/>
        </w:rPr>
        <w:t>uppor</w:t>
      </w:r>
      <w:r w:rsidR="006135A0">
        <w:rPr>
          <w:rFonts w:ascii="Arial" w:hAnsi="Arial" w:cs="Arial"/>
          <w:lang w:eastAsia="en-GB"/>
        </w:rPr>
        <w:t xml:space="preserve">ts </w:t>
      </w:r>
      <w:r w:rsidRPr="001C78FE">
        <w:rPr>
          <w:rFonts w:ascii="Arial" w:hAnsi="Arial" w:cs="Arial"/>
          <w:lang w:eastAsia="en-GB"/>
        </w:rPr>
        <w:t>headteachers</w:t>
      </w:r>
      <w:r w:rsidR="004D7DBA">
        <w:rPr>
          <w:rFonts w:ascii="Arial" w:hAnsi="Arial" w:cs="Arial"/>
          <w:lang w:eastAsia="en-GB"/>
        </w:rPr>
        <w:t xml:space="preserve"> and the Trust</w:t>
      </w:r>
      <w:r w:rsidRPr="001C78FE">
        <w:rPr>
          <w:rFonts w:ascii="Arial" w:hAnsi="Arial" w:cs="Arial"/>
          <w:lang w:eastAsia="en-GB"/>
        </w:rPr>
        <w:t xml:space="preserve"> in relation to statutory </w:t>
      </w:r>
      <w:r w:rsidR="004D7DBA">
        <w:rPr>
          <w:rFonts w:ascii="Arial" w:hAnsi="Arial" w:cs="Arial"/>
          <w:lang w:eastAsia="en-GB"/>
        </w:rPr>
        <w:t>legislation</w:t>
      </w:r>
    </w:p>
    <w:p w14:paraId="534C6F97" w14:textId="54F74812" w:rsidR="00FC6C78" w:rsidRPr="00BC0878" w:rsidRDefault="009C6DA7" w:rsidP="006959AB">
      <w:pPr>
        <w:numPr>
          <w:ilvl w:val="0"/>
          <w:numId w:val="1"/>
        </w:numPr>
        <w:tabs>
          <w:tab w:val="clear" w:pos="360"/>
          <w:tab w:val="num" w:pos="720"/>
        </w:tabs>
        <w:spacing w:after="0" w:line="240" w:lineRule="auto"/>
        <w:jc w:val="both"/>
        <w:rPr>
          <w:rFonts w:ascii="Arial" w:hAnsi="Arial" w:cs="Arial"/>
          <w:bCs/>
        </w:rPr>
      </w:pPr>
      <w:r w:rsidRPr="00BC0878">
        <w:rPr>
          <w:rFonts w:ascii="Arial" w:hAnsi="Arial" w:cs="Arial"/>
          <w:bCs/>
        </w:rPr>
        <w:t xml:space="preserve">comply with policies and procedures relating to child protection, inclusion, health, safety and security, confidentiality and data protection, </w:t>
      </w:r>
      <w:r w:rsidR="00FC6C78" w:rsidRPr="00BC0878">
        <w:rPr>
          <w:rFonts w:ascii="Arial" w:hAnsi="Arial" w:cs="Arial"/>
          <w:bCs/>
        </w:rPr>
        <w:t>understand and comply with the statutory guidance regarding safeguarding of children, always ensuring the safeguarding and promotion of children’s welfare, reporting any concerns to the Designated Safeguarding Officer at once</w:t>
      </w:r>
    </w:p>
    <w:p w14:paraId="7EC0693F" w14:textId="043CE16F" w:rsidR="009C6DA7" w:rsidRPr="00BC0878" w:rsidRDefault="009C6DA7" w:rsidP="006959AB">
      <w:pPr>
        <w:numPr>
          <w:ilvl w:val="0"/>
          <w:numId w:val="1"/>
        </w:numPr>
        <w:tabs>
          <w:tab w:val="clear" w:pos="360"/>
          <w:tab w:val="num" w:pos="720"/>
        </w:tabs>
        <w:spacing w:after="0" w:line="240" w:lineRule="auto"/>
        <w:jc w:val="both"/>
        <w:rPr>
          <w:rFonts w:ascii="Arial" w:hAnsi="Arial" w:cs="Arial"/>
          <w:bCs/>
        </w:rPr>
      </w:pPr>
      <w:r w:rsidRPr="00BC0878">
        <w:rPr>
          <w:rFonts w:ascii="Arial" w:hAnsi="Arial" w:cs="Arial"/>
          <w:bCs/>
        </w:rPr>
        <w:t>participate in training and other learning activities and performance development as required</w:t>
      </w:r>
    </w:p>
    <w:p w14:paraId="6E8231B3" w14:textId="2EA1119A" w:rsidR="000924F6" w:rsidRPr="00BC0878" w:rsidRDefault="000924F6" w:rsidP="000B4EBE">
      <w:pPr>
        <w:numPr>
          <w:ilvl w:val="0"/>
          <w:numId w:val="1"/>
        </w:numPr>
        <w:tabs>
          <w:tab w:val="clear" w:pos="360"/>
          <w:tab w:val="num" w:pos="720"/>
        </w:tabs>
        <w:spacing w:after="0" w:line="240" w:lineRule="auto"/>
        <w:jc w:val="both"/>
        <w:rPr>
          <w:rFonts w:ascii="Arial" w:hAnsi="Arial" w:cs="Arial"/>
          <w:bCs/>
        </w:rPr>
      </w:pPr>
      <w:r w:rsidRPr="00BC0878">
        <w:rPr>
          <w:rFonts w:ascii="Arial" w:hAnsi="Arial" w:cs="Arial"/>
          <w:bCs/>
        </w:rPr>
        <w:t>ensure strict confidentiality in all areas of work</w:t>
      </w:r>
    </w:p>
    <w:p w14:paraId="661F3F50" w14:textId="1CB44D68" w:rsidR="002F073B" w:rsidRDefault="002F073B" w:rsidP="002F073B">
      <w:pPr>
        <w:numPr>
          <w:ilvl w:val="0"/>
          <w:numId w:val="2"/>
        </w:numPr>
        <w:tabs>
          <w:tab w:val="clear" w:pos="360"/>
          <w:tab w:val="num" w:pos="720"/>
        </w:tabs>
        <w:spacing w:after="0" w:line="240" w:lineRule="auto"/>
        <w:jc w:val="both"/>
        <w:rPr>
          <w:rFonts w:ascii="Arial" w:hAnsi="Arial" w:cs="Arial"/>
        </w:rPr>
      </w:pPr>
      <w:r w:rsidRPr="004F79FA">
        <w:rPr>
          <w:rFonts w:ascii="Arial" w:hAnsi="Arial" w:cs="Arial"/>
        </w:rPr>
        <w:t>Complying with and upholding, in all respects, the Trust’s Code of Practice on equality and diversity</w:t>
      </w:r>
      <w:r w:rsidR="0076586B">
        <w:rPr>
          <w:rFonts w:ascii="Arial" w:hAnsi="Arial" w:cs="Arial"/>
        </w:rPr>
        <w:t xml:space="preserve"> and the Staff Code of Conduct</w:t>
      </w:r>
    </w:p>
    <w:p w14:paraId="4C0A49D3" w14:textId="43F909B1" w:rsidR="00813DFC" w:rsidRPr="004F79FA" w:rsidRDefault="00B70222"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 xml:space="preserve">Establish constructive relationships and </w:t>
      </w:r>
      <w:r w:rsidR="00130BB6">
        <w:rPr>
          <w:rFonts w:ascii="Arial" w:hAnsi="Arial" w:cs="Arial"/>
        </w:rPr>
        <w:t>communicate with other</w:t>
      </w:r>
      <w:r w:rsidR="00FF5FCA">
        <w:rPr>
          <w:rFonts w:ascii="Arial" w:hAnsi="Arial" w:cs="Arial"/>
        </w:rPr>
        <w:t xml:space="preserve"> staff</w:t>
      </w:r>
    </w:p>
    <w:p w14:paraId="7B356C6D" w14:textId="22725BFF" w:rsidR="00235206" w:rsidRPr="0083318F" w:rsidRDefault="002F073B" w:rsidP="0083318F">
      <w:pPr>
        <w:numPr>
          <w:ilvl w:val="0"/>
          <w:numId w:val="2"/>
        </w:numPr>
        <w:tabs>
          <w:tab w:val="clear" w:pos="360"/>
          <w:tab w:val="num" w:pos="720"/>
        </w:tabs>
        <w:spacing w:after="0" w:line="240" w:lineRule="auto"/>
        <w:jc w:val="both"/>
        <w:rPr>
          <w:rFonts w:ascii="Arial" w:hAnsi="Arial" w:cs="Arial"/>
        </w:rPr>
      </w:pPr>
      <w:r w:rsidRPr="0061341E">
        <w:rPr>
          <w:rFonts w:ascii="Arial" w:hAnsi="Arial" w:cs="Arial"/>
        </w:rPr>
        <w:t xml:space="preserve">Undertake such other duties as the </w:t>
      </w:r>
      <w:r w:rsidR="00A06BCF">
        <w:rPr>
          <w:rFonts w:ascii="Arial" w:hAnsi="Arial" w:cs="Arial"/>
        </w:rPr>
        <w:t xml:space="preserve">Head of Business and Operations </w:t>
      </w:r>
      <w:r w:rsidRPr="0061341E">
        <w:rPr>
          <w:rFonts w:ascii="Arial" w:hAnsi="Arial" w:cs="Arial"/>
        </w:rPr>
        <w:t>may require from time to time</w:t>
      </w:r>
    </w:p>
    <w:sectPr w:rsidR="00235206" w:rsidRPr="00833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0918B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1pt" o:bullet="t">
        <v:imagedata r:id="rId1" o:title="clip_image001"/>
      </v:shape>
    </w:pict>
  </w:numPicBullet>
  <w:abstractNum w:abstractNumId="0" w15:restartNumberingAfterBreak="0">
    <w:nsid w:val="26681B51"/>
    <w:multiLevelType w:val="hybridMultilevel"/>
    <w:tmpl w:val="DB7228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F710B"/>
    <w:multiLevelType w:val="hybridMultilevel"/>
    <w:tmpl w:val="E878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22986"/>
    <w:multiLevelType w:val="hybridMultilevel"/>
    <w:tmpl w:val="105AD0C2"/>
    <w:lvl w:ilvl="0" w:tplc="08090001">
      <w:start w:val="1"/>
      <w:numFmt w:val="bullet"/>
      <w:lvlText w:val=""/>
      <w:lvlJc w:val="left"/>
      <w:pPr>
        <w:tabs>
          <w:tab w:val="num" w:pos="360"/>
        </w:tabs>
        <w:ind w:left="360" w:hanging="360"/>
      </w:pPr>
      <w:rPr>
        <w:rFonts w:ascii="Symbol" w:hAnsi="Symbol" w:hint="default"/>
      </w:rPr>
    </w:lvl>
    <w:lvl w:ilvl="1" w:tplc="A3325036">
      <w:start w:val="1"/>
      <w:numFmt w:val="bullet"/>
      <w:lvlText w:val=""/>
      <w:lvlPicBulletId w:val="0"/>
      <w:lvlJc w:val="left"/>
      <w:pPr>
        <w:tabs>
          <w:tab w:val="num" w:pos="1080"/>
        </w:tabs>
        <w:ind w:left="1080" w:hanging="360"/>
      </w:pPr>
      <w:rPr>
        <w:rFonts w:ascii="Symbol" w:hAnsi="Symbol" w:hint="default"/>
      </w:rPr>
    </w:lvl>
    <w:lvl w:ilvl="2" w:tplc="8A7A1510">
      <w:start w:val="1"/>
      <w:numFmt w:val="bullet"/>
      <w:lvlText w:val=""/>
      <w:lvlPicBulletId w:val="0"/>
      <w:lvlJc w:val="left"/>
      <w:pPr>
        <w:tabs>
          <w:tab w:val="num" w:pos="1800"/>
        </w:tabs>
        <w:ind w:left="1800" w:hanging="360"/>
      </w:pPr>
      <w:rPr>
        <w:rFonts w:ascii="Symbol" w:hAnsi="Symbol" w:hint="default"/>
      </w:rPr>
    </w:lvl>
    <w:lvl w:ilvl="3" w:tplc="80F00B14">
      <w:start w:val="1"/>
      <w:numFmt w:val="bullet"/>
      <w:lvlText w:val=""/>
      <w:lvlPicBulletId w:val="0"/>
      <w:lvlJc w:val="left"/>
      <w:pPr>
        <w:tabs>
          <w:tab w:val="num" w:pos="2520"/>
        </w:tabs>
        <w:ind w:left="2520" w:hanging="360"/>
      </w:pPr>
      <w:rPr>
        <w:rFonts w:ascii="Symbol" w:hAnsi="Symbol" w:hint="default"/>
      </w:rPr>
    </w:lvl>
    <w:lvl w:ilvl="4" w:tplc="3EDCF19E">
      <w:start w:val="1"/>
      <w:numFmt w:val="bullet"/>
      <w:lvlText w:val=""/>
      <w:lvlPicBulletId w:val="0"/>
      <w:lvlJc w:val="left"/>
      <w:pPr>
        <w:tabs>
          <w:tab w:val="num" w:pos="3240"/>
        </w:tabs>
        <w:ind w:left="3240" w:hanging="360"/>
      </w:pPr>
      <w:rPr>
        <w:rFonts w:ascii="Symbol" w:hAnsi="Symbol" w:hint="default"/>
      </w:rPr>
    </w:lvl>
    <w:lvl w:ilvl="5" w:tplc="FDB0ED7A">
      <w:start w:val="1"/>
      <w:numFmt w:val="bullet"/>
      <w:lvlText w:val=""/>
      <w:lvlPicBulletId w:val="0"/>
      <w:lvlJc w:val="left"/>
      <w:pPr>
        <w:tabs>
          <w:tab w:val="num" w:pos="3960"/>
        </w:tabs>
        <w:ind w:left="3960" w:hanging="360"/>
      </w:pPr>
      <w:rPr>
        <w:rFonts w:ascii="Symbol" w:hAnsi="Symbol" w:hint="default"/>
      </w:rPr>
    </w:lvl>
    <w:lvl w:ilvl="6" w:tplc="FC62CB9E">
      <w:start w:val="1"/>
      <w:numFmt w:val="bullet"/>
      <w:lvlText w:val=""/>
      <w:lvlPicBulletId w:val="0"/>
      <w:lvlJc w:val="left"/>
      <w:pPr>
        <w:tabs>
          <w:tab w:val="num" w:pos="4680"/>
        </w:tabs>
        <w:ind w:left="4680" w:hanging="360"/>
      </w:pPr>
      <w:rPr>
        <w:rFonts w:ascii="Symbol" w:hAnsi="Symbol" w:hint="default"/>
      </w:rPr>
    </w:lvl>
    <w:lvl w:ilvl="7" w:tplc="19A2DB10">
      <w:start w:val="1"/>
      <w:numFmt w:val="bullet"/>
      <w:lvlText w:val=""/>
      <w:lvlPicBulletId w:val="0"/>
      <w:lvlJc w:val="left"/>
      <w:pPr>
        <w:tabs>
          <w:tab w:val="num" w:pos="5400"/>
        </w:tabs>
        <w:ind w:left="5400" w:hanging="360"/>
      </w:pPr>
      <w:rPr>
        <w:rFonts w:ascii="Symbol" w:hAnsi="Symbol" w:hint="default"/>
      </w:rPr>
    </w:lvl>
    <w:lvl w:ilvl="8" w:tplc="8C006D5C">
      <w:start w:val="1"/>
      <w:numFmt w:val="bullet"/>
      <w:lvlText w:val=""/>
      <w:lvlPicBulletId w:val="0"/>
      <w:lvlJc w:val="left"/>
      <w:pPr>
        <w:tabs>
          <w:tab w:val="num" w:pos="6120"/>
        </w:tabs>
        <w:ind w:left="6120" w:hanging="360"/>
      </w:pPr>
      <w:rPr>
        <w:rFonts w:ascii="Symbol" w:hAnsi="Symbol" w:hint="default"/>
      </w:rPr>
    </w:lvl>
  </w:abstractNum>
  <w:abstractNum w:abstractNumId="3" w15:restartNumberingAfterBreak="0">
    <w:nsid w:val="3A9B0CF5"/>
    <w:multiLevelType w:val="hybridMultilevel"/>
    <w:tmpl w:val="8D0A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C7A9A"/>
    <w:multiLevelType w:val="hybridMultilevel"/>
    <w:tmpl w:val="87FA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91D0D"/>
    <w:multiLevelType w:val="multilevel"/>
    <w:tmpl w:val="693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55A5D"/>
    <w:multiLevelType w:val="hybridMultilevel"/>
    <w:tmpl w:val="BAA8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C0C14"/>
    <w:multiLevelType w:val="hybridMultilevel"/>
    <w:tmpl w:val="3176FDAC"/>
    <w:lvl w:ilvl="0" w:tplc="08090001">
      <w:start w:val="1"/>
      <w:numFmt w:val="bullet"/>
      <w:lvlText w:val=""/>
      <w:lvlJc w:val="left"/>
      <w:pPr>
        <w:tabs>
          <w:tab w:val="num" w:pos="360"/>
        </w:tabs>
        <w:ind w:left="360" w:hanging="360"/>
      </w:pPr>
      <w:rPr>
        <w:rFonts w:ascii="Symbol" w:hAnsi="Symbol" w:hint="default"/>
      </w:rPr>
    </w:lvl>
    <w:lvl w:ilvl="1" w:tplc="DA0A36C8">
      <w:start w:val="1"/>
      <w:numFmt w:val="bullet"/>
      <w:lvlText w:val=""/>
      <w:lvlPicBulletId w:val="0"/>
      <w:lvlJc w:val="left"/>
      <w:pPr>
        <w:tabs>
          <w:tab w:val="num" w:pos="1080"/>
        </w:tabs>
        <w:ind w:left="1080" w:hanging="360"/>
      </w:pPr>
      <w:rPr>
        <w:rFonts w:ascii="Symbol" w:hAnsi="Symbol" w:hint="default"/>
      </w:rPr>
    </w:lvl>
    <w:lvl w:ilvl="2" w:tplc="115EA550">
      <w:start w:val="1"/>
      <w:numFmt w:val="bullet"/>
      <w:lvlText w:val=""/>
      <w:lvlPicBulletId w:val="0"/>
      <w:lvlJc w:val="left"/>
      <w:pPr>
        <w:tabs>
          <w:tab w:val="num" w:pos="1800"/>
        </w:tabs>
        <w:ind w:left="1800" w:hanging="360"/>
      </w:pPr>
      <w:rPr>
        <w:rFonts w:ascii="Symbol" w:hAnsi="Symbol" w:hint="default"/>
      </w:rPr>
    </w:lvl>
    <w:lvl w:ilvl="3" w:tplc="6B90F782">
      <w:start w:val="1"/>
      <w:numFmt w:val="bullet"/>
      <w:lvlText w:val=""/>
      <w:lvlPicBulletId w:val="0"/>
      <w:lvlJc w:val="left"/>
      <w:pPr>
        <w:tabs>
          <w:tab w:val="num" w:pos="2520"/>
        </w:tabs>
        <w:ind w:left="2520" w:hanging="360"/>
      </w:pPr>
      <w:rPr>
        <w:rFonts w:ascii="Symbol" w:hAnsi="Symbol" w:hint="default"/>
      </w:rPr>
    </w:lvl>
    <w:lvl w:ilvl="4" w:tplc="F16AEE16">
      <w:start w:val="1"/>
      <w:numFmt w:val="bullet"/>
      <w:lvlText w:val=""/>
      <w:lvlPicBulletId w:val="0"/>
      <w:lvlJc w:val="left"/>
      <w:pPr>
        <w:tabs>
          <w:tab w:val="num" w:pos="3240"/>
        </w:tabs>
        <w:ind w:left="3240" w:hanging="360"/>
      </w:pPr>
      <w:rPr>
        <w:rFonts w:ascii="Symbol" w:hAnsi="Symbol" w:hint="default"/>
      </w:rPr>
    </w:lvl>
    <w:lvl w:ilvl="5" w:tplc="5082ECB8">
      <w:start w:val="1"/>
      <w:numFmt w:val="bullet"/>
      <w:lvlText w:val=""/>
      <w:lvlPicBulletId w:val="0"/>
      <w:lvlJc w:val="left"/>
      <w:pPr>
        <w:tabs>
          <w:tab w:val="num" w:pos="3960"/>
        </w:tabs>
        <w:ind w:left="3960" w:hanging="360"/>
      </w:pPr>
      <w:rPr>
        <w:rFonts w:ascii="Symbol" w:hAnsi="Symbol" w:hint="default"/>
      </w:rPr>
    </w:lvl>
    <w:lvl w:ilvl="6" w:tplc="D556F71A">
      <w:start w:val="1"/>
      <w:numFmt w:val="bullet"/>
      <w:lvlText w:val=""/>
      <w:lvlPicBulletId w:val="0"/>
      <w:lvlJc w:val="left"/>
      <w:pPr>
        <w:tabs>
          <w:tab w:val="num" w:pos="4680"/>
        </w:tabs>
        <w:ind w:left="4680" w:hanging="360"/>
      </w:pPr>
      <w:rPr>
        <w:rFonts w:ascii="Symbol" w:hAnsi="Symbol" w:hint="default"/>
      </w:rPr>
    </w:lvl>
    <w:lvl w:ilvl="7" w:tplc="6B60DF34">
      <w:start w:val="1"/>
      <w:numFmt w:val="bullet"/>
      <w:lvlText w:val=""/>
      <w:lvlPicBulletId w:val="0"/>
      <w:lvlJc w:val="left"/>
      <w:pPr>
        <w:tabs>
          <w:tab w:val="num" w:pos="5400"/>
        </w:tabs>
        <w:ind w:left="5400" w:hanging="360"/>
      </w:pPr>
      <w:rPr>
        <w:rFonts w:ascii="Symbol" w:hAnsi="Symbol" w:hint="default"/>
      </w:rPr>
    </w:lvl>
    <w:lvl w:ilvl="8" w:tplc="60785B10">
      <w:start w:val="1"/>
      <w:numFmt w:val="bullet"/>
      <w:lvlText w:val=""/>
      <w:lvlPicBulletId w:val="0"/>
      <w:lvlJc w:val="left"/>
      <w:pPr>
        <w:tabs>
          <w:tab w:val="num" w:pos="6120"/>
        </w:tabs>
        <w:ind w:left="6120" w:hanging="360"/>
      </w:pPr>
      <w:rPr>
        <w:rFonts w:ascii="Symbol" w:hAnsi="Symbol" w:hint="default"/>
      </w:rPr>
    </w:lvl>
  </w:abstractNum>
  <w:num w:numId="1">
    <w:abstractNumId w:val="2"/>
  </w:num>
  <w:num w:numId="2">
    <w:abstractNumId w:val="7"/>
  </w:num>
  <w:num w:numId="3">
    <w:abstractNumId w:val="4"/>
  </w:num>
  <w:num w:numId="4">
    <w:abstractNumId w:val="5"/>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A42"/>
    <w:rsid w:val="00014FC8"/>
    <w:rsid w:val="000242C2"/>
    <w:rsid w:val="000261B7"/>
    <w:rsid w:val="00033719"/>
    <w:rsid w:val="0005294E"/>
    <w:rsid w:val="00055C7C"/>
    <w:rsid w:val="000560F9"/>
    <w:rsid w:val="0008545D"/>
    <w:rsid w:val="000924F6"/>
    <w:rsid w:val="000970AB"/>
    <w:rsid w:val="000B12BC"/>
    <w:rsid w:val="000B4EBE"/>
    <w:rsid w:val="000B6D39"/>
    <w:rsid w:val="000C5BA7"/>
    <w:rsid w:val="000E5A86"/>
    <w:rsid w:val="000F2998"/>
    <w:rsid w:val="00101249"/>
    <w:rsid w:val="00105399"/>
    <w:rsid w:val="001200C0"/>
    <w:rsid w:val="00122388"/>
    <w:rsid w:val="00124179"/>
    <w:rsid w:val="00130BB6"/>
    <w:rsid w:val="00157F3A"/>
    <w:rsid w:val="001677C4"/>
    <w:rsid w:val="00194E01"/>
    <w:rsid w:val="001B5B36"/>
    <w:rsid w:val="001B7308"/>
    <w:rsid w:val="001C549E"/>
    <w:rsid w:val="001C78FE"/>
    <w:rsid w:val="001E24CE"/>
    <w:rsid w:val="001E4008"/>
    <w:rsid w:val="001F183E"/>
    <w:rsid w:val="00202AC7"/>
    <w:rsid w:val="002031AB"/>
    <w:rsid w:val="00204826"/>
    <w:rsid w:val="00211022"/>
    <w:rsid w:val="00235206"/>
    <w:rsid w:val="00250AFF"/>
    <w:rsid w:val="00251782"/>
    <w:rsid w:val="00257B6D"/>
    <w:rsid w:val="0026061C"/>
    <w:rsid w:val="00285FF0"/>
    <w:rsid w:val="002A77C5"/>
    <w:rsid w:val="002B1CDA"/>
    <w:rsid w:val="002C1D65"/>
    <w:rsid w:val="002F073B"/>
    <w:rsid w:val="00307CA4"/>
    <w:rsid w:val="003219BF"/>
    <w:rsid w:val="00332696"/>
    <w:rsid w:val="0034119F"/>
    <w:rsid w:val="00382C31"/>
    <w:rsid w:val="003A0B09"/>
    <w:rsid w:val="003A79E4"/>
    <w:rsid w:val="003B7B82"/>
    <w:rsid w:val="00410277"/>
    <w:rsid w:val="00410941"/>
    <w:rsid w:val="004316DB"/>
    <w:rsid w:val="00433F97"/>
    <w:rsid w:val="00443780"/>
    <w:rsid w:val="00443BE5"/>
    <w:rsid w:val="004451C2"/>
    <w:rsid w:val="00462829"/>
    <w:rsid w:val="00482A28"/>
    <w:rsid w:val="004B610D"/>
    <w:rsid w:val="004C0972"/>
    <w:rsid w:val="004C1B4E"/>
    <w:rsid w:val="004D7DBA"/>
    <w:rsid w:val="004E3BE7"/>
    <w:rsid w:val="00525234"/>
    <w:rsid w:val="00535531"/>
    <w:rsid w:val="00547193"/>
    <w:rsid w:val="005612E5"/>
    <w:rsid w:val="00566C58"/>
    <w:rsid w:val="00577D76"/>
    <w:rsid w:val="005878A7"/>
    <w:rsid w:val="005A7064"/>
    <w:rsid w:val="005B3A18"/>
    <w:rsid w:val="005D412F"/>
    <w:rsid w:val="005E1066"/>
    <w:rsid w:val="005F4133"/>
    <w:rsid w:val="005F7E5A"/>
    <w:rsid w:val="006054D3"/>
    <w:rsid w:val="006135A0"/>
    <w:rsid w:val="006347EE"/>
    <w:rsid w:val="00662371"/>
    <w:rsid w:val="006805D6"/>
    <w:rsid w:val="00682194"/>
    <w:rsid w:val="0068670B"/>
    <w:rsid w:val="00695EAC"/>
    <w:rsid w:val="006A1551"/>
    <w:rsid w:val="006C31A1"/>
    <w:rsid w:val="006D45E5"/>
    <w:rsid w:val="006F3324"/>
    <w:rsid w:val="00714086"/>
    <w:rsid w:val="00717720"/>
    <w:rsid w:val="0075272C"/>
    <w:rsid w:val="00754EB2"/>
    <w:rsid w:val="007579E2"/>
    <w:rsid w:val="0076586B"/>
    <w:rsid w:val="00771040"/>
    <w:rsid w:val="00785C2A"/>
    <w:rsid w:val="0079339D"/>
    <w:rsid w:val="00795F4F"/>
    <w:rsid w:val="007B0E43"/>
    <w:rsid w:val="007C1A3F"/>
    <w:rsid w:val="007E1EE5"/>
    <w:rsid w:val="008111B8"/>
    <w:rsid w:val="00813DFC"/>
    <w:rsid w:val="00823B52"/>
    <w:rsid w:val="00826196"/>
    <w:rsid w:val="0083318F"/>
    <w:rsid w:val="008427FD"/>
    <w:rsid w:val="00850271"/>
    <w:rsid w:val="00861E89"/>
    <w:rsid w:val="0087008D"/>
    <w:rsid w:val="008A7011"/>
    <w:rsid w:val="008B644C"/>
    <w:rsid w:val="008D3459"/>
    <w:rsid w:val="008E1F2F"/>
    <w:rsid w:val="008F68E2"/>
    <w:rsid w:val="009062CC"/>
    <w:rsid w:val="00917EB2"/>
    <w:rsid w:val="00920D94"/>
    <w:rsid w:val="00934827"/>
    <w:rsid w:val="00947D40"/>
    <w:rsid w:val="0095352A"/>
    <w:rsid w:val="00974A42"/>
    <w:rsid w:val="009A2DBE"/>
    <w:rsid w:val="009C6DA7"/>
    <w:rsid w:val="009D3B32"/>
    <w:rsid w:val="009D4206"/>
    <w:rsid w:val="009D42EB"/>
    <w:rsid w:val="009D6E88"/>
    <w:rsid w:val="009F1B40"/>
    <w:rsid w:val="00A06BCF"/>
    <w:rsid w:val="00A424BB"/>
    <w:rsid w:val="00A64C0C"/>
    <w:rsid w:val="00A66E9C"/>
    <w:rsid w:val="00A741F8"/>
    <w:rsid w:val="00A8677B"/>
    <w:rsid w:val="00AA3D69"/>
    <w:rsid w:val="00AA4944"/>
    <w:rsid w:val="00AD4AD1"/>
    <w:rsid w:val="00AE0C11"/>
    <w:rsid w:val="00B00836"/>
    <w:rsid w:val="00B225DE"/>
    <w:rsid w:val="00B435BE"/>
    <w:rsid w:val="00B43EDE"/>
    <w:rsid w:val="00B50040"/>
    <w:rsid w:val="00B70222"/>
    <w:rsid w:val="00B8142A"/>
    <w:rsid w:val="00BC0878"/>
    <w:rsid w:val="00BE6251"/>
    <w:rsid w:val="00BE794C"/>
    <w:rsid w:val="00C01BDD"/>
    <w:rsid w:val="00C4533C"/>
    <w:rsid w:val="00C52F68"/>
    <w:rsid w:val="00C57C21"/>
    <w:rsid w:val="00C66C13"/>
    <w:rsid w:val="00C70ADA"/>
    <w:rsid w:val="00C7215F"/>
    <w:rsid w:val="00C84D6F"/>
    <w:rsid w:val="00C86D1D"/>
    <w:rsid w:val="00C95995"/>
    <w:rsid w:val="00CA07F9"/>
    <w:rsid w:val="00CA420B"/>
    <w:rsid w:val="00CB2EB0"/>
    <w:rsid w:val="00CB5E5C"/>
    <w:rsid w:val="00CC6B3F"/>
    <w:rsid w:val="00CD1536"/>
    <w:rsid w:val="00CD6C08"/>
    <w:rsid w:val="00CE7C60"/>
    <w:rsid w:val="00CF0E12"/>
    <w:rsid w:val="00D0680A"/>
    <w:rsid w:val="00D2607C"/>
    <w:rsid w:val="00D34B32"/>
    <w:rsid w:val="00D4199E"/>
    <w:rsid w:val="00D44920"/>
    <w:rsid w:val="00D4523C"/>
    <w:rsid w:val="00D6430E"/>
    <w:rsid w:val="00D71125"/>
    <w:rsid w:val="00DB1784"/>
    <w:rsid w:val="00DC12A4"/>
    <w:rsid w:val="00DD4D63"/>
    <w:rsid w:val="00DE6C38"/>
    <w:rsid w:val="00E01407"/>
    <w:rsid w:val="00E058DD"/>
    <w:rsid w:val="00E12E36"/>
    <w:rsid w:val="00E33853"/>
    <w:rsid w:val="00E33C94"/>
    <w:rsid w:val="00E344D7"/>
    <w:rsid w:val="00E4674D"/>
    <w:rsid w:val="00E670FA"/>
    <w:rsid w:val="00E67F06"/>
    <w:rsid w:val="00E73207"/>
    <w:rsid w:val="00E74AF0"/>
    <w:rsid w:val="00E83C8B"/>
    <w:rsid w:val="00EA1B98"/>
    <w:rsid w:val="00EC0A5C"/>
    <w:rsid w:val="00EC3294"/>
    <w:rsid w:val="00ED188E"/>
    <w:rsid w:val="00ED3111"/>
    <w:rsid w:val="00EE446A"/>
    <w:rsid w:val="00F03968"/>
    <w:rsid w:val="00F1781C"/>
    <w:rsid w:val="00F2708D"/>
    <w:rsid w:val="00F46747"/>
    <w:rsid w:val="00F53F66"/>
    <w:rsid w:val="00F57E13"/>
    <w:rsid w:val="00F748DC"/>
    <w:rsid w:val="00F7523C"/>
    <w:rsid w:val="00F76A27"/>
    <w:rsid w:val="00F81E80"/>
    <w:rsid w:val="00FB4774"/>
    <w:rsid w:val="00FC28BC"/>
    <w:rsid w:val="00FC6C78"/>
    <w:rsid w:val="00FE4D25"/>
    <w:rsid w:val="00FE529A"/>
    <w:rsid w:val="00FE5632"/>
    <w:rsid w:val="00FE7954"/>
    <w:rsid w:val="00FF3995"/>
    <w:rsid w:val="00FF5FCA"/>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40488"/>
  <w15:chartTrackingRefBased/>
  <w15:docId w15:val="{101B9826-BDD1-4702-97F0-D76FA2F3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5EAC"/>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rsid w:val="00695EA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95EAC"/>
    <w:rPr>
      <w:rFonts w:ascii="Courier New" w:eastAsia="Times New Roman" w:hAnsi="Courier New" w:cs="Times New Roman"/>
      <w:sz w:val="20"/>
      <w:szCs w:val="20"/>
    </w:rPr>
  </w:style>
  <w:style w:type="paragraph" w:styleId="ListParagraph">
    <w:name w:val="List Paragraph"/>
    <w:basedOn w:val="Normal"/>
    <w:uiPriority w:val="34"/>
    <w:qFormat/>
    <w:rsid w:val="002F073B"/>
    <w:pPr>
      <w:spacing w:after="0" w:line="240" w:lineRule="auto"/>
      <w:ind w:left="720"/>
      <w:contextualSpacing/>
    </w:pPr>
    <w:rPr>
      <w:rFonts w:ascii="Arial Narrow" w:eastAsia="Times New Roman" w:hAnsi="Arial Narrow" w:cs="Times New Roman"/>
      <w:sz w:val="24"/>
      <w:szCs w:val="24"/>
    </w:rPr>
  </w:style>
  <w:style w:type="paragraph" w:styleId="NormalWeb">
    <w:name w:val="Normal (Web)"/>
    <w:basedOn w:val="Normal"/>
    <w:uiPriority w:val="99"/>
    <w:semiHidden/>
    <w:unhideWhenUsed/>
    <w:rsid w:val="002048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643">
      <w:bodyDiv w:val="1"/>
      <w:marLeft w:val="0"/>
      <w:marRight w:val="0"/>
      <w:marTop w:val="0"/>
      <w:marBottom w:val="0"/>
      <w:divBdr>
        <w:top w:val="none" w:sz="0" w:space="0" w:color="auto"/>
        <w:left w:val="none" w:sz="0" w:space="0" w:color="auto"/>
        <w:bottom w:val="none" w:sz="0" w:space="0" w:color="auto"/>
        <w:right w:val="none" w:sz="0" w:space="0" w:color="auto"/>
      </w:divBdr>
    </w:div>
    <w:div w:id="327833125">
      <w:bodyDiv w:val="1"/>
      <w:marLeft w:val="0"/>
      <w:marRight w:val="0"/>
      <w:marTop w:val="0"/>
      <w:marBottom w:val="0"/>
      <w:divBdr>
        <w:top w:val="none" w:sz="0" w:space="0" w:color="auto"/>
        <w:left w:val="none" w:sz="0" w:space="0" w:color="auto"/>
        <w:bottom w:val="none" w:sz="0" w:space="0" w:color="auto"/>
        <w:right w:val="none" w:sz="0" w:space="0" w:color="auto"/>
      </w:divBdr>
    </w:div>
    <w:div w:id="517473232">
      <w:bodyDiv w:val="1"/>
      <w:marLeft w:val="0"/>
      <w:marRight w:val="0"/>
      <w:marTop w:val="0"/>
      <w:marBottom w:val="0"/>
      <w:divBdr>
        <w:top w:val="none" w:sz="0" w:space="0" w:color="auto"/>
        <w:left w:val="none" w:sz="0" w:space="0" w:color="auto"/>
        <w:bottom w:val="none" w:sz="0" w:space="0" w:color="auto"/>
        <w:right w:val="none" w:sz="0" w:space="0" w:color="auto"/>
      </w:divBdr>
    </w:div>
    <w:div w:id="16893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83A1-EB2B-44B5-A95F-DCFD4526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Nevine Towers</cp:lastModifiedBy>
  <cp:revision>2</cp:revision>
  <dcterms:created xsi:type="dcterms:W3CDTF">2023-01-24T15:31:00Z</dcterms:created>
  <dcterms:modified xsi:type="dcterms:W3CDTF">2023-01-24T15:31:00Z</dcterms:modified>
</cp:coreProperties>
</file>