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01894" w14:textId="36EE0AE7" w:rsidR="00D2532A" w:rsidRDefault="00C16DF1">
      <w:pPr>
        <w:spacing w:before="100"/>
        <w:rPr>
          <w:rFonts w:ascii="Century Gothic" w:hAnsi="Century Gothic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E1DF5DC" wp14:editId="6E6DC533">
            <wp:extent cx="1722120" cy="752630"/>
            <wp:effectExtent l="0" t="0" r="0" b="9525"/>
            <wp:docPr id="2" name="Picture 2" descr="SMART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70" cy="75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BC7EC" w14:textId="77777777" w:rsidR="00D2532A" w:rsidRDefault="00C16DF1">
      <w:pPr>
        <w:spacing w:before="100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Safeguarding Form - Confidential</w:t>
      </w:r>
    </w:p>
    <w:p w14:paraId="7B9180C6" w14:textId="77777777" w:rsidR="00D2532A" w:rsidRDefault="00D2532A">
      <w:pPr>
        <w:rPr>
          <w:rStyle w:val="Hyperlink"/>
          <w:rFonts w:ascii="Century Gothic" w:hAnsi="Century Gothic"/>
        </w:rPr>
      </w:pPr>
    </w:p>
    <w:p w14:paraId="1806162E" w14:textId="77777777" w:rsidR="00D2532A" w:rsidRDefault="00C16DF1">
      <w:pPr>
        <w:spacing w:before="100" w:after="100"/>
        <w:rPr>
          <w:rFonts w:ascii="Century Gothic" w:hAnsi="Century Gothic"/>
        </w:rPr>
      </w:pPr>
      <w:r>
        <w:rPr>
          <w:rFonts w:ascii="Century Gothic" w:hAnsi="Century Gothic"/>
        </w:rPr>
        <w:t xml:space="preserve">Please fill in </w:t>
      </w:r>
      <w:r>
        <w:rPr>
          <w:rFonts w:ascii="Century Gothic" w:hAnsi="Century Gothic"/>
          <w:b/>
        </w:rPr>
        <w:t>all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</w:rPr>
        <w:t>sections</w:t>
      </w:r>
      <w:r>
        <w:rPr>
          <w:rFonts w:ascii="Century Gothic" w:hAnsi="Century Gothic"/>
        </w:rPr>
        <w:t xml:space="preserve"> of the form using </w:t>
      </w:r>
      <w:r>
        <w:rPr>
          <w:rFonts w:ascii="Century Gothic" w:hAnsi="Century Gothic"/>
          <w:b/>
        </w:rPr>
        <w:t>black ink</w:t>
      </w:r>
      <w:r>
        <w:rPr>
          <w:rFonts w:ascii="Century Gothic" w:hAnsi="Century Gothic"/>
        </w:rPr>
        <w:t xml:space="preserve">/type. The information you provide will help us make a fair decision in the selection process. </w:t>
      </w:r>
    </w:p>
    <w:p w14:paraId="3C8DAC11" w14:textId="77777777" w:rsidR="00D2532A" w:rsidRDefault="00D2532A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D2532A" w14:paraId="2F01B0A3" w14:textId="77777777">
        <w:trPr>
          <w:trHeight w:val="567"/>
        </w:trPr>
        <w:tc>
          <w:tcPr>
            <w:tcW w:w="10081" w:type="dxa"/>
            <w:shd w:val="clear" w:color="auto" w:fill="000000"/>
            <w:vAlign w:val="center"/>
          </w:tcPr>
          <w:p w14:paraId="220EDB59" w14:textId="77777777" w:rsidR="00D2532A" w:rsidRDefault="00C16DF1">
            <w:pPr>
              <w:rPr>
                <w:rFonts w:ascii="Century Gothic" w:hAnsi="Century Gothic"/>
                <w:b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Safeguarding children, young people and vulnerable adults</w:t>
            </w:r>
          </w:p>
        </w:tc>
      </w:tr>
      <w:tr w:rsidR="00D2532A" w14:paraId="4A4BBFFB" w14:textId="77777777">
        <w:trPr>
          <w:trHeight w:val="397"/>
        </w:trPr>
        <w:tc>
          <w:tcPr>
            <w:tcW w:w="10081" w:type="dxa"/>
            <w:shd w:val="clear" w:color="auto" w:fill="auto"/>
            <w:vAlign w:val="center"/>
          </w:tcPr>
          <w:p w14:paraId="6EE225BE" w14:textId="77777777" w:rsidR="00D2532A" w:rsidRDefault="00C16DF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It is the responsibility of all employees to maintain awareness of policies and practices regarding the safeguarding of children, young people and/or adults who may be at risk. You should report concerns/allegations in accordance with corporate guidance procedures. This responsibility applies to all SMART employees; it also applies to contractors, partners and volunteers who carry out work </w:t>
            </w:r>
            <w:r w:rsidR="00710784">
              <w:rPr>
                <w:rFonts w:ascii="Century Gothic" w:hAnsi="Century Gothic"/>
                <w:sz w:val="20"/>
                <w:szCs w:val="20"/>
              </w:rPr>
              <w:t xml:space="preserve">on behalf of SMART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with or for children, young people and adults at risk. </w:t>
            </w:r>
          </w:p>
          <w:p w14:paraId="74CEE3A1" w14:textId="77777777" w:rsidR="00D2532A" w:rsidRDefault="00D2532A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FF9033" w14:textId="77777777" w:rsidR="00D2532A" w:rsidRDefault="00C16D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From your training and/or experience, please give examples which demonstrate your knowledge and commitment to safeguarding and how you would help protect children, young people and adults at risk from harm, abuse or neglect.</w:t>
            </w:r>
          </w:p>
        </w:tc>
      </w:tr>
      <w:tr w:rsidR="00D2532A" w14:paraId="4D3EB0B9" w14:textId="77777777">
        <w:trPr>
          <w:trHeight w:val="397"/>
        </w:trPr>
        <w:tc>
          <w:tcPr>
            <w:tcW w:w="10081" w:type="dxa"/>
            <w:shd w:val="clear" w:color="auto" w:fill="auto"/>
            <w:vAlign w:val="center"/>
          </w:tcPr>
          <w:p w14:paraId="5710D6A6" w14:textId="77777777" w:rsidR="00D2532A" w:rsidRDefault="00C16DF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  <w:p w14:paraId="3C078FAC" w14:textId="77777777" w:rsidR="00D2532A" w:rsidRDefault="00D2532A">
            <w:pPr>
              <w:rPr>
                <w:rFonts w:ascii="Century Gothic" w:hAnsi="Century Gothic"/>
              </w:rPr>
            </w:pPr>
          </w:p>
          <w:p w14:paraId="091F8C82" w14:textId="77777777" w:rsidR="00D2532A" w:rsidRDefault="00D2532A">
            <w:pPr>
              <w:rPr>
                <w:rFonts w:ascii="Century Gothic" w:hAnsi="Century Gothic"/>
              </w:rPr>
            </w:pPr>
          </w:p>
          <w:p w14:paraId="1A5E1498" w14:textId="77777777" w:rsidR="00D2532A" w:rsidRDefault="00D2532A">
            <w:pPr>
              <w:rPr>
                <w:rFonts w:ascii="Century Gothic" w:hAnsi="Century Gothic"/>
              </w:rPr>
            </w:pPr>
          </w:p>
          <w:p w14:paraId="2648DBFE" w14:textId="77777777" w:rsidR="00D2532A" w:rsidRDefault="00D2532A">
            <w:pPr>
              <w:rPr>
                <w:rFonts w:ascii="Century Gothic" w:hAnsi="Century Gothic"/>
              </w:rPr>
            </w:pPr>
          </w:p>
          <w:p w14:paraId="542C71C5" w14:textId="77777777" w:rsidR="00D2532A" w:rsidRDefault="00D2532A">
            <w:pPr>
              <w:rPr>
                <w:rFonts w:ascii="Century Gothic" w:hAnsi="Century Gothic"/>
              </w:rPr>
            </w:pPr>
          </w:p>
          <w:p w14:paraId="48156BE1" w14:textId="77777777" w:rsidR="00D2532A" w:rsidRDefault="00D2532A">
            <w:pPr>
              <w:rPr>
                <w:rFonts w:ascii="Century Gothic" w:hAnsi="Century Gothic"/>
              </w:rPr>
            </w:pPr>
          </w:p>
          <w:p w14:paraId="78D8845B" w14:textId="0756CD40" w:rsidR="00D2532A" w:rsidRDefault="00D2532A">
            <w:pPr>
              <w:rPr>
                <w:rFonts w:ascii="Century Gothic" w:hAnsi="Century Gothic"/>
              </w:rPr>
            </w:pPr>
          </w:p>
          <w:p w14:paraId="280CD2CA" w14:textId="0EFF4E40" w:rsidR="00FE3518" w:rsidRDefault="00FE3518">
            <w:pPr>
              <w:rPr>
                <w:rFonts w:ascii="Century Gothic" w:hAnsi="Century Gothic"/>
              </w:rPr>
            </w:pPr>
          </w:p>
          <w:p w14:paraId="7369AFEF" w14:textId="388F56FD" w:rsidR="00FE3518" w:rsidRDefault="00FE3518">
            <w:pPr>
              <w:rPr>
                <w:rFonts w:ascii="Century Gothic" w:hAnsi="Century Gothic"/>
              </w:rPr>
            </w:pPr>
          </w:p>
          <w:p w14:paraId="6E0908CA" w14:textId="6BA32843" w:rsidR="00FE3518" w:rsidRDefault="00FE3518">
            <w:pPr>
              <w:rPr>
                <w:rFonts w:ascii="Century Gothic" w:hAnsi="Century Gothic"/>
              </w:rPr>
            </w:pPr>
          </w:p>
          <w:p w14:paraId="6D4C8E58" w14:textId="2CFDB77D" w:rsidR="00FE3518" w:rsidRDefault="00FE3518">
            <w:pPr>
              <w:rPr>
                <w:rFonts w:ascii="Century Gothic" w:hAnsi="Century Gothic"/>
              </w:rPr>
            </w:pPr>
          </w:p>
          <w:p w14:paraId="1C74F115" w14:textId="4D516EB9" w:rsidR="00FE3518" w:rsidRDefault="00FE3518">
            <w:pPr>
              <w:rPr>
                <w:rFonts w:ascii="Century Gothic" w:hAnsi="Century Gothic"/>
              </w:rPr>
            </w:pPr>
          </w:p>
          <w:p w14:paraId="48117C9C" w14:textId="61E6387F" w:rsidR="00FE3518" w:rsidRDefault="00FE3518">
            <w:pPr>
              <w:rPr>
                <w:rFonts w:ascii="Century Gothic" w:hAnsi="Century Gothic"/>
              </w:rPr>
            </w:pPr>
          </w:p>
          <w:p w14:paraId="58125972" w14:textId="52FE472D" w:rsidR="00FE3518" w:rsidRDefault="00FE3518">
            <w:pPr>
              <w:rPr>
                <w:rFonts w:ascii="Century Gothic" w:hAnsi="Century Gothic"/>
              </w:rPr>
            </w:pPr>
          </w:p>
          <w:p w14:paraId="7FFD5E3D" w14:textId="361542A5" w:rsidR="00FE3518" w:rsidRDefault="00FE3518">
            <w:pPr>
              <w:rPr>
                <w:rFonts w:ascii="Century Gothic" w:hAnsi="Century Gothic"/>
              </w:rPr>
            </w:pPr>
          </w:p>
          <w:p w14:paraId="68AA90C7" w14:textId="7280FE27" w:rsidR="00FE3518" w:rsidRDefault="00FE3518">
            <w:pPr>
              <w:rPr>
                <w:rFonts w:ascii="Century Gothic" w:hAnsi="Century Gothic"/>
              </w:rPr>
            </w:pPr>
          </w:p>
          <w:p w14:paraId="59A31288" w14:textId="600AC8B1" w:rsidR="00FE3518" w:rsidRDefault="00FE3518">
            <w:pPr>
              <w:rPr>
                <w:rFonts w:ascii="Century Gothic" w:hAnsi="Century Gothic"/>
              </w:rPr>
            </w:pPr>
          </w:p>
          <w:p w14:paraId="18C20D9D" w14:textId="6790F54F" w:rsidR="00FE3518" w:rsidRDefault="00FE3518">
            <w:pPr>
              <w:rPr>
                <w:rFonts w:ascii="Century Gothic" w:hAnsi="Century Gothic"/>
              </w:rPr>
            </w:pPr>
          </w:p>
          <w:p w14:paraId="3F1FB729" w14:textId="3EC2631B" w:rsidR="00FE3518" w:rsidRDefault="00FE3518">
            <w:pPr>
              <w:rPr>
                <w:rFonts w:ascii="Century Gothic" w:hAnsi="Century Gothic"/>
              </w:rPr>
            </w:pPr>
          </w:p>
          <w:p w14:paraId="4260DA06" w14:textId="18990281" w:rsidR="00FE3518" w:rsidRDefault="00FE3518">
            <w:pPr>
              <w:rPr>
                <w:rFonts w:ascii="Century Gothic" w:hAnsi="Century Gothic"/>
              </w:rPr>
            </w:pPr>
          </w:p>
          <w:p w14:paraId="4101DF09" w14:textId="7FD643BE" w:rsidR="00FE3518" w:rsidRDefault="00FE3518">
            <w:pPr>
              <w:rPr>
                <w:rFonts w:ascii="Century Gothic" w:hAnsi="Century Gothic"/>
              </w:rPr>
            </w:pPr>
          </w:p>
          <w:p w14:paraId="59F1CA4E" w14:textId="2BEAFCF6" w:rsidR="00FE3518" w:rsidRDefault="00FE3518">
            <w:pPr>
              <w:rPr>
                <w:rFonts w:ascii="Century Gothic" w:hAnsi="Century Gothic"/>
              </w:rPr>
            </w:pPr>
          </w:p>
          <w:p w14:paraId="70F72F0C" w14:textId="55D4DCB7" w:rsidR="00FE3518" w:rsidRDefault="00FE3518">
            <w:pPr>
              <w:rPr>
                <w:rFonts w:ascii="Century Gothic" w:hAnsi="Century Gothic"/>
              </w:rPr>
            </w:pPr>
          </w:p>
          <w:p w14:paraId="62242DF9" w14:textId="21048CF7" w:rsidR="00FE3518" w:rsidRDefault="00FE3518">
            <w:pPr>
              <w:rPr>
                <w:rFonts w:ascii="Century Gothic" w:hAnsi="Century Gothic"/>
              </w:rPr>
            </w:pPr>
          </w:p>
          <w:p w14:paraId="46A09B99" w14:textId="1A7E1B72" w:rsidR="00FE3518" w:rsidRDefault="00FE3518">
            <w:pPr>
              <w:rPr>
                <w:rFonts w:ascii="Century Gothic" w:hAnsi="Century Gothic"/>
              </w:rPr>
            </w:pPr>
          </w:p>
          <w:p w14:paraId="72EF963D" w14:textId="6C639A58" w:rsidR="00FE3518" w:rsidRDefault="00FE3518">
            <w:pPr>
              <w:rPr>
                <w:rFonts w:ascii="Century Gothic" w:hAnsi="Century Gothic"/>
              </w:rPr>
            </w:pPr>
          </w:p>
          <w:p w14:paraId="4425094C" w14:textId="5BE26EAA" w:rsidR="00FE3518" w:rsidRDefault="00FE3518">
            <w:pPr>
              <w:rPr>
                <w:rFonts w:ascii="Century Gothic" w:hAnsi="Century Gothic"/>
              </w:rPr>
            </w:pPr>
          </w:p>
          <w:p w14:paraId="18BC6998" w14:textId="0F2BAD09" w:rsidR="00FE3518" w:rsidRDefault="00FE3518">
            <w:pPr>
              <w:rPr>
                <w:rFonts w:ascii="Century Gothic" w:hAnsi="Century Gothic"/>
              </w:rPr>
            </w:pPr>
          </w:p>
          <w:p w14:paraId="1999EA52" w14:textId="77777777" w:rsidR="00FE3518" w:rsidRDefault="00FE3518">
            <w:pPr>
              <w:rPr>
                <w:rFonts w:ascii="Century Gothic" w:hAnsi="Century Gothic"/>
              </w:rPr>
            </w:pPr>
          </w:p>
          <w:p w14:paraId="255A8D4C" w14:textId="77777777" w:rsidR="00D2532A" w:rsidRDefault="00D2532A">
            <w:pPr>
              <w:rPr>
                <w:rFonts w:ascii="Century Gothic" w:hAnsi="Century Gothic"/>
              </w:rPr>
            </w:pPr>
          </w:p>
          <w:p w14:paraId="1DEB685D" w14:textId="77777777" w:rsidR="00D2532A" w:rsidRDefault="00D2532A">
            <w:pPr>
              <w:rPr>
                <w:rFonts w:ascii="Century Gothic" w:hAnsi="Century Gothic"/>
              </w:rPr>
            </w:pPr>
          </w:p>
          <w:p w14:paraId="6B0F83C3" w14:textId="77777777" w:rsidR="00D2532A" w:rsidRDefault="00D2532A">
            <w:pPr>
              <w:rPr>
                <w:rFonts w:ascii="Century Gothic" w:hAnsi="Century Gothic"/>
              </w:rPr>
            </w:pPr>
          </w:p>
        </w:tc>
      </w:tr>
    </w:tbl>
    <w:p w14:paraId="790E7DCC" w14:textId="77777777" w:rsidR="00D2532A" w:rsidRDefault="00D2532A">
      <w:pPr>
        <w:rPr>
          <w:rFonts w:ascii="Century Gothic" w:hAnsi="Century Gothic"/>
          <w:b/>
        </w:rPr>
      </w:pPr>
    </w:p>
    <w:sectPr w:rsidR="00D2532A">
      <w:footerReference w:type="default" r:id="rId9"/>
      <w:pgSz w:w="11907" w:h="16840" w:code="9"/>
      <w:pgMar w:top="567" w:right="1021" w:bottom="993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3A5C2" w14:textId="77777777" w:rsidR="00266808" w:rsidRDefault="00266808">
      <w:r>
        <w:separator/>
      </w:r>
    </w:p>
  </w:endnote>
  <w:endnote w:type="continuationSeparator" w:id="0">
    <w:p w14:paraId="12D3F496" w14:textId="77777777" w:rsidR="00266808" w:rsidRDefault="0026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7A07" w14:textId="77777777" w:rsidR="00905A19" w:rsidRDefault="00905A19">
    <w:pPr>
      <w:pStyle w:val="Foot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Page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PAGE </w:instrText>
    </w:r>
    <w:r>
      <w:rPr>
        <w:rFonts w:ascii="Century Gothic" w:hAnsi="Century Gothic"/>
      </w:rPr>
      <w:fldChar w:fldCharType="separate"/>
    </w:r>
    <w:r w:rsidR="00520B2F">
      <w:rPr>
        <w:rFonts w:ascii="Century Gothic" w:hAnsi="Century Gothic"/>
        <w:noProof/>
      </w:rPr>
      <w:t>1</w:t>
    </w:r>
    <w:r>
      <w:rPr>
        <w:rFonts w:ascii="Century Gothic" w:hAnsi="Century Gothic"/>
      </w:rPr>
      <w:fldChar w:fldCharType="end"/>
    </w:r>
    <w:r>
      <w:rPr>
        <w:rFonts w:ascii="Century Gothic" w:hAnsi="Century Gothic"/>
      </w:rPr>
      <w:t xml:space="preserve"> of </w:t>
    </w:r>
    <w:r>
      <w:rPr>
        <w:rFonts w:ascii="Century Gothic" w:hAnsi="Century Gothic"/>
      </w:rPr>
      <w:fldChar w:fldCharType="begin"/>
    </w:r>
    <w:r>
      <w:rPr>
        <w:rFonts w:ascii="Century Gothic" w:hAnsi="Century Gothic"/>
      </w:rPr>
      <w:instrText xml:space="preserve"> NUMPAGES </w:instrText>
    </w:r>
    <w:r>
      <w:rPr>
        <w:rFonts w:ascii="Century Gothic" w:hAnsi="Century Gothic"/>
      </w:rPr>
      <w:fldChar w:fldCharType="separate"/>
    </w:r>
    <w:r w:rsidR="00520B2F">
      <w:rPr>
        <w:rFonts w:ascii="Century Gothic" w:hAnsi="Century Gothic"/>
        <w:noProof/>
      </w:rPr>
      <w:t>9</w:t>
    </w:r>
    <w:r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8B01C" w14:textId="77777777" w:rsidR="00266808" w:rsidRDefault="00266808">
      <w:r>
        <w:separator/>
      </w:r>
    </w:p>
  </w:footnote>
  <w:footnote w:type="continuationSeparator" w:id="0">
    <w:p w14:paraId="507222AA" w14:textId="77777777" w:rsidR="00266808" w:rsidRDefault="0026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E51BD"/>
    <w:multiLevelType w:val="hybridMultilevel"/>
    <w:tmpl w:val="1B1092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A415F5"/>
    <w:multiLevelType w:val="hybridMultilevel"/>
    <w:tmpl w:val="22F67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015"/>
    <w:rsid w:val="000A2728"/>
    <w:rsid w:val="00101540"/>
    <w:rsid w:val="001563B5"/>
    <w:rsid w:val="0017767F"/>
    <w:rsid w:val="00232CCE"/>
    <w:rsid w:val="00266808"/>
    <w:rsid w:val="00303928"/>
    <w:rsid w:val="00325B2C"/>
    <w:rsid w:val="003C25C3"/>
    <w:rsid w:val="003C6BEC"/>
    <w:rsid w:val="004625B2"/>
    <w:rsid w:val="00501AFC"/>
    <w:rsid w:val="00520B2F"/>
    <w:rsid w:val="00532382"/>
    <w:rsid w:val="00547505"/>
    <w:rsid w:val="005C35DD"/>
    <w:rsid w:val="005D3FF8"/>
    <w:rsid w:val="00653C04"/>
    <w:rsid w:val="00694255"/>
    <w:rsid w:val="006D5107"/>
    <w:rsid w:val="006E26AF"/>
    <w:rsid w:val="00710784"/>
    <w:rsid w:val="00721DC3"/>
    <w:rsid w:val="00746791"/>
    <w:rsid w:val="007F2794"/>
    <w:rsid w:val="008A4E97"/>
    <w:rsid w:val="008B68B9"/>
    <w:rsid w:val="008C2777"/>
    <w:rsid w:val="008C75F3"/>
    <w:rsid w:val="008E4B2B"/>
    <w:rsid w:val="008E5C31"/>
    <w:rsid w:val="00905A19"/>
    <w:rsid w:val="0092166E"/>
    <w:rsid w:val="00A57D08"/>
    <w:rsid w:val="00A723A5"/>
    <w:rsid w:val="00AB2C18"/>
    <w:rsid w:val="00AC6E72"/>
    <w:rsid w:val="00AF2471"/>
    <w:rsid w:val="00B0662C"/>
    <w:rsid w:val="00B252B9"/>
    <w:rsid w:val="00B45D67"/>
    <w:rsid w:val="00BD0839"/>
    <w:rsid w:val="00BD62D6"/>
    <w:rsid w:val="00BF7AA1"/>
    <w:rsid w:val="00C16DF1"/>
    <w:rsid w:val="00D20015"/>
    <w:rsid w:val="00D2532A"/>
    <w:rsid w:val="00D25DB7"/>
    <w:rsid w:val="00D7797D"/>
    <w:rsid w:val="00F15F6B"/>
    <w:rsid w:val="00F20D27"/>
    <w:rsid w:val="00F43DD1"/>
    <w:rsid w:val="00F70447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EA48E"/>
  <w15:chartTrackingRefBased/>
  <w15:docId w15:val="{99D78144-9C2C-4E89-B90C-EAC8439C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fidential\SMART%20HR\Recruitment\SMART%20Application%20form\20190613-SMART-Application%20Form-Jun%2019-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55064-45CD-48DB-BEC1-BDE1D663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20190613-SMART-Application Form-Jun 19-U.dotx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SMART Multi Academy Trust</Company>
  <LinksUpToDate>false</LinksUpToDate>
  <CharactersWithSpaces>995</CharactersWithSpaces>
  <SharedDoc>false</SharedDoc>
  <HLinks>
    <vt:vector size="36" baseType="variant">
      <vt:variant>
        <vt:i4>7733290</vt:i4>
      </vt:variant>
      <vt:variant>
        <vt:i4>265</vt:i4>
      </vt:variant>
      <vt:variant>
        <vt:i4>0</vt:i4>
      </vt:variant>
      <vt:variant>
        <vt:i4>5</vt:i4>
      </vt:variant>
      <vt:variant>
        <vt:lpwstr>https://www.gov.uk/government/uploads/system/uploads/attachment_data/file/407788/disqual_stat-guidance_Feb_15.pdf</vt:lpwstr>
      </vt:variant>
      <vt:variant>
        <vt:lpwstr/>
      </vt:variant>
      <vt:variant>
        <vt:i4>4456459</vt:i4>
      </vt:variant>
      <vt:variant>
        <vt:i4>262</vt:i4>
      </vt:variant>
      <vt:variant>
        <vt:i4>0</vt:i4>
      </vt:variant>
      <vt:variant>
        <vt:i4>5</vt:i4>
      </vt:variant>
      <vt:variant>
        <vt:lpwstr>http://www.legislation.gov.uk/uksi/2009/1547/schedule/1/made</vt:lpwstr>
      </vt:variant>
      <vt:variant>
        <vt:lpwstr/>
      </vt:variant>
      <vt:variant>
        <vt:i4>4456459</vt:i4>
      </vt:variant>
      <vt:variant>
        <vt:i4>259</vt:i4>
      </vt:variant>
      <vt:variant>
        <vt:i4>0</vt:i4>
      </vt:variant>
      <vt:variant>
        <vt:i4>5</vt:i4>
      </vt:variant>
      <vt:variant>
        <vt:lpwstr>http://www.legislation.gov.uk/uksi/2009/1547/schedule/1/made</vt:lpwstr>
      </vt:variant>
      <vt:variant>
        <vt:lpwstr/>
      </vt:variant>
      <vt:variant>
        <vt:i4>3473518</vt:i4>
      </vt:variant>
      <vt:variant>
        <vt:i4>256</vt:i4>
      </vt:variant>
      <vt:variant>
        <vt:i4>0</vt:i4>
      </vt:variant>
      <vt:variant>
        <vt:i4>5</vt:i4>
      </vt:variant>
      <vt:variant>
        <vt:lpwstr>http://www.legislation.gov.uk/uksi/2009/1547/regulation/4/made</vt:lpwstr>
      </vt:variant>
      <vt:variant>
        <vt:lpwstr/>
      </vt:variant>
      <vt:variant>
        <vt:i4>1114204</vt:i4>
      </vt:variant>
      <vt:variant>
        <vt:i4>253</vt:i4>
      </vt:variant>
      <vt:variant>
        <vt:i4>0</vt:i4>
      </vt:variant>
      <vt:variant>
        <vt:i4>5</vt:i4>
      </vt:variant>
      <vt:variant>
        <vt:lpwstr>https://www.gov.uk/government/publications/disqualification-under-the-childcare-act-2006</vt:lpwstr>
      </vt:variant>
      <vt:variant>
        <vt:lpwstr/>
      </vt:variant>
      <vt:variant>
        <vt:i4>1835014</vt:i4>
      </vt:variant>
      <vt:variant>
        <vt:i4>250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subject/>
  <dc:creator>Rosemary Shufflebotham</dc:creator>
  <cp:keywords/>
  <cp:lastModifiedBy>Elaine Potterton</cp:lastModifiedBy>
  <cp:revision>7</cp:revision>
  <cp:lastPrinted>2018-04-17T12:25:00Z</cp:lastPrinted>
  <dcterms:created xsi:type="dcterms:W3CDTF">2020-12-03T14:03:00Z</dcterms:created>
  <dcterms:modified xsi:type="dcterms:W3CDTF">2022-09-13T08:39:00Z</dcterms:modified>
</cp:coreProperties>
</file>