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117173B3" w:rsidR="003B26AF" w:rsidRPr="000A36FB" w:rsidRDefault="008C67BF" w:rsidP="00BD24BD">
      <w:pPr>
        <w:pStyle w:val="Heading1"/>
        <w:rPr>
          <w:b w:val="0"/>
          <w:bCs w:val="0"/>
          <w:caps/>
        </w:rPr>
      </w:pPr>
      <w:bookmarkStart w:id="0" w:name="_GoBack"/>
      <w:bookmarkEnd w:id="0"/>
      <w:r>
        <w:rPr>
          <w:noProof/>
          <w:lang w:eastAsia="en-GB"/>
        </w:rPr>
        <w:drawing>
          <wp:anchor distT="0" distB="0" distL="114300" distR="114300" simplePos="0" relativeHeight="251658240" behindDoc="1" locked="0" layoutInCell="1" allowOverlap="1" wp14:anchorId="308C5417" wp14:editId="697BCDBB">
            <wp:simplePos x="0" y="0"/>
            <wp:positionH relativeFrom="column">
              <wp:posOffset>4400550</wp:posOffset>
            </wp:positionH>
            <wp:positionV relativeFrom="paragraph">
              <wp:posOffset>1270</wp:posOffset>
            </wp:positionV>
            <wp:extent cx="1466850" cy="146309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ircle - whit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1463096"/>
                    </a:xfrm>
                    <a:prstGeom prst="rect">
                      <a:avLst/>
                    </a:prstGeom>
                  </pic:spPr>
                </pic:pic>
              </a:graphicData>
            </a:graphic>
            <wp14:sizeRelH relativeFrom="margin">
              <wp14:pctWidth>0</wp14:pctWidth>
            </wp14:sizeRelH>
            <wp14:sizeRelV relativeFrom="margin">
              <wp14:pctHeight>0</wp14:pctHeight>
            </wp14:sizeRelV>
          </wp:anchor>
        </w:drawing>
      </w:r>
      <w:r>
        <w:rPr>
          <w:caps/>
          <w:szCs w:val="24"/>
        </w:rPr>
        <w:t>Class Teacher</w:t>
      </w:r>
      <w:r w:rsidR="000A36FB">
        <w:rPr>
          <w:caps/>
          <w:szCs w:val="24"/>
        </w:rPr>
        <w:t xml:space="preserve"> JOB DESCRIPTION</w:t>
      </w:r>
      <w:r>
        <w:rPr>
          <w:caps/>
          <w:szCs w:val="24"/>
        </w:rPr>
        <w:t xml:space="preserve"> - March 2022</w:t>
      </w:r>
    </w:p>
    <w:p w14:paraId="15D46D09" w14:textId="7B6DEAB9"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2ACC3A60" w:rsidR="00702B37" w:rsidRPr="008C67BF" w:rsidRDefault="00F2496A" w:rsidP="00BD24BD">
      <w:pPr>
        <w:pStyle w:val="Heading1"/>
        <w:rPr>
          <w:b w:val="0"/>
        </w:rPr>
      </w:pPr>
      <w:r>
        <w:t>SCHOOL</w:t>
      </w:r>
      <w:r w:rsidR="00702B37" w:rsidRPr="00702B37">
        <w:t>:</w:t>
      </w:r>
      <w:r w:rsidR="008C67BF">
        <w:t xml:space="preserve"> </w:t>
      </w:r>
      <w:r w:rsidR="008C67BF" w:rsidRPr="008C67BF">
        <w:rPr>
          <w:b w:val="0"/>
        </w:rPr>
        <w:t>Pevensey and Westham CE Primary School</w:t>
      </w:r>
    </w:p>
    <w:p w14:paraId="5BCC6FCD" w14:textId="76E2BAD5"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AFDC336"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C27799D"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41B26D65" w:rsidR="009A5FDC" w:rsidRPr="009A5FDC" w:rsidRDefault="008C67BF" w:rsidP="00BD24BD">
      <w:pPr>
        <w:pStyle w:val="ListParagraph"/>
        <w:numPr>
          <w:ilvl w:val="0"/>
          <w:numId w:val="12"/>
        </w:numPr>
        <w:spacing w:after="200" w:line="360" w:lineRule="auto"/>
        <w:rPr>
          <w:rFonts w:ascii="Arial" w:hAnsi="Arial" w:cs="Arial"/>
          <w:spacing w:val="6"/>
        </w:rPr>
      </w:pPr>
      <w:r>
        <w:rPr>
          <w:rFonts w:ascii="Arial" w:hAnsi="Arial" w:cs="Arial"/>
          <w:spacing w:val="6"/>
        </w:rPr>
        <w:t>i</w:t>
      </w:r>
      <w:r w:rsidR="009A5FDC" w:rsidRPr="009A5FDC">
        <w:rPr>
          <w:rFonts w:ascii="Arial" w:hAnsi="Arial" w:cs="Arial"/>
          <w:spacing w:val="6"/>
        </w:rPr>
        <w:t>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3036EE24" w14:textId="20D7A3A4" w:rsidR="009A5FDC" w:rsidRPr="008C67BF" w:rsidRDefault="009A5FDC" w:rsidP="008C67BF">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r w:rsidRPr="008C67BF">
        <w:rPr>
          <w:rFonts w:ascii="Arial" w:hAnsi="Arial" w:cs="Arial"/>
          <w:spacing w:val="6"/>
        </w:rPr>
        <w:t>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630F5D76" w14:textId="79838465" w:rsidR="009A5FDC" w:rsidRPr="008C67BF" w:rsidRDefault="009A5FDC" w:rsidP="00424698">
      <w:pPr>
        <w:pStyle w:val="ListParagraph"/>
        <w:numPr>
          <w:ilvl w:val="0"/>
          <w:numId w:val="12"/>
        </w:numPr>
        <w:spacing w:after="200" w:line="360" w:lineRule="auto"/>
        <w:rPr>
          <w:rFonts w:ascii="Arial" w:hAnsi="Arial" w:cs="Arial"/>
          <w:spacing w:val="6"/>
        </w:rPr>
      </w:pPr>
      <w:r w:rsidRPr="008C67BF">
        <w:rPr>
          <w:rFonts w:ascii="Arial" w:hAnsi="Arial" w:cs="Arial"/>
          <w:spacing w:val="6"/>
        </w:rPr>
        <w:t xml:space="preserve">encouraging good practice with regard to punctuality, behaviour, </w:t>
      </w:r>
      <w:r w:rsidR="008C67BF">
        <w:rPr>
          <w:rFonts w:ascii="Arial" w:hAnsi="Arial" w:cs="Arial"/>
          <w:spacing w:val="6"/>
        </w:rPr>
        <w:t>standards of work and commitment to home learning</w:t>
      </w:r>
      <w:r w:rsidRPr="008C67BF">
        <w:rPr>
          <w:rFonts w:ascii="Arial" w:hAnsi="Arial" w:cs="Arial"/>
          <w:spacing w:val="6"/>
        </w:rPr>
        <w:t>;</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06C7216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 xml:space="preserve">self </w:t>
      </w:r>
      <w:r w:rsidR="008C67BF">
        <w:rPr>
          <w:rFonts w:ascii="Arial" w:hAnsi="Arial" w:cs="Arial"/>
          <w:spacing w:val="6"/>
        </w:rPr>
        <w:t>regulation</w:t>
      </w:r>
      <w:proofErr w:type="spellEnd"/>
      <w:r w:rsidR="008C67BF">
        <w:rPr>
          <w:rFonts w:ascii="Arial" w:hAnsi="Arial" w:cs="Arial"/>
          <w:spacing w:val="6"/>
        </w:rPr>
        <w:t xml:space="preserve"> </w:t>
      </w:r>
      <w:r w:rsidRPr="009A5FDC">
        <w:rPr>
          <w:rFonts w:ascii="Arial" w:hAnsi="Arial" w:cs="Arial"/>
          <w:spacing w:val="6"/>
        </w:rPr>
        <w:t>and independence, concentrate and persevere, and listen attentively;</w:t>
      </w:r>
    </w:p>
    <w:p w14:paraId="207D278E" w14:textId="018B0E7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w:t>
      </w:r>
      <w:r w:rsidR="008C67BF">
        <w:rPr>
          <w:rFonts w:ascii="Arial" w:hAnsi="Arial" w:cs="Arial"/>
          <w:spacing w:val="6"/>
        </w:rPr>
        <w:t xml:space="preserve">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6340B9C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co-operate with the aims and objectives of our CE school, contributing towards a positive Christian ethos</w:t>
      </w:r>
      <w:r w:rsidR="008C67BF">
        <w:rPr>
          <w:rFonts w:ascii="Arial" w:hAnsi="Arial" w:cs="Arial"/>
          <w:spacing w:val="6"/>
        </w:rPr>
        <w:t xml:space="preserve"> and school values</w:t>
      </w:r>
      <w:r w:rsidRPr="009A5FDC">
        <w:rPr>
          <w:rFonts w:ascii="Arial" w:hAnsi="Arial" w:cs="Arial"/>
          <w:spacing w:val="6"/>
        </w:rPr>
        <w:t xml:space="preserve"> by showing kindness and courtesy towards all members of the school community and leading worship with pupils;</w:t>
      </w: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2F73F823" w14:textId="29231251" w:rsidR="008C67BF" w:rsidRDefault="008C67BF" w:rsidP="00BD24BD">
            <w:pPr>
              <w:numPr>
                <w:ilvl w:val="0"/>
                <w:numId w:val="1"/>
              </w:numPr>
              <w:tabs>
                <w:tab w:val="left" w:pos="448"/>
              </w:tabs>
              <w:spacing w:before="120"/>
              <w:ind w:left="448" w:hanging="284"/>
              <w:rPr>
                <w:rFonts w:ascii="Arial" w:hAnsi="Arial" w:cs="Arial"/>
              </w:rPr>
            </w:pPr>
            <w:r>
              <w:rPr>
                <w:rFonts w:ascii="Arial" w:hAnsi="Arial" w:cs="Arial"/>
              </w:rPr>
              <w:t>Ability to demonstrate effective impact of subject leadership, or similar, on improving pupil outcomes beyond own classroom.</w:t>
            </w:r>
          </w:p>
          <w:p w14:paraId="7208D26F" w14:textId="36106EB5"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C609C4">
        <w:trPr>
          <w:trHeight w:val="3425"/>
        </w:trPr>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5B580695" w14:textId="62A921D1" w:rsidR="002659C3" w:rsidRPr="00C609C4" w:rsidRDefault="002659C3" w:rsidP="00C609C4">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tc>
      </w:tr>
    </w:tbl>
    <w:p w14:paraId="0651009F" w14:textId="501F314E" w:rsidR="00307391" w:rsidRDefault="00307391"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A3C4" w14:textId="77777777" w:rsidR="00C55842" w:rsidRDefault="00C55842" w:rsidP="00E76A6D">
      <w:r>
        <w:separator/>
      </w:r>
    </w:p>
  </w:endnote>
  <w:endnote w:type="continuationSeparator" w:id="0">
    <w:p w14:paraId="25C31015" w14:textId="77777777" w:rsidR="00C55842" w:rsidRDefault="00C5584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860E" w14:textId="77777777" w:rsidR="00C55842" w:rsidRDefault="00C55842" w:rsidP="00E76A6D">
      <w:r>
        <w:separator/>
      </w:r>
    </w:p>
  </w:footnote>
  <w:footnote w:type="continuationSeparator" w:id="0">
    <w:p w14:paraId="75EAE17B" w14:textId="77777777" w:rsidR="00C55842" w:rsidRDefault="00C5584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E612BE0"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215803">
          <w:rPr>
            <w:rFonts w:ascii="Arial" w:hAnsi="Arial" w:cs="Arial"/>
            <w:b/>
            <w:bCs/>
            <w:noProof/>
          </w:rPr>
          <w:t>6</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215803">
          <w:rPr>
            <w:rFonts w:ascii="Arial" w:hAnsi="Arial" w:cs="Arial"/>
            <w:b/>
            <w:bCs/>
            <w:noProof/>
          </w:rPr>
          <w:t>7</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1"/>
    <w:rsid w:val="0001140A"/>
    <w:rsid w:val="000775BB"/>
    <w:rsid w:val="000A36FB"/>
    <w:rsid w:val="00107114"/>
    <w:rsid w:val="00141FA5"/>
    <w:rsid w:val="00153804"/>
    <w:rsid w:val="001C6625"/>
    <w:rsid w:val="001D13CE"/>
    <w:rsid w:val="00215803"/>
    <w:rsid w:val="002659C3"/>
    <w:rsid w:val="002864C1"/>
    <w:rsid w:val="002B2175"/>
    <w:rsid w:val="002F6ACA"/>
    <w:rsid w:val="00307391"/>
    <w:rsid w:val="003B26AF"/>
    <w:rsid w:val="003B5415"/>
    <w:rsid w:val="003E3F7A"/>
    <w:rsid w:val="003E41F1"/>
    <w:rsid w:val="003F5381"/>
    <w:rsid w:val="00402216"/>
    <w:rsid w:val="004312DF"/>
    <w:rsid w:val="004361C1"/>
    <w:rsid w:val="004806F5"/>
    <w:rsid w:val="004A1434"/>
    <w:rsid w:val="004A1503"/>
    <w:rsid w:val="0050384A"/>
    <w:rsid w:val="00512005"/>
    <w:rsid w:val="00595D51"/>
    <w:rsid w:val="005A4D3E"/>
    <w:rsid w:val="005C772C"/>
    <w:rsid w:val="005E5AFC"/>
    <w:rsid w:val="0062310D"/>
    <w:rsid w:val="00661679"/>
    <w:rsid w:val="00702B37"/>
    <w:rsid w:val="00724550"/>
    <w:rsid w:val="00726AC3"/>
    <w:rsid w:val="0073694F"/>
    <w:rsid w:val="00740F11"/>
    <w:rsid w:val="00774351"/>
    <w:rsid w:val="007E7490"/>
    <w:rsid w:val="00821AA1"/>
    <w:rsid w:val="00822730"/>
    <w:rsid w:val="00855DA9"/>
    <w:rsid w:val="00855F9E"/>
    <w:rsid w:val="008908D6"/>
    <w:rsid w:val="008C67BF"/>
    <w:rsid w:val="008D1BDD"/>
    <w:rsid w:val="008F0E62"/>
    <w:rsid w:val="009222D6"/>
    <w:rsid w:val="00946CD4"/>
    <w:rsid w:val="00975FE2"/>
    <w:rsid w:val="00984B26"/>
    <w:rsid w:val="009A5FDC"/>
    <w:rsid w:val="00A34D9B"/>
    <w:rsid w:val="00AE4FEB"/>
    <w:rsid w:val="00AF050D"/>
    <w:rsid w:val="00B05B0B"/>
    <w:rsid w:val="00B57549"/>
    <w:rsid w:val="00B65C7D"/>
    <w:rsid w:val="00B82E31"/>
    <w:rsid w:val="00BD24BD"/>
    <w:rsid w:val="00C374FD"/>
    <w:rsid w:val="00C5268E"/>
    <w:rsid w:val="00C55842"/>
    <w:rsid w:val="00C609C4"/>
    <w:rsid w:val="00C63B5F"/>
    <w:rsid w:val="00CE013C"/>
    <w:rsid w:val="00D45C32"/>
    <w:rsid w:val="00DD7718"/>
    <w:rsid w:val="00E053C6"/>
    <w:rsid w:val="00E76A6D"/>
    <w:rsid w:val="00E91B82"/>
    <w:rsid w:val="00E920B1"/>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91f71b9-b64f-4844-8bf8-0e85b55a74e6" ContentTypeId="0x010100D0E410EB176E0C49978577D0663BF56711" PreviousValue="false"/>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3.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4.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s>
</ds:datastoreItem>
</file>

<file path=customXml/itemProps6.xml><?xml version="1.0" encoding="utf-8"?>
<ds:datastoreItem xmlns:ds="http://schemas.openxmlformats.org/officeDocument/2006/customXml" ds:itemID="{5D4C8F5E-F393-4C2F-86E6-697CDB57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Rachel Smith</cp:lastModifiedBy>
  <cp:revision>2</cp:revision>
  <cp:lastPrinted>2022-03-30T10:02:00Z</cp:lastPrinted>
  <dcterms:created xsi:type="dcterms:W3CDTF">2022-05-10T15:57:00Z</dcterms:created>
  <dcterms:modified xsi:type="dcterms:W3CDTF">2022-05-10T15:57:00Z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