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p14">
  <w:body>
    <w:p w:rsidRPr="003C5053" w:rsidR="00937591" w:rsidP="00937591" w:rsidRDefault="00937591" w14:paraId="419C8997" w14:textId="77777777">
      <w:pPr>
        <w:pStyle w:val="Header"/>
        <w:tabs>
          <w:tab w:val="clear" w:pos="9026"/>
        </w:tabs>
        <w:ind w:right="-188"/>
        <w:jc w:val="right"/>
        <w:rPr>
          <w:rFonts w:ascii="Century Gothic" w:hAnsi="Century Gothic" w:eastAsia="Times New Roman" w:cs="Times New Roman"/>
          <w:iCs/>
          <w:color w:val="000080"/>
          <w:sz w:val="48"/>
          <w:szCs w:val="24"/>
          <w:lang w:val="en-US"/>
        </w:rPr>
      </w:pPr>
      <w:r w:rsidRPr="00226BC0">
        <w:rPr>
          <w:rFonts w:ascii="Century Gothic" w:hAnsi="Century Gothic"/>
          <w:noProof/>
          <w:lang w:eastAsia="en-GB"/>
        </w:rPr>
        <w:drawing>
          <wp:anchor distT="0" distB="0" distL="114300" distR="114300" simplePos="0" relativeHeight="251659264" behindDoc="0" locked="0" layoutInCell="1" allowOverlap="1" wp14:anchorId="2D573DBF" wp14:editId="1BCCE66F">
            <wp:simplePos x="0" y="0"/>
            <wp:positionH relativeFrom="column">
              <wp:posOffset>151298</wp:posOffset>
            </wp:positionH>
            <wp:positionV relativeFrom="paragraph">
              <wp:posOffset>299</wp:posOffset>
            </wp:positionV>
            <wp:extent cx="1198245" cy="1238250"/>
            <wp:effectExtent l="0" t="0" r="190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98245" cy="1238250"/>
                    </a:xfrm>
                    <a:prstGeom prst="rect">
                      <a:avLst/>
                    </a:prstGeom>
                  </pic:spPr>
                </pic:pic>
              </a:graphicData>
            </a:graphic>
            <wp14:sizeRelH relativeFrom="margin">
              <wp14:pctWidth>0</wp14:pctWidth>
            </wp14:sizeRelH>
            <wp14:sizeRelV relativeFrom="margin">
              <wp14:pctHeight>0</wp14:pctHeight>
            </wp14:sizeRelV>
          </wp:anchor>
        </w:drawing>
      </w:r>
      <w:r w:rsidRPr="00693739">
        <w:rPr>
          <w:rFonts w:ascii="Century Gothic" w:hAnsi="Century Gothic" w:eastAsia="Times New Roman" w:cs="Times New Roman"/>
          <w:iCs/>
          <w:color w:val="802149"/>
          <w:sz w:val="48"/>
          <w:szCs w:val="24"/>
          <w:lang w:val="en-US"/>
        </w:rPr>
        <w:t>The Three Saints Academy Trust</w:t>
      </w:r>
    </w:p>
    <w:p w:rsidRPr="00937591" w:rsidR="00937591" w:rsidP="00937591" w:rsidRDefault="00937591" w14:paraId="5E4FE790" w14:textId="77777777">
      <w:pPr>
        <w:pStyle w:val="Heading1"/>
        <w:shd w:val="clear" w:color="auto" w:fill="FFFFFF"/>
        <w:spacing w:line="1152" w:lineRule="atLeast"/>
        <w:jc w:val="center"/>
        <w:rPr>
          <w:rFonts w:ascii="Calibri" w:hAnsi="Calibri" w:cs="Calibri"/>
          <w:color w:val="111111"/>
          <w:sz w:val="28"/>
          <w:szCs w:val="28"/>
          <w:lang w:eastAsia="en-GB"/>
        </w:rPr>
      </w:pPr>
      <w:r w:rsidRPr="00937591">
        <w:rPr>
          <w:rStyle w:val="Strong"/>
          <w:rFonts w:ascii="Calibri" w:hAnsi="Calibri" w:cs="Calibri"/>
          <w:bCs w:val="0"/>
          <w:color w:val="111111"/>
          <w:sz w:val="28"/>
          <w:szCs w:val="28"/>
        </w:rPr>
        <w:t>Job Description: Class Teacher</w:t>
      </w:r>
    </w:p>
    <w:p w:rsidRPr="00D748A4" w:rsidR="00937591" w:rsidP="096C3377" w:rsidRDefault="00937591" w14:paraId="3A7358ED" w14:textId="72FA0F6F">
      <w:pPr>
        <w:pStyle w:val="Heading2"/>
        <w:shd w:val="clear" w:color="auto" w:fill="FFFFFF" w:themeFill="background1"/>
        <w:rPr>
          <w:rFonts w:ascii="Calibri" w:hAnsi="Calibri" w:cs="Calibri"/>
          <w:b w:val="1"/>
          <w:bCs w:val="1"/>
          <w:color w:val="111111"/>
          <w:sz w:val="24"/>
          <w:szCs w:val="24"/>
        </w:rPr>
      </w:pPr>
      <w:r w:rsidRPr="096C3377" w:rsidR="55DC7D90">
        <w:rPr>
          <w:rStyle w:val="Strong"/>
          <w:rFonts w:ascii="Calibri" w:hAnsi="Calibri" w:cs="Calibri"/>
          <w:b w:val="0"/>
          <w:bCs w:val="0"/>
          <w:i w:val="1"/>
          <w:iCs w:val="1"/>
          <w:color w:val="111111"/>
          <w:sz w:val="24"/>
          <w:szCs w:val="24"/>
        </w:rPr>
        <w:t xml:space="preserve">Post Title: </w:t>
      </w:r>
      <w:r w:rsidRPr="096C3377" w:rsidR="55DC7D90">
        <w:rPr>
          <w:rFonts w:ascii="Calibri" w:hAnsi="Calibri" w:cs="Calibri"/>
          <w:b w:val="1"/>
          <w:bCs w:val="1"/>
          <w:color w:val="111111"/>
          <w:sz w:val="24"/>
          <w:szCs w:val="24"/>
        </w:rPr>
        <w:t>Class Teacher</w:t>
      </w:r>
      <w:r w:rsidRPr="096C3377" w:rsidR="5CDFC432">
        <w:rPr>
          <w:rFonts w:ascii="Calibri" w:hAnsi="Calibri" w:cs="Calibri"/>
          <w:b w:val="1"/>
          <w:bCs w:val="1"/>
          <w:color w:val="111111"/>
          <w:sz w:val="24"/>
          <w:szCs w:val="24"/>
        </w:rPr>
        <w:t xml:space="preserve"> </w:t>
      </w:r>
    </w:p>
    <w:p w:rsidRPr="00D748A4" w:rsidR="00937591" w:rsidP="00937591" w:rsidRDefault="00937591" w14:paraId="76275F3A" w14:textId="40EA21A1">
      <w:pPr>
        <w:pStyle w:val="Heading2"/>
        <w:shd w:val="clear" w:color="auto" w:fill="FFFFFF"/>
        <w:rPr>
          <w:rFonts w:ascii="Calibri" w:hAnsi="Calibri" w:cs="Calibri"/>
          <w:i/>
          <w:color w:val="111111"/>
          <w:sz w:val="24"/>
          <w:szCs w:val="24"/>
        </w:rPr>
      </w:pPr>
      <w:r w:rsidRPr="00D748A4">
        <w:rPr>
          <w:rStyle w:val="Strong"/>
          <w:rFonts w:ascii="Calibri" w:hAnsi="Calibri" w:cs="Calibri"/>
          <w:b w:val="0"/>
          <w:bCs w:val="0"/>
          <w:i/>
          <w:color w:val="111111"/>
          <w:sz w:val="24"/>
          <w:szCs w:val="24"/>
        </w:rPr>
        <w:t xml:space="preserve">School: </w:t>
      </w:r>
      <w:r w:rsidRPr="00406F9B" w:rsidR="00406F9B">
        <w:rPr>
          <w:rStyle w:val="Strong"/>
          <w:rFonts w:ascii="Calibri" w:hAnsi="Calibri" w:cs="Calibri"/>
          <w:i/>
          <w:color w:val="111111"/>
          <w:sz w:val="24"/>
          <w:szCs w:val="24"/>
        </w:rPr>
        <w:t>St Michael with St Thomas CE Primary School</w:t>
      </w:r>
    </w:p>
    <w:p w:rsidRPr="00937591" w:rsidR="00937591" w:rsidP="00937591" w:rsidRDefault="00937591" w14:paraId="5F7D19D2" w14:textId="77777777">
      <w:pPr>
        <w:pStyle w:val="Heading2"/>
        <w:shd w:val="clear" w:color="auto" w:fill="FFFFFF"/>
        <w:rPr>
          <w:rFonts w:ascii="Calibri" w:hAnsi="Calibri" w:cs="Calibri"/>
          <w:b/>
          <w:iCs/>
          <w:color w:val="111111"/>
          <w:sz w:val="24"/>
          <w:szCs w:val="24"/>
        </w:rPr>
      </w:pPr>
      <w:r w:rsidRPr="00D748A4">
        <w:rPr>
          <w:rStyle w:val="Strong"/>
          <w:rFonts w:ascii="Calibri" w:hAnsi="Calibri" w:cs="Calibri"/>
          <w:b w:val="0"/>
          <w:bCs w:val="0"/>
          <w:i/>
          <w:color w:val="111111"/>
          <w:sz w:val="24"/>
          <w:szCs w:val="24"/>
        </w:rPr>
        <w:t xml:space="preserve">Salary and Range: </w:t>
      </w:r>
      <w:r w:rsidRPr="00937591">
        <w:rPr>
          <w:rFonts w:ascii="Calibri" w:hAnsi="Calibri" w:cs="Calibri"/>
          <w:b/>
          <w:iCs/>
          <w:color w:val="111111"/>
          <w:sz w:val="24"/>
          <w:szCs w:val="24"/>
        </w:rPr>
        <w:t>M1 to U3, in line with the School Teachers’ Pay and Conditions Document</w:t>
      </w:r>
    </w:p>
    <w:p w:rsidRPr="00937591" w:rsidR="00937591" w:rsidP="00937591" w:rsidRDefault="00937591" w14:paraId="5D5480C1" w14:textId="77777777">
      <w:pPr>
        <w:pStyle w:val="Heading2"/>
        <w:shd w:val="clear" w:color="auto" w:fill="FFFFFF"/>
        <w:rPr>
          <w:rFonts w:ascii="Calibri" w:hAnsi="Calibri" w:cs="Calibri"/>
          <w:iCs/>
          <w:color w:val="111111"/>
          <w:sz w:val="24"/>
          <w:szCs w:val="24"/>
        </w:rPr>
      </w:pPr>
      <w:r w:rsidRPr="00D748A4">
        <w:rPr>
          <w:rStyle w:val="Strong"/>
          <w:rFonts w:ascii="Calibri" w:hAnsi="Calibri" w:cs="Calibri"/>
          <w:b w:val="0"/>
          <w:bCs w:val="0"/>
          <w:i/>
          <w:color w:val="111111"/>
          <w:sz w:val="24"/>
          <w:szCs w:val="24"/>
        </w:rPr>
        <w:t xml:space="preserve">Line Manager: </w:t>
      </w:r>
      <w:r w:rsidRPr="00937591">
        <w:rPr>
          <w:rFonts w:ascii="Calibri" w:hAnsi="Calibri" w:cs="Calibri"/>
          <w:b/>
          <w:iCs/>
          <w:color w:val="111111"/>
          <w:sz w:val="24"/>
          <w:szCs w:val="24"/>
        </w:rPr>
        <w:t>Headteacher</w:t>
      </w:r>
    </w:p>
    <w:p w:rsidRPr="00937591" w:rsidR="00937591" w:rsidP="00937591" w:rsidRDefault="00937591" w14:paraId="0DDC426F" w14:textId="77777777">
      <w:pPr>
        <w:pStyle w:val="Heading2"/>
        <w:shd w:val="clear" w:color="auto" w:fill="FFFFFF"/>
        <w:rPr>
          <w:rFonts w:ascii="Calibri" w:hAnsi="Calibri" w:cs="Calibri"/>
          <w:iCs/>
          <w:color w:val="111111"/>
          <w:sz w:val="24"/>
          <w:szCs w:val="24"/>
        </w:rPr>
      </w:pPr>
      <w:r w:rsidRPr="00D748A4">
        <w:rPr>
          <w:rStyle w:val="Strong"/>
          <w:rFonts w:ascii="Calibri" w:hAnsi="Calibri" w:cs="Calibri"/>
          <w:b w:val="0"/>
          <w:bCs w:val="0"/>
          <w:i/>
          <w:color w:val="111111"/>
          <w:sz w:val="24"/>
          <w:szCs w:val="24"/>
        </w:rPr>
        <w:t xml:space="preserve">Supervisory Responsibility: </w:t>
      </w:r>
      <w:r w:rsidRPr="00937591">
        <w:rPr>
          <w:rFonts w:ascii="Calibri" w:hAnsi="Calibri" w:cs="Calibri"/>
          <w:b/>
          <w:iCs/>
          <w:color w:val="111111"/>
          <w:sz w:val="24"/>
          <w:szCs w:val="24"/>
        </w:rPr>
        <w:t>The postholder may be responsible for the deployment and supervision of teaching assistants relevant to their responsibilities.</w:t>
      </w:r>
    </w:p>
    <w:p w:rsidR="00937591" w:rsidRDefault="00937591" w14:paraId="7BC9A01B" w14:textId="77777777">
      <w:pPr>
        <w:rPr>
          <w:iCs/>
        </w:rPr>
      </w:pPr>
    </w:p>
    <w:p w:rsidRPr="00D748A4" w:rsidR="00937591" w:rsidP="00937591" w:rsidRDefault="00937591" w14:paraId="21B64DA7" w14:textId="77777777">
      <w:pPr>
        <w:pStyle w:val="Heading2"/>
        <w:shd w:val="clear" w:color="auto" w:fill="FFFFFF"/>
        <w:rPr>
          <w:rFonts w:ascii="Calibri" w:hAnsi="Calibri" w:cs="Calibri"/>
          <w:i/>
          <w:color w:val="111111"/>
          <w:sz w:val="24"/>
          <w:szCs w:val="24"/>
        </w:rPr>
      </w:pPr>
      <w:r w:rsidRPr="00D748A4">
        <w:rPr>
          <w:rStyle w:val="Strong"/>
          <w:rFonts w:ascii="Calibri" w:hAnsi="Calibri" w:cs="Calibri"/>
          <w:b w:val="0"/>
          <w:bCs w:val="0"/>
          <w:i/>
          <w:color w:val="111111"/>
          <w:sz w:val="24"/>
          <w:szCs w:val="24"/>
        </w:rPr>
        <w:t>Main Purpose of the Job</w:t>
      </w:r>
    </w:p>
    <w:p w:rsidRPr="00D748A4" w:rsidR="00937591" w:rsidP="00937591" w:rsidRDefault="00937591" w14:paraId="69CDCE31" w14:textId="77777777">
      <w:pPr>
        <w:pStyle w:val="NormalWeb"/>
        <w:numPr>
          <w:ilvl w:val="0"/>
          <w:numId w:val="1"/>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Learning and Achievement:</w:t>
      </w:r>
      <w:r w:rsidRPr="00D748A4">
        <w:rPr>
          <w:rFonts w:ascii="Calibri" w:hAnsi="Calibri" w:cs="Calibri"/>
          <w:color w:val="111111"/>
          <w:sz w:val="24"/>
          <w:szCs w:val="24"/>
        </w:rPr>
        <w:t> Take responsibility for the learning and achievement of all children in assigned classes, ensuring equality of opportunity for all.</w:t>
      </w:r>
    </w:p>
    <w:p w:rsidRPr="00D748A4" w:rsidR="00937591" w:rsidP="00937591" w:rsidRDefault="00937591" w14:paraId="176C156E" w14:textId="77777777">
      <w:pPr>
        <w:pStyle w:val="NormalWeb"/>
        <w:numPr>
          <w:ilvl w:val="0"/>
          <w:numId w:val="1"/>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Christian Ethos:</w:t>
      </w:r>
      <w:r w:rsidRPr="00D748A4">
        <w:rPr>
          <w:rFonts w:ascii="Calibri" w:hAnsi="Calibri" w:cs="Calibri"/>
          <w:color w:val="111111"/>
          <w:sz w:val="24"/>
          <w:szCs w:val="24"/>
        </w:rPr>
        <w:t> Nurture, cultivate, and embody the Christian ethos and culture of this Church school, securing its vision with all members of the school community.</w:t>
      </w:r>
    </w:p>
    <w:p w:rsidRPr="00D748A4" w:rsidR="00937591" w:rsidP="00937591" w:rsidRDefault="00937591" w14:paraId="287ED875" w14:textId="77777777">
      <w:pPr>
        <w:pStyle w:val="NormalWeb"/>
        <w:numPr>
          <w:ilvl w:val="0"/>
          <w:numId w:val="1"/>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Standards and Conduct:</w:t>
      </w:r>
      <w:r w:rsidRPr="00D748A4">
        <w:rPr>
          <w:rFonts w:ascii="Calibri" w:hAnsi="Calibri" w:cs="Calibri"/>
          <w:color w:val="111111"/>
          <w:sz w:val="24"/>
          <w:szCs w:val="24"/>
        </w:rPr>
        <w:t> Be accountable for achieving the highest possible standards in work and conduct, treating children with dignity and building relationships rooted in mutual respect.</w:t>
      </w:r>
    </w:p>
    <w:p w:rsidRPr="00D748A4" w:rsidR="00937591" w:rsidP="00937591" w:rsidRDefault="00937591" w14:paraId="2542BC86" w14:textId="77777777">
      <w:pPr>
        <w:pStyle w:val="NormalWeb"/>
        <w:numPr>
          <w:ilvl w:val="0"/>
          <w:numId w:val="1"/>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Collaboration:</w:t>
      </w:r>
      <w:r w:rsidRPr="00D748A4">
        <w:rPr>
          <w:rFonts w:ascii="Calibri" w:hAnsi="Calibri" w:cs="Calibri"/>
          <w:color w:val="111111"/>
          <w:sz w:val="24"/>
          <w:szCs w:val="24"/>
        </w:rPr>
        <w:t> Work proactively in collaboration with learners, parents/carers, governors, staff, and external agencies in the best interests of children.</w:t>
      </w:r>
    </w:p>
    <w:p w:rsidRPr="00D748A4" w:rsidR="00937591" w:rsidP="00937591" w:rsidRDefault="00937591" w14:paraId="0C47271E" w14:textId="77777777">
      <w:pPr>
        <w:pStyle w:val="NormalWeb"/>
        <w:numPr>
          <w:ilvl w:val="0"/>
          <w:numId w:val="1"/>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Professional Framework:</w:t>
      </w:r>
      <w:r w:rsidRPr="00D748A4">
        <w:rPr>
          <w:rFonts w:ascii="Calibri" w:hAnsi="Calibri" w:cs="Calibri"/>
          <w:color w:val="111111"/>
          <w:sz w:val="24"/>
          <w:szCs w:val="24"/>
        </w:rPr>
        <w:t> Act within statutory frameworks that outline professional duties and responsibilities, adhering to the School Teachers’ Pay and Conditions Document and Teacher Standards.</w:t>
      </w:r>
    </w:p>
    <w:p w:rsidRPr="00D748A4" w:rsidR="00937591" w:rsidP="00937591" w:rsidRDefault="00937591" w14:paraId="20B4537C" w14:textId="77777777">
      <w:pPr>
        <w:pStyle w:val="NormalWeb"/>
        <w:numPr>
          <w:ilvl w:val="0"/>
          <w:numId w:val="1"/>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Safeguarding:</w:t>
      </w:r>
      <w:r w:rsidRPr="00D748A4">
        <w:rPr>
          <w:rFonts w:ascii="Calibri" w:hAnsi="Calibri" w:cs="Calibri"/>
          <w:color w:val="111111"/>
          <w:sz w:val="24"/>
          <w:szCs w:val="24"/>
        </w:rPr>
        <w:t> Promote and safeguard the welfare of children and young people within the school.</w:t>
      </w:r>
    </w:p>
    <w:p w:rsidR="00937591" w:rsidRDefault="00937591" w14:paraId="6172E37F" w14:textId="77777777">
      <w:pPr>
        <w:rPr>
          <w:iCs/>
        </w:rPr>
      </w:pPr>
    </w:p>
    <w:p w:rsidRPr="00D748A4" w:rsidR="00937591" w:rsidP="00937591" w:rsidRDefault="00937591" w14:paraId="1A70507D" w14:textId="77777777">
      <w:pPr>
        <w:pStyle w:val="Heading2"/>
        <w:shd w:val="clear" w:color="auto" w:fill="FFFFFF"/>
        <w:rPr>
          <w:rFonts w:ascii="Calibri" w:hAnsi="Calibri" w:cs="Calibri"/>
          <w:i/>
          <w:color w:val="111111"/>
          <w:sz w:val="24"/>
          <w:szCs w:val="24"/>
        </w:rPr>
      </w:pPr>
      <w:r w:rsidRPr="00D748A4">
        <w:rPr>
          <w:rStyle w:val="Strong"/>
          <w:rFonts w:ascii="Calibri" w:hAnsi="Calibri" w:cs="Calibri"/>
          <w:b w:val="0"/>
          <w:bCs w:val="0"/>
          <w:i/>
          <w:color w:val="111111"/>
          <w:sz w:val="24"/>
          <w:szCs w:val="24"/>
        </w:rPr>
        <w:t>Duties and Responsibilities</w:t>
      </w:r>
    </w:p>
    <w:p w:rsidRPr="00D748A4" w:rsidR="00937591" w:rsidP="00937591" w:rsidRDefault="00937591" w14:paraId="61CC86AD" w14:textId="77777777">
      <w:pPr>
        <w:pStyle w:val="Heading3"/>
        <w:shd w:val="clear" w:color="auto" w:fill="FFFFFF"/>
        <w:rPr>
          <w:rFonts w:ascii="Calibri" w:hAnsi="Calibri" w:cs="Calibri"/>
          <w:color w:val="111111"/>
          <w:sz w:val="24"/>
          <w:szCs w:val="24"/>
        </w:rPr>
      </w:pPr>
      <w:r w:rsidRPr="00D748A4">
        <w:rPr>
          <w:rStyle w:val="Strong"/>
          <w:rFonts w:ascii="Calibri" w:hAnsi="Calibri" w:cs="Calibri"/>
          <w:b w:val="0"/>
          <w:bCs w:val="0"/>
          <w:color w:val="111111"/>
          <w:sz w:val="24"/>
          <w:szCs w:val="24"/>
        </w:rPr>
        <w:t>Teaching</w:t>
      </w:r>
    </w:p>
    <w:p w:rsidRPr="00D748A4" w:rsidR="00937591" w:rsidP="00937591" w:rsidRDefault="00937591" w14:paraId="7E578EAF" w14:textId="77777777">
      <w:pPr>
        <w:pStyle w:val="NormalWeb"/>
        <w:numPr>
          <w:ilvl w:val="0"/>
          <w:numId w:val="2"/>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Curriculum Delivery:</w:t>
      </w:r>
      <w:r w:rsidRPr="00D748A4">
        <w:rPr>
          <w:rFonts w:ascii="Calibri" w:hAnsi="Calibri" w:cs="Calibri"/>
          <w:color w:val="111111"/>
          <w:sz w:val="24"/>
          <w:szCs w:val="24"/>
        </w:rPr>
        <w:t> Deliver an engaging curriculum tailored to the age, ability, and subject of the children taught.</w:t>
      </w:r>
    </w:p>
    <w:p w:rsidRPr="00D748A4" w:rsidR="00937591" w:rsidP="00937591" w:rsidRDefault="00937591" w14:paraId="0009C8BD" w14:textId="77777777">
      <w:pPr>
        <w:pStyle w:val="NormalWeb"/>
        <w:numPr>
          <w:ilvl w:val="0"/>
          <w:numId w:val="2"/>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Planning and Preparation:</w:t>
      </w:r>
      <w:r w:rsidRPr="00D748A4">
        <w:rPr>
          <w:rFonts w:ascii="Calibri" w:hAnsi="Calibri" w:cs="Calibri"/>
          <w:color w:val="111111"/>
          <w:sz w:val="24"/>
          <w:szCs w:val="24"/>
        </w:rPr>
        <w:t xml:space="preserve"> Prepare and develop teaching materials and programmes of work.</w:t>
      </w:r>
    </w:p>
    <w:p w:rsidRPr="00D748A4" w:rsidR="00937591" w:rsidP="00937591" w:rsidRDefault="00937591" w14:paraId="1266A333" w14:textId="77777777">
      <w:pPr>
        <w:pStyle w:val="NormalWeb"/>
        <w:numPr>
          <w:ilvl w:val="0"/>
          <w:numId w:val="2"/>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Accountability:</w:t>
      </w:r>
      <w:r w:rsidRPr="00D748A4">
        <w:rPr>
          <w:rFonts w:ascii="Calibri" w:hAnsi="Calibri" w:cs="Calibri"/>
          <w:color w:val="111111"/>
          <w:sz w:val="24"/>
          <w:szCs w:val="24"/>
        </w:rPr>
        <w:t> Be accountable for the attainment, progress, and outcomes of children taught.</w:t>
      </w:r>
    </w:p>
    <w:p w:rsidRPr="00D748A4" w:rsidR="00937591" w:rsidP="00937591" w:rsidRDefault="00937591" w14:paraId="068F9946" w14:textId="77777777">
      <w:pPr>
        <w:pStyle w:val="NormalWeb"/>
        <w:numPr>
          <w:ilvl w:val="0"/>
          <w:numId w:val="2"/>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Adaptive Teaching:</w:t>
      </w:r>
      <w:r w:rsidRPr="00D748A4">
        <w:rPr>
          <w:rFonts w:ascii="Calibri" w:hAnsi="Calibri" w:cs="Calibri"/>
          <w:color w:val="111111"/>
          <w:sz w:val="24"/>
          <w:szCs w:val="24"/>
        </w:rPr>
        <w:t> Understand children’s capabilities and prior knowledge, planning and adapting teaching to build on these effectively.</w:t>
      </w:r>
    </w:p>
    <w:p w:rsidRPr="00D748A4" w:rsidR="00937591" w:rsidP="00937591" w:rsidRDefault="00937591" w14:paraId="3CACEC4A" w14:textId="77777777">
      <w:pPr>
        <w:pStyle w:val="NormalWeb"/>
        <w:numPr>
          <w:ilvl w:val="0"/>
          <w:numId w:val="2"/>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Inclusive Practises:</w:t>
      </w:r>
      <w:r w:rsidRPr="00D748A4">
        <w:rPr>
          <w:rFonts w:ascii="Calibri" w:hAnsi="Calibri" w:cs="Calibri"/>
          <w:color w:val="111111"/>
          <w:sz w:val="24"/>
          <w:szCs w:val="24"/>
        </w:rPr>
        <w:t> Demonstrate a clear understanding of the needs of all children, including those with special educational needs, gifted and talented, EAL, and disabilities, using adapted teaching approaches to engage and support them.</w:t>
      </w:r>
    </w:p>
    <w:p w:rsidRPr="00D748A4" w:rsidR="00937591" w:rsidP="00937591" w:rsidRDefault="00937591" w14:paraId="50F19ABD" w14:textId="77777777">
      <w:pPr>
        <w:pStyle w:val="NormalWeb"/>
        <w:numPr>
          <w:ilvl w:val="0"/>
          <w:numId w:val="2"/>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Literacy Standards:</w:t>
      </w:r>
      <w:r w:rsidRPr="00D748A4">
        <w:rPr>
          <w:rFonts w:ascii="Calibri" w:hAnsi="Calibri" w:cs="Calibri"/>
          <w:color w:val="111111"/>
          <w:sz w:val="24"/>
          <w:szCs w:val="24"/>
        </w:rPr>
        <w:t> Promote high standards of literacy and the correct use of spoken English, particularly if teaching early reading, demonstrating effective strategies such as systematic synthetic phonics.</w:t>
      </w:r>
    </w:p>
    <w:p w:rsidRPr="00D748A4" w:rsidR="00937591" w:rsidP="00937591" w:rsidRDefault="00937591" w14:paraId="5FCA25EA" w14:textId="77777777">
      <w:pPr>
        <w:pStyle w:val="NormalWeb"/>
        <w:numPr>
          <w:ilvl w:val="0"/>
          <w:numId w:val="2"/>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Assessment:</w:t>
      </w:r>
      <w:r w:rsidRPr="00D748A4">
        <w:rPr>
          <w:rFonts w:ascii="Calibri" w:hAnsi="Calibri" w:cs="Calibri"/>
          <w:color w:val="111111"/>
          <w:sz w:val="24"/>
          <w:szCs w:val="24"/>
        </w:rPr>
        <w:t> Use a range of assessment strategies to set challenging learning objectives, monitor progress, and secure children’s progress.</w:t>
      </w:r>
    </w:p>
    <w:p w:rsidRPr="00D748A4" w:rsidR="00937591" w:rsidP="00937591" w:rsidRDefault="00937591" w14:paraId="691D795E" w14:textId="77777777">
      <w:pPr>
        <w:pStyle w:val="NormalWeb"/>
        <w:numPr>
          <w:ilvl w:val="0"/>
          <w:numId w:val="2"/>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Feedback:</w:t>
      </w:r>
      <w:r w:rsidRPr="00D748A4">
        <w:rPr>
          <w:rFonts w:ascii="Calibri" w:hAnsi="Calibri" w:cs="Calibri"/>
          <w:color w:val="111111"/>
          <w:sz w:val="24"/>
          <w:szCs w:val="24"/>
        </w:rPr>
        <w:t> Provide regular feedback, both orally and through accurate marking, encouraging children to reflect on their progress and take responsibility for their own learning.</w:t>
      </w:r>
    </w:p>
    <w:p w:rsidRPr="00D748A4" w:rsidR="00937591" w:rsidP="00937591" w:rsidRDefault="00937591" w14:paraId="2AC5F28D" w14:textId="77777777">
      <w:pPr>
        <w:pStyle w:val="NormalWeb"/>
        <w:numPr>
          <w:ilvl w:val="0"/>
          <w:numId w:val="2"/>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Data Utilisation:</w:t>
      </w:r>
      <w:r w:rsidRPr="00D748A4">
        <w:rPr>
          <w:rFonts w:ascii="Calibri" w:hAnsi="Calibri" w:cs="Calibri"/>
          <w:color w:val="111111"/>
          <w:sz w:val="24"/>
          <w:szCs w:val="24"/>
        </w:rPr>
        <w:t> Use relevant data to monitor progress, set targets, and plan subsequent lessons.</w:t>
      </w:r>
    </w:p>
    <w:p w:rsidRPr="00D748A4" w:rsidR="00937591" w:rsidP="00937591" w:rsidRDefault="00937591" w14:paraId="06F6D82E" w14:textId="77777777">
      <w:pPr>
        <w:pStyle w:val="NormalWeb"/>
        <w:numPr>
          <w:ilvl w:val="0"/>
          <w:numId w:val="2"/>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lastRenderedPageBreak/>
        <w:t>Homework and Activities:</w:t>
      </w:r>
      <w:r w:rsidRPr="00D748A4">
        <w:rPr>
          <w:rFonts w:ascii="Calibri" w:hAnsi="Calibri" w:cs="Calibri"/>
          <w:color w:val="111111"/>
          <w:sz w:val="24"/>
          <w:szCs w:val="24"/>
        </w:rPr>
        <w:t> Set homework and plan out-of-class activities to consolidate and extend children’s knowledge and understanding.</w:t>
      </w:r>
    </w:p>
    <w:p w:rsidRPr="00D748A4" w:rsidR="00937591" w:rsidP="00937591" w:rsidRDefault="00937591" w14:paraId="46CFFEBA" w14:textId="77777777">
      <w:pPr>
        <w:pStyle w:val="NormalWeb"/>
        <w:numPr>
          <w:ilvl w:val="0"/>
          <w:numId w:val="2"/>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Remote Education:</w:t>
      </w:r>
      <w:r w:rsidRPr="00D748A4">
        <w:rPr>
          <w:rFonts w:ascii="Calibri" w:hAnsi="Calibri" w:cs="Calibri"/>
          <w:color w:val="111111"/>
          <w:sz w:val="24"/>
          <w:szCs w:val="24"/>
        </w:rPr>
        <w:t> Provide high-quality remote education, including live online lessons when necessary.</w:t>
      </w:r>
    </w:p>
    <w:p w:rsidRPr="00D748A4" w:rsidR="00937591" w:rsidP="00937591" w:rsidRDefault="00937591" w14:paraId="346C113E" w14:textId="77777777">
      <w:pPr>
        <w:pStyle w:val="NormalWeb"/>
        <w:numPr>
          <w:ilvl w:val="0"/>
          <w:numId w:val="2"/>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Examinations and Assessments:</w:t>
      </w:r>
      <w:r w:rsidRPr="00D748A4">
        <w:rPr>
          <w:rFonts w:ascii="Calibri" w:hAnsi="Calibri" w:cs="Calibri"/>
          <w:color w:val="111111"/>
          <w:sz w:val="24"/>
          <w:szCs w:val="24"/>
        </w:rPr>
        <w:t> Participate in arrangements for examinations and assessments as outlined in the School Teachers’ Pay and Conditions Document.</w:t>
      </w:r>
    </w:p>
    <w:p w:rsidRPr="00D748A4" w:rsidR="00937591" w:rsidP="00937591" w:rsidRDefault="00937591" w14:paraId="30DE520A" w14:textId="77777777">
      <w:pPr>
        <w:pStyle w:val="Heading3"/>
        <w:shd w:val="clear" w:color="auto" w:fill="FFFFFF"/>
        <w:rPr>
          <w:rFonts w:ascii="Calibri" w:hAnsi="Calibri" w:cs="Calibri"/>
          <w:color w:val="111111"/>
          <w:sz w:val="24"/>
          <w:szCs w:val="24"/>
        </w:rPr>
      </w:pPr>
      <w:r w:rsidRPr="00D748A4">
        <w:rPr>
          <w:rStyle w:val="Strong"/>
          <w:rFonts w:ascii="Calibri" w:hAnsi="Calibri" w:cs="Calibri"/>
          <w:b w:val="0"/>
          <w:bCs w:val="0"/>
          <w:color w:val="111111"/>
          <w:sz w:val="24"/>
          <w:szCs w:val="24"/>
        </w:rPr>
        <w:t>Behaviour, Safety &amp; Wellbeing</w:t>
      </w:r>
    </w:p>
    <w:p w:rsidRPr="00D748A4" w:rsidR="00937591" w:rsidP="00937591" w:rsidRDefault="00937591" w14:paraId="5BFE0D4B" w14:textId="77777777">
      <w:pPr>
        <w:pStyle w:val="NormalWeb"/>
        <w:numPr>
          <w:ilvl w:val="0"/>
          <w:numId w:val="4"/>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Safe Environment:</w:t>
      </w:r>
      <w:r w:rsidRPr="00D748A4">
        <w:rPr>
          <w:rFonts w:ascii="Calibri" w:hAnsi="Calibri" w:cs="Calibri"/>
          <w:color w:val="111111"/>
          <w:sz w:val="24"/>
          <w:szCs w:val="24"/>
        </w:rPr>
        <w:t> Establish a safe, purposeful, and stimulating environment for children, rooted in mutual respect.</w:t>
      </w:r>
    </w:p>
    <w:p w:rsidRPr="00D748A4" w:rsidR="00937591" w:rsidP="00937591" w:rsidRDefault="00937591" w14:paraId="3C50D0E9" w14:textId="77777777">
      <w:pPr>
        <w:pStyle w:val="NormalWeb"/>
        <w:numPr>
          <w:ilvl w:val="0"/>
          <w:numId w:val="4"/>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Classroom Management:</w:t>
      </w:r>
      <w:r w:rsidRPr="00D748A4">
        <w:rPr>
          <w:rFonts w:ascii="Calibri" w:hAnsi="Calibri" w:cs="Calibri"/>
          <w:color w:val="111111"/>
          <w:sz w:val="24"/>
          <w:szCs w:val="24"/>
        </w:rPr>
        <w:t> Manage classes effectively, using appropriate strategies to inspire, motivate, and challenge children.</w:t>
      </w:r>
    </w:p>
    <w:p w:rsidRPr="00D748A4" w:rsidR="00937591" w:rsidP="00937591" w:rsidRDefault="00937591" w14:paraId="036B4C3F" w14:textId="77777777">
      <w:pPr>
        <w:pStyle w:val="NormalWeb"/>
        <w:numPr>
          <w:ilvl w:val="0"/>
          <w:numId w:val="4"/>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 xml:space="preserve">Pastoral Care: </w:t>
      </w:r>
      <w:r w:rsidRPr="00D748A4">
        <w:rPr>
          <w:rFonts w:ascii="Calibri" w:hAnsi="Calibri" w:cs="Calibri"/>
          <w:color w:val="111111"/>
          <w:sz w:val="24"/>
          <w:szCs w:val="24"/>
          <w:shd w:val="clear" w:color="auto" w:fill="FFFFFF"/>
        </w:rPr>
        <w:t>Foster the wellbeing of children by implementing and managing our pastoral support arrangements to address their individual needs.</w:t>
      </w:r>
    </w:p>
    <w:p w:rsidRPr="00D748A4" w:rsidR="00937591" w:rsidP="00937591" w:rsidRDefault="00937591" w14:paraId="4658B8F2" w14:textId="77777777">
      <w:pPr>
        <w:pStyle w:val="NormalWeb"/>
        <w:numPr>
          <w:ilvl w:val="0"/>
          <w:numId w:val="4"/>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Role Model:</w:t>
      </w:r>
      <w:r w:rsidRPr="00D748A4">
        <w:rPr>
          <w:rFonts w:ascii="Calibri" w:hAnsi="Calibri" w:cs="Calibri"/>
          <w:color w:val="111111"/>
          <w:sz w:val="24"/>
          <w:szCs w:val="24"/>
        </w:rPr>
        <w:t> Be a positive role model, demonstrating the attitudes, values, and behaviour expected of children.</w:t>
      </w:r>
    </w:p>
    <w:p w:rsidRPr="00D748A4" w:rsidR="00937591" w:rsidP="00937591" w:rsidRDefault="00937591" w14:paraId="54BBEE42" w14:textId="77777777">
      <w:pPr>
        <w:pStyle w:val="NormalWeb"/>
        <w:numPr>
          <w:ilvl w:val="0"/>
          <w:numId w:val="4"/>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High Expectations:</w:t>
      </w:r>
      <w:r w:rsidRPr="00D748A4">
        <w:rPr>
          <w:rFonts w:ascii="Calibri" w:hAnsi="Calibri" w:cs="Calibri"/>
          <w:color w:val="111111"/>
          <w:sz w:val="24"/>
          <w:szCs w:val="24"/>
        </w:rPr>
        <w:t> Maintain high expectations of behaviour, promoting self-control and independence among all learners. </w:t>
      </w:r>
    </w:p>
    <w:p w:rsidRPr="00D748A4" w:rsidR="00937591" w:rsidP="00937591" w:rsidRDefault="00937591" w14:paraId="48B04BB8" w14:textId="77777777">
      <w:pPr>
        <w:pStyle w:val="NormalWeb"/>
        <w:numPr>
          <w:ilvl w:val="0"/>
          <w:numId w:val="4"/>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Safeguarding:</w:t>
      </w:r>
      <w:r w:rsidRPr="00D748A4">
        <w:rPr>
          <w:rFonts w:ascii="Calibri" w:hAnsi="Calibri" w:cs="Calibri"/>
          <w:color w:val="111111"/>
          <w:sz w:val="24"/>
          <w:szCs w:val="24"/>
        </w:rPr>
        <w:t> Promote and safeguard the welfare of children, raising any concerns following school protocols.</w:t>
      </w:r>
    </w:p>
    <w:p w:rsidRPr="00D748A4" w:rsidR="00937591" w:rsidP="00937591" w:rsidRDefault="00937591" w14:paraId="2E55A158" w14:textId="77777777">
      <w:pPr>
        <w:pStyle w:val="Heading3"/>
        <w:shd w:val="clear" w:color="auto" w:fill="FFFFFF"/>
        <w:rPr>
          <w:rFonts w:ascii="Calibri" w:hAnsi="Calibri" w:cs="Calibri"/>
          <w:color w:val="111111"/>
          <w:sz w:val="24"/>
          <w:szCs w:val="24"/>
        </w:rPr>
      </w:pPr>
      <w:r w:rsidRPr="00D748A4">
        <w:rPr>
          <w:rStyle w:val="Strong"/>
          <w:rFonts w:ascii="Calibri" w:hAnsi="Calibri" w:cs="Calibri"/>
          <w:b w:val="0"/>
          <w:bCs w:val="0"/>
          <w:color w:val="111111"/>
          <w:sz w:val="24"/>
          <w:szCs w:val="24"/>
        </w:rPr>
        <w:t>Team Working and Collaboration</w:t>
      </w:r>
    </w:p>
    <w:p w:rsidRPr="00D748A4" w:rsidR="00937591" w:rsidP="00937591" w:rsidRDefault="00937591" w14:paraId="261B7C18" w14:textId="77777777">
      <w:pPr>
        <w:pStyle w:val="NormalWeb"/>
        <w:numPr>
          <w:ilvl w:val="0"/>
          <w:numId w:val="3"/>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Professional Development:</w:t>
      </w:r>
      <w:r w:rsidRPr="00D748A4">
        <w:rPr>
          <w:rFonts w:ascii="Calibri" w:hAnsi="Calibri" w:cs="Calibri"/>
          <w:color w:val="111111"/>
          <w:sz w:val="24"/>
          <w:szCs w:val="24"/>
        </w:rPr>
        <w:t> Participate in relevant meetings and professional development opportunities related to learners, curriculum, initiatives or school organisation.</w:t>
      </w:r>
    </w:p>
    <w:p w:rsidRPr="00D748A4" w:rsidR="00937591" w:rsidP="00937591" w:rsidRDefault="00937591" w14:paraId="0774775E" w14:textId="77777777">
      <w:pPr>
        <w:pStyle w:val="NormalWeb"/>
        <w:numPr>
          <w:ilvl w:val="0"/>
          <w:numId w:val="3"/>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Team Collaboration:</w:t>
      </w:r>
      <w:r w:rsidRPr="00D748A4">
        <w:rPr>
          <w:rFonts w:ascii="Calibri" w:hAnsi="Calibri" w:cs="Calibri"/>
          <w:color w:val="111111"/>
          <w:sz w:val="24"/>
          <w:szCs w:val="24"/>
        </w:rPr>
        <w:t> Work collaboratively with colleagues, sharing effective practises and contributing to the selection and professional development of other staff.</w:t>
      </w:r>
    </w:p>
    <w:p w:rsidRPr="00D748A4" w:rsidR="00937591" w:rsidP="00937591" w:rsidRDefault="00937591" w14:paraId="1A14120A" w14:textId="77777777">
      <w:pPr>
        <w:pStyle w:val="NormalWeb"/>
        <w:numPr>
          <w:ilvl w:val="0"/>
          <w:numId w:val="3"/>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Support Staff:</w:t>
      </w:r>
      <w:r w:rsidRPr="00D748A4">
        <w:rPr>
          <w:rFonts w:ascii="Calibri" w:hAnsi="Calibri" w:cs="Calibri"/>
          <w:color w:val="111111"/>
          <w:sz w:val="24"/>
          <w:szCs w:val="24"/>
        </w:rPr>
        <w:t> Ensure colleagues working with you are appropriately involved in supporting learning and understand their roles.</w:t>
      </w:r>
    </w:p>
    <w:p w:rsidR="00937591" w:rsidP="00937591" w:rsidRDefault="00937591" w14:paraId="6B805BEE" w14:textId="77777777">
      <w:pPr>
        <w:pStyle w:val="NormalWeb"/>
        <w:numPr>
          <w:ilvl w:val="0"/>
          <w:numId w:val="3"/>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color w:val="111111"/>
          <w:sz w:val="24"/>
          <w:szCs w:val="24"/>
        </w:rPr>
        <w:t>Curriculum Review:</w:t>
      </w:r>
      <w:r w:rsidRPr="00D748A4">
        <w:rPr>
          <w:rFonts w:ascii="Calibri" w:hAnsi="Calibri" w:cs="Calibri"/>
          <w:color w:val="111111"/>
          <w:sz w:val="24"/>
          <w:szCs w:val="24"/>
        </w:rPr>
        <w:t> Participate in the review, development, and management of curriculum and pastoral functions.</w:t>
      </w:r>
    </w:p>
    <w:p w:rsidRPr="00937591" w:rsidR="00937591" w:rsidP="00937591" w:rsidRDefault="00937591" w14:paraId="5E1DDC40" w14:textId="23AE29A5">
      <w:pPr>
        <w:pStyle w:val="NormalWeb"/>
        <w:numPr>
          <w:ilvl w:val="0"/>
          <w:numId w:val="3"/>
        </w:numPr>
        <w:spacing w:before="0" w:beforeAutospacing="0" w:after="0" w:line="240" w:lineRule="auto"/>
        <w:jc w:val="both"/>
        <w:textAlignment w:val="baseline"/>
        <w:rPr>
          <w:rFonts w:ascii="Calibri" w:hAnsi="Calibri" w:cs="Calibri"/>
          <w:color w:val="111111"/>
          <w:sz w:val="24"/>
          <w:szCs w:val="24"/>
        </w:rPr>
      </w:pPr>
      <w:r w:rsidRPr="00937591">
        <w:rPr>
          <w:rStyle w:val="Strong"/>
          <w:rFonts w:ascii="Calibri" w:hAnsi="Calibri" w:cs="Calibri"/>
          <w:color w:val="111111"/>
          <w:sz w:val="24"/>
          <w:szCs w:val="24"/>
        </w:rPr>
        <w:t>Cover Responsibilities:</w:t>
      </w:r>
      <w:r w:rsidRPr="00937591">
        <w:rPr>
          <w:rFonts w:ascii="Calibri" w:hAnsi="Calibri" w:cs="Calibri"/>
          <w:color w:val="111111"/>
          <w:sz w:val="24"/>
          <w:szCs w:val="24"/>
        </w:rPr>
        <w:t> Carry out playground, lunchtime and other duties as directed. Provide cover for absent colleagues within the remit of the School Teachers’ Pay and Conditions Document.</w:t>
      </w:r>
    </w:p>
    <w:p w:rsidR="00937591" w:rsidP="00937591" w:rsidRDefault="00937591" w14:paraId="0957A917" w14:textId="77777777">
      <w:pPr>
        <w:rPr>
          <w:rFonts w:ascii="Calibri" w:hAnsi="Calibri" w:cs="Calibri"/>
          <w:color w:val="111111"/>
        </w:rPr>
      </w:pPr>
    </w:p>
    <w:p w:rsidRPr="00D748A4" w:rsidR="00937591" w:rsidP="00937591" w:rsidRDefault="00937591" w14:paraId="5201CA6E" w14:textId="77777777">
      <w:pPr>
        <w:pStyle w:val="Heading3"/>
        <w:shd w:val="clear" w:color="auto" w:fill="FFFFFF"/>
        <w:rPr>
          <w:rFonts w:ascii="Calibri" w:hAnsi="Calibri" w:cs="Calibri"/>
          <w:color w:val="111111"/>
          <w:sz w:val="24"/>
          <w:szCs w:val="24"/>
        </w:rPr>
      </w:pPr>
      <w:r w:rsidRPr="00D748A4">
        <w:rPr>
          <w:rStyle w:val="Strong"/>
          <w:rFonts w:ascii="Calibri" w:hAnsi="Calibri" w:cs="Calibri"/>
          <w:b w:val="0"/>
          <w:bCs w:val="0"/>
          <w:color w:val="111111"/>
          <w:sz w:val="24"/>
          <w:szCs w:val="24"/>
        </w:rPr>
        <w:t>Wider Professional Responsibilities</w:t>
      </w:r>
    </w:p>
    <w:p w:rsidRPr="00D748A4" w:rsidR="00937591" w:rsidP="00937591" w:rsidRDefault="00937591" w14:paraId="29BFC849" w14:textId="77777777">
      <w:pPr>
        <w:pStyle w:val="NormalWeb"/>
        <w:numPr>
          <w:ilvl w:val="0"/>
          <w:numId w:val="5"/>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eastAsiaTheme="majorEastAsia"/>
          <w:color w:val="111111"/>
          <w:sz w:val="24"/>
          <w:szCs w:val="24"/>
        </w:rPr>
        <w:t>Professional Relationships:</w:t>
      </w:r>
      <w:r w:rsidRPr="00D748A4">
        <w:rPr>
          <w:rFonts w:ascii="Calibri" w:hAnsi="Calibri" w:cs="Calibri"/>
          <w:color w:val="111111"/>
          <w:sz w:val="24"/>
          <w:szCs w:val="24"/>
        </w:rPr>
        <w:t> Develop effective professional relationships with colleagues and external bodies.</w:t>
      </w:r>
    </w:p>
    <w:p w:rsidRPr="00D748A4" w:rsidR="00937591" w:rsidP="00937591" w:rsidRDefault="00937591" w14:paraId="3D7368B1" w14:textId="77777777">
      <w:pPr>
        <w:pStyle w:val="NormalWeb"/>
        <w:numPr>
          <w:ilvl w:val="0"/>
          <w:numId w:val="5"/>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eastAsiaTheme="majorEastAsia"/>
          <w:color w:val="111111"/>
          <w:sz w:val="24"/>
          <w:szCs w:val="24"/>
        </w:rPr>
        <w:t>Communication:</w:t>
      </w:r>
      <w:r w:rsidRPr="00D748A4">
        <w:rPr>
          <w:rFonts w:ascii="Calibri" w:hAnsi="Calibri" w:cs="Calibri"/>
          <w:color w:val="111111"/>
          <w:sz w:val="24"/>
          <w:szCs w:val="24"/>
        </w:rPr>
        <w:t> Communicate effectively with parents/carers regarding children’s achievements and well-being.</w:t>
      </w:r>
    </w:p>
    <w:p w:rsidRPr="00D748A4" w:rsidR="00937591" w:rsidP="00937591" w:rsidRDefault="00937591" w14:paraId="0F8435C8" w14:textId="77777777">
      <w:pPr>
        <w:pStyle w:val="NormalWeb"/>
        <w:numPr>
          <w:ilvl w:val="0"/>
          <w:numId w:val="5"/>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eastAsiaTheme="majorEastAsia"/>
          <w:color w:val="111111"/>
          <w:sz w:val="24"/>
          <w:szCs w:val="24"/>
        </w:rPr>
        <w:t>Contribution to School Life:</w:t>
      </w:r>
      <w:r w:rsidRPr="00D748A4">
        <w:rPr>
          <w:rFonts w:ascii="Calibri" w:hAnsi="Calibri" w:cs="Calibri"/>
          <w:color w:val="111111"/>
          <w:sz w:val="24"/>
          <w:szCs w:val="24"/>
        </w:rPr>
        <w:t> Make a positive contribution to the wider life and ethos of the school.</w:t>
      </w:r>
    </w:p>
    <w:p w:rsidRPr="00D748A4" w:rsidR="00937591" w:rsidP="00937591" w:rsidRDefault="00937591" w14:paraId="5E0FE736" w14:textId="77777777">
      <w:pPr>
        <w:pStyle w:val="Heading3"/>
        <w:shd w:val="clear" w:color="auto" w:fill="FFFFFF"/>
        <w:rPr>
          <w:rFonts w:ascii="Calibri" w:hAnsi="Calibri" w:cs="Calibri"/>
          <w:color w:val="111111"/>
          <w:sz w:val="24"/>
          <w:szCs w:val="24"/>
        </w:rPr>
      </w:pPr>
      <w:r w:rsidRPr="00D748A4">
        <w:rPr>
          <w:rStyle w:val="Strong"/>
          <w:rFonts w:ascii="Calibri" w:hAnsi="Calibri" w:cs="Calibri"/>
          <w:b w:val="0"/>
          <w:bCs w:val="0"/>
          <w:color w:val="111111"/>
          <w:sz w:val="24"/>
          <w:szCs w:val="24"/>
        </w:rPr>
        <w:t>Administration</w:t>
      </w:r>
    </w:p>
    <w:p w:rsidRPr="00D748A4" w:rsidR="00937591" w:rsidP="00937591" w:rsidRDefault="00937591" w14:paraId="2325ED3E" w14:textId="77777777">
      <w:pPr>
        <w:pStyle w:val="NormalWeb"/>
        <w:numPr>
          <w:ilvl w:val="0"/>
          <w:numId w:val="6"/>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eastAsiaTheme="majorEastAsia"/>
          <w:color w:val="111111"/>
          <w:sz w:val="24"/>
          <w:szCs w:val="24"/>
        </w:rPr>
        <w:t>Attendance Monitoring:</w:t>
      </w:r>
      <w:r w:rsidRPr="00D748A4">
        <w:rPr>
          <w:rFonts w:ascii="Calibri" w:hAnsi="Calibri" w:cs="Calibri"/>
          <w:color w:val="111111"/>
          <w:sz w:val="24"/>
          <w:szCs w:val="24"/>
        </w:rPr>
        <w:t> Register attendance and supervise children before, during, or after school sessions as appropriate.</w:t>
      </w:r>
    </w:p>
    <w:p w:rsidRPr="00D748A4" w:rsidR="00937591" w:rsidP="00937591" w:rsidRDefault="00937591" w14:paraId="010B2936" w14:textId="77777777">
      <w:pPr>
        <w:pStyle w:val="NormalWeb"/>
        <w:numPr>
          <w:ilvl w:val="0"/>
          <w:numId w:val="6"/>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eastAsiaTheme="majorEastAsia"/>
          <w:color w:val="111111"/>
          <w:sz w:val="24"/>
          <w:szCs w:val="24"/>
        </w:rPr>
        <w:t>Administrative Tasks:</w:t>
      </w:r>
      <w:r w:rsidRPr="00D748A4">
        <w:rPr>
          <w:rFonts w:ascii="Calibri" w:hAnsi="Calibri" w:cs="Calibri"/>
          <w:color w:val="111111"/>
          <w:sz w:val="24"/>
          <w:szCs w:val="24"/>
        </w:rPr>
        <w:t> Participate in and carry out administrative and organisational tasks as required.</w:t>
      </w:r>
    </w:p>
    <w:p w:rsidRPr="00D748A4" w:rsidR="00937591" w:rsidP="00937591" w:rsidRDefault="00937591" w14:paraId="2438AD3F" w14:textId="77777777">
      <w:pPr>
        <w:pStyle w:val="Heading3"/>
        <w:shd w:val="clear" w:color="auto" w:fill="FFFFFF"/>
        <w:rPr>
          <w:rFonts w:ascii="Calibri" w:hAnsi="Calibri" w:cs="Calibri"/>
          <w:color w:val="111111"/>
          <w:sz w:val="24"/>
          <w:szCs w:val="24"/>
        </w:rPr>
      </w:pPr>
      <w:r w:rsidRPr="00D748A4">
        <w:rPr>
          <w:rStyle w:val="Strong"/>
          <w:rFonts w:ascii="Calibri" w:hAnsi="Calibri" w:cs="Calibri"/>
          <w:b w:val="0"/>
          <w:bCs w:val="0"/>
          <w:color w:val="111111"/>
          <w:sz w:val="24"/>
          <w:szCs w:val="24"/>
        </w:rPr>
        <w:t>Professional Development</w:t>
      </w:r>
    </w:p>
    <w:p w:rsidRPr="00D748A4" w:rsidR="00937591" w:rsidP="00937591" w:rsidRDefault="00937591" w14:paraId="2D5B1F4F" w14:textId="77777777">
      <w:pPr>
        <w:pStyle w:val="NormalWeb"/>
        <w:numPr>
          <w:ilvl w:val="0"/>
          <w:numId w:val="7"/>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eastAsiaTheme="majorEastAsia"/>
          <w:color w:val="111111"/>
          <w:sz w:val="24"/>
          <w:szCs w:val="24"/>
        </w:rPr>
        <w:t>Reflective Practice:</w:t>
      </w:r>
      <w:r w:rsidRPr="00D748A4">
        <w:rPr>
          <w:rFonts w:ascii="Calibri" w:hAnsi="Calibri" w:cs="Calibri"/>
          <w:color w:val="111111"/>
          <w:sz w:val="24"/>
          <w:szCs w:val="24"/>
        </w:rPr>
        <w:t> Regularly review the effectiveness of your teaching and assessment procedures, refining approaches based on feedback from colleagues.</w:t>
      </w:r>
    </w:p>
    <w:p w:rsidRPr="00D748A4" w:rsidR="00937591" w:rsidP="00937591" w:rsidRDefault="00937591" w14:paraId="1BCCDB60" w14:textId="77777777">
      <w:pPr>
        <w:pStyle w:val="NormalWeb"/>
        <w:numPr>
          <w:ilvl w:val="0"/>
          <w:numId w:val="7"/>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eastAsiaTheme="majorEastAsia"/>
          <w:color w:val="111111"/>
          <w:sz w:val="24"/>
          <w:szCs w:val="24"/>
        </w:rPr>
        <w:t>Continuous Improvement:</w:t>
      </w:r>
      <w:r w:rsidRPr="00D748A4">
        <w:rPr>
          <w:rFonts w:ascii="Calibri" w:hAnsi="Calibri" w:cs="Calibri"/>
          <w:color w:val="111111"/>
          <w:sz w:val="24"/>
          <w:szCs w:val="24"/>
        </w:rPr>
        <w:t> Take responsibility for improving your teaching through participation in training and development opportunities identified by the school.</w:t>
      </w:r>
    </w:p>
    <w:p w:rsidRPr="00D748A4" w:rsidR="00937591" w:rsidP="00937591" w:rsidRDefault="00937591" w14:paraId="1D08C084" w14:textId="77777777">
      <w:pPr>
        <w:pStyle w:val="NormalWeb"/>
        <w:numPr>
          <w:ilvl w:val="0"/>
          <w:numId w:val="7"/>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eastAsiaTheme="majorEastAsia"/>
          <w:color w:val="111111"/>
          <w:sz w:val="24"/>
          <w:szCs w:val="24"/>
        </w:rPr>
        <w:t>Appraisal Participation:</w:t>
      </w:r>
      <w:r w:rsidRPr="00D748A4">
        <w:rPr>
          <w:rFonts w:ascii="Calibri" w:hAnsi="Calibri" w:cs="Calibri"/>
          <w:color w:val="111111"/>
          <w:sz w:val="24"/>
          <w:szCs w:val="24"/>
        </w:rPr>
        <w:t> Actively engage in the school’s appraisal process.</w:t>
      </w:r>
    </w:p>
    <w:p w:rsidRPr="00D748A4" w:rsidR="00937591" w:rsidP="00937591" w:rsidRDefault="00937591" w14:paraId="73CE407C" w14:textId="77777777">
      <w:pPr>
        <w:pStyle w:val="Heading3"/>
        <w:shd w:val="clear" w:color="auto" w:fill="FFFFFF"/>
        <w:rPr>
          <w:rFonts w:ascii="Calibri" w:hAnsi="Calibri" w:cs="Calibri"/>
          <w:color w:val="111111"/>
          <w:sz w:val="24"/>
          <w:szCs w:val="24"/>
        </w:rPr>
      </w:pPr>
      <w:r w:rsidRPr="00D748A4">
        <w:rPr>
          <w:rStyle w:val="Strong"/>
          <w:rFonts w:ascii="Calibri" w:hAnsi="Calibri" w:cs="Calibri"/>
          <w:b w:val="0"/>
          <w:bCs w:val="0"/>
          <w:color w:val="111111"/>
          <w:sz w:val="24"/>
          <w:szCs w:val="24"/>
        </w:rPr>
        <w:lastRenderedPageBreak/>
        <w:t>Other Responsibilities</w:t>
      </w:r>
    </w:p>
    <w:p w:rsidRPr="00D748A4" w:rsidR="00937591" w:rsidP="00937591" w:rsidRDefault="00937591" w14:paraId="4A8CC3E7" w14:textId="77777777">
      <w:pPr>
        <w:pStyle w:val="NormalWeb"/>
        <w:numPr>
          <w:ilvl w:val="0"/>
          <w:numId w:val="8"/>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eastAsiaTheme="majorEastAsia"/>
          <w:color w:val="111111"/>
          <w:sz w:val="24"/>
          <w:szCs w:val="24"/>
        </w:rPr>
        <w:t>Professional Conduct:</w:t>
      </w:r>
      <w:r w:rsidRPr="00D748A4">
        <w:rPr>
          <w:rFonts w:ascii="Calibri" w:hAnsi="Calibri" w:cs="Calibri"/>
          <w:color w:val="111111"/>
          <w:sz w:val="24"/>
          <w:szCs w:val="24"/>
        </w:rPr>
        <w:t xml:space="preserve"> Uphold the </w:t>
      </w:r>
      <w:r w:rsidRPr="009D73EE">
        <w:rPr>
          <w:rFonts w:ascii="Calibri" w:hAnsi="Calibri" w:cs="Calibri"/>
          <w:color w:val="111111"/>
          <w:sz w:val="24"/>
          <w:szCs w:val="24"/>
        </w:rPr>
        <w:t>Christian ethos</w:t>
      </w:r>
      <w:r w:rsidRPr="00D748A4">
        <w:rPr>
          <w:rFonts w:ascii="Calibri" w:hAnsi="Calibri" w:cs="Calibri"/>
          <w:color w:val="111111"/>
          <w:sz w:val="24"/>
          <w:szCs w:val="24"/>
        </w:rPr>
        <w:t>, policies, and practises of the school, maintaining high standards in attendance and punctuality.</w:t>
      </w:r>
    </w:p>
    <w:p w:rsidRPr="00D748A4" w:rsidR="00937591" w:rsidP="00937591" w:rsidRDefault="00937591" w14:paraId="154457E7" w14:textId="77777777">
      <w:pPr>
        <w:pStyle w:val="NormalWeb"/>
        <w:numPr>
          <w:ilvl w:val="0"/>
          <w:numId w:val="8"/>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eastAsiaTheme="majorEastAsia"/>
          <w:color w:val="111111"/>
          <w:sz w:val="24"/>
          <w:szCs w:val="24"/>
        </w:rPr>
        <w:t>Confidentiality:</w:t>
      </w:r>
      <w:r w:rsidRPr="00D748A4">
        <w:rPr>
          <w:rFonts w:ascii="Calibri" w:hAnsi="Calibri" w:cs="Calibri"/>
          <w:color w:val="111111"/>
          <w:sz w:val="24"/>
          <w:szCs w:val="24"/>
        </w:rPr>
        <w:t xml:space="preserve"> Follow school procedures and </w:t>
      </w:r>
      <w:proofErr w:type="gramStart"/>
      <w:r w:rsidRPr="00D748A4">
        <w:rPr>
          <w:rFonts w:ascii="Calibri" w:hAnsi="Calibri" w:cs="Calibri"/>
          <w:color w:val="111111"/>
          <w:sz w:val="24"/>
          <w:szCs w:val="24"/>
        </w:rPr>
        <w:t>ensure confidentiality at all times</w:t>
      </w:r>
      <w:proofErr w:type="gramEnd"/>
      <w:r w:rsidRPr="00D748A4">
        <w:rPr>
          <w:rFonts w:ascii="Calibri" w:hAnsi="Calibri" w:cs="Calibri"/>
          <w:color w:val="111111"/>
          <w:sz w:val="24"/>
          <w:szCs w:val="24"/>
        </w:rPr>
        <w:t>.</w:t>
      </w:r>
    </w:p>
    <w:p w:rsidRPr="00D748A4" w:rsidR="00937591" w:rsidP="00937591" w:rsidRDefault="00937591" w14:paraId="79ECEA5E" w14:textId="77777777">
      <w:pPr>
        <w:pStyle w:val="NormalWeb"/>
        <w:numPr>
          <w:ilvl w:val="0"/>
          <w:numId w:val="8"/>
        </w:numPr>
        <w:spacing w:before="0" w:beforeAutospacing="0" w:after="0" w:line="240" w:lineRule="auto"/>
        <w:jc w:val="both"/>
        <w:textAlignment w:val="baseline"/>
        <w:rPr>
          <w:rFonts w:ascii="Calibri" w:hAnsi="Calibri" w:cs="Calibri"/>
          <w:color w:val="111111"/>
          <w:sz w:val="24"/>
          <w:szCs w:val="24"/>
        </w:rPr>
      </w:pPr>
      <w:r w:rsidRPr="00D748A4">
        <w:rPr>
          <w:rStyle w:val="Strong"/>
          <w:rFonts w:ascii="Calibri" w:hAnsi="Calibri" w:cs="Calibri" w:eastAsiaTheme="majorEastAsia"/>
          <w:color w:val="111111"/>
          <w:sz w:val="24"/>
          <w:szCs w:val="24"/>
        </w:rPr>
        <w:t>Additional Duties:</w:t>
      </w:r>
      <w:r w:rsidRPr="00D748A4">
        <w:rPr>
          <w:rFonts w:ascii="Calibri" w:hAnsi="Calibri" w:cs="Calibri"/>
          <w:color w:val="111111"/>
          <w:sz w:val="24"/>
          <w:szCs w:val="24"/>
        </w:rPr>
        <w:t> Perform any reasonable duties as requested by the headteacher.</w:t>
      </w:r>
    </w:p>
    <w:p w:rsidRPr="00D748A4" w:rsidR="00937591" w:rsidP="00937591" w:rsidRDefault="00937591" w14:paraId="10E813DC" w14:textId="77777777">
      <w:pPr>
        <w:rPr>
          <w:rFonts w:cs="Calibri"/>
        </w:rPr>
      </w:pPr>
    </w:p>
    <w:p w:rsidRPr="00D748A4" w:rsidR="00937591" w:rsidP="00937591" w:rsidRDefault="00937591" w14:paraId="324E8E34" w14:textId="77777777">
      <w:pPr>
        <w:pStyle w:val="Heading4"/>
        <w:rPr>
          <w:rFonts w:cs="Calibri"/>
        </w:rPr>
      </w:pPr>
      <w:r w:rsidRPr="00D748A4">
        <w:rPr>
          <w:rFonts w:cs="Calibri"/>
        </w:rPr>
        <w:t>Note</w:t>
      </w:r>
    </w:p>
    <w:p w:rsidRPr="00D748A4" w:rsidR="00937591" w:rsidP="00937591" w:rsidRDefault="00937591" w14:paraId="0AB22BF9" w14:textId="77777777">
      <w:pPr>
        <w:rPr>
          <w:rFonts w:cs="Calibri"/>
          <w:b/>
        </w:rPr>
      </w:pPr>
      <w:r w:rsidRPr="00D748A4">
        <w:rPr>
          <w:rFonts w:cs="Calibri"/>
          <w:b/>
        </w:rPr>
        <w:t xml:space="preserve">This job description is not your contract of employment or any part of it. It has been prepared only for the purpose of school organisation and may change. </w:t>
      </w:r>
    </w:p>
    <w:p w:rsidRPr="00D748A4" w:rsidR="00937591" w:rsidP="00937591" w:rsidRDefault="00937591" w14:paraId="704DA314" w14:textId="77777777">
      <w:pPr>
        <w:jc w:val="both"/>
        <w:rPr>
          <w:rFonts w:cs="Calibri"/>
          <w:b/>
          <w:lang w:eastAsia="en-GB"/>
        </w:rPr>
      </w:pPr>
      <w:r w:rsidRPr="00D748A4">
        <w:rPr>
          <w:rFonts w:cs="Calibri"/>
          <w:b/>
          <w:lang w:eastAsia="en-GB"/>
        </w:rPr>
        <w:t xml:space="preserve">The principal responsibilities and tasks as set out above are not intended to be exhaustive. The need for flexibility, accountability and team working is required. The post-holder is expected to carry out any other related duties that are within the employee's skills and abilities, commensurate with the post’s grade and whenever reasonably instructed. </w:t>
      </w:r>
    </w:p>
    <w:p w:rsidR="00937591" w:rsidP="00937591" w:rsidRDefault="00937591" w14:paraId="6D763C3C" w14:textId="77777777">
      <w:pPr>
        <w:jc w:val="both"/>
        <w:rPr>
          <w:rFonts w:cs="Calibri"/>
          <w:b/>
          <w:lang w:eastAsia="en-GB"/>
        </w:rPr>
      </w:pPr>
      <w:r w:rsidRPr="00D748A4">
        <w:rPr>
          <w:rFonts w:cs="Calibri"/>
          <w:b/>
          <w:lang w:eastAsia="en-GB"/>
        </w:rPr>
        <w:t>The job description will be reviewed regularly to ensure that it relates to the role being performed and to incorporate reasonable changes that have occurred over time or are being proposed. This review will be carried out in consultation with the post-holder before any changes are implemented.</w:t>
      </w:r>
    </w:p>
    <w:p w:rsidR="00937591" w:rsidP="00937591" w:rsidRDefault="00937591" w14:paraId="7B6E500C" w14:textId="77777777">
      <w:pPr>
        <w:rPr>
          <w:iCs/>
        </w:rPr>
      </w:pPr>
    </w:p>
    <w:p w:rsidR="00962193" w:rsidP="00937591" w:rsidRDefault="00962193" w14:paraId="42806A74" w14:textId="77777777">
      <w:pPr>
        <w:rPr>
          <w:i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59"/>
        <w:gridCol w:w="5685"/>
        <w:gridCol w:w="2712"/>
      </w:tblGrid>
      <w:tr w:rsidRPr="00AD51A6" w:rsidR="00962193" w:rsidTr="00C155FC" w14:paraId="388F2122" w14:textId="77777777">
        <w:tc>
          <w:tcPr>
            <w:tcW w:w="2093" w:type="dxa"/>
            <w:shd w:val="clear" w:color="auto" w:fill="EDEDED"/>
          </w:tcPr>
          <w:p w:rsidRPr="00AD51A6" w:rsidR="00962193" w:rsidP="00C155FC" w:rsidRDefault="00962193" w14:paraId="1713AEA1" w14:textId="77777777">
            <w:pPr>
              <w:jc w:val="center"/>
              <w:rPr>
                <w:rFonts w:cs="Calibri"/>
                <w:b/>
              </w:rPr>
            </w:pPr>
            <w:r w:rsidRPr="00AD51A6">
              <w:rPr>
                <w:rFonts w:cs="Calibri"/>
                <w:b/>
              </w:rPr>
              <w:t xml:space="preserve">Signed </w:t>
            </w:r>
          </w:p>
        </w:tc>
        <w:tc>
          <w:tcPr>
            <w:tcW w:w="5953" w:type="dxa"/>
            <w:shd w:val="clear" w:color="auto" w:fill="EDEDED"/>
          </w:tcPr>
          <w:p w:rsidRPr="00AD51A6" w:rsidR="00962193" w:rsidP="00C155FC" w:rsidRDefault="00962193" w14:paraId="691F210A" w14:textId="77777777">
            <w:pPr>
              <w:jc w:val="center"/>
              <w:rPr>
                <w:rFonts w:cs="Calibri"/>
                <w:b/>
              </w:rPr>
            </w:pPr>
            <w:r w:rsidRPr="00AD51A6">
              <w:rPr>
                <w:rFonts w:cs="Calibri"/>
                <w:b/>
              </w:rPr>
              <w:t xml:space="preserve">Signatures </w:t>
            </w:r>
          </w:p>
        </w:tc>
        <w:tc>
          <w:tcPr>
            <w:tcW w:w="2835" w:type="dxa"/>
            <w:shd w:val="clear" w:color="auto" w:fill="EDEDED"/>
          </w:tcPr>
          <w:p w:rsidRPr="00AD51A6" w:rsidR="00962193" w:rsidP="00C155FC" w:rsidRDefault="00962193" w14:paraId="6A437291" w14:textId="77777777">
            <w:pPr>
              <w:jc w:val="center"/>
              <w:rPr>
                <w:rFonts w:cs="Calibri"/>
                <w:b/>
              </w:rPr>
            </w:pPr>
            <w:r w:rsidRPr="00AD51A6">
              <w:rPr>
                <w:rFonts w:cs="Calibri"/>
                <w:b/>
              </w:rPr>
              <w:t>Date</w:t>
            </w:r>
          </w:p>
        </w:tc>
      </w:tr>
      <w:tr w:rsidRPr="00AD51A6" w:rsidR="00962193" w:rsidTr="00C155FC" w14:paraId="3E3DE0F1" w14:textId="77777777">
        <w:tc>
          <w:tcPr>
            <w:tcW w:w="2093" w:type="dxa"/>
            <w:shd w:val="clear" w:color="auto" w:fill="EDEDED"/>
          </w:tcPr>
          <w:p w:rsidRPr="00AD51A6" w:rsidR="00962193" w:rsidP="00C155FC" w:rsidRDefault="00962193" w14:paraId="65F6E3E0" w14:textId="77777777">
            <w:pPr>
              <w:rPr>
                <w:rFonts w:cs="Calibri"/>
                <w:b/>
              </w:rPr>
            </w:pPr>
            <w:r w:rsidRPr="00AD51A6">
              <w:rPr>
                <w:rFonts w:cs="Calibri"/>
                <w:b/>
              </w:rPr>
              <w:t>Post Holder</w:t>
            </w:r>
          </w:p>
        </w:tc>
        <w:tc>
          <w:tcPr>
            <w:tcW w:w="5953" w:type="dxa"/>
            <w:shd w:val="clear" w:color="auto" w:fill="auto"/>
          </w:tcPr>
          <w:p w:rsidRPr="00AD51A6" w:rsidR="00962193" w:rsidP="00C155FC" w:rsidRDefault="00962193" w14:paraId="4B90F000" w14:textId="77777777">
            <w:pPr>
              <w:rPr>
                <w:rFonts w:cs="Calibri"/>
              </w:rPr>
            </w:pPr>
          </w:p>
        </w:tc>
        <w:tc>
          <w:tcPr>
            <w:tcW w:w="2835" w:type="dxa"/>
            <w:shd w:val="clear" w:color="auto" w:fill="auto"/>
          </w:tcPr>
          <w:p w:rsidRPr="00AD51A6" w:rsidR="00962193" w:rsidP="00C155FC" w:rsidRDefault="00962193" w14:paraId="125411DC" w14:textId="77777777">
            <w:pPr>
              <w:rPr>
                <w:rFonts w:cs="Calibri"/>
              </w:rPr>
            </w:pPr>
          </w:p>
        </w:tc>
      </w:tr>
      <w:tr w:rsidRPr="00AD51A6" w:rsidR="00962193" w:rsidTr="00C155FC" w14:paraId="1642EC0A" w14:textId="77777777">
        <w:tc>
          <w:tcPr>
            <w:tcW w:w="2093" w:type="dxa"/>
            <w:shd w:val="clear" w:color="auto" w:fill="EDEDED"/>
          </w:tcPr>
          <w:p w:rsidRPr="00AD51A6" w:rsidR="00962193" w:rsidP="00C155FC" w:rsidRDefault="00962193" w14:paraId="66EB43FB" w14:textId="77777777">
            <w:pPr>
              <w:rPr>
                <w:rFonts w:cs="Calibri"/>
                <w:b/>
              </w:rPr>
            </w:pPr>
            <w:r w:rsidRPr="00AD51A6">
              <w:rPr>
                <w:rFonts w:cs="Calibri"/>
                <w:b/>
              </w:rPr>
              <w:t>Headteacher</w:t>
            </w:r>
          </w:p>
        </w:tc>
        <w:tc>
          <w:tcPr>
            <w:tcW w:w="5953" w:type="dxa"/>
            <w:shd w:val="clear" w:color="auto" w:fill="auto"/>
          </w:tcPr>
          <w:p w:rsidRPr="00AD51A6" w:rsidR="00962193" w:rsidP="00C155FC" w:rsidRDefault="00962193" w14:paraId="6A9BEA7E" w14:textId="77777777">
            <w:pPr>
              <w:rPr>
                <w:rFonts w:cs="Calibri"/>
              </w:rPr>
            </w:pPr>
          </w:p>
        </w:tc>
        <w:tc>
          <w:tcPr>
            <w:tcW w:w="2835" w:type="dxa"/>
            <w:shd w:val="clear" w:color="auto" w:fill="auto"/>
          </w:tcPr>
          <w:p w:rsidRPr="00AD51A6" w:rsidR="00962193" w:rsidP="00C155FC" w:rsidRDefault="00962193" w14:paraId="7A7FDCB4" w14:textId="77777777">
            <w:pPr>
              <w:rPr>
                <w:rFonts w:cs="Calibri"/>
              </w:rPr>
            </w:pPr>
          </w:p>
        </w:tc>
      </w:tr>
      <w:tr w:rsidRPr="00AD51A6" w:rsidR="00962193" w:rsidTr="00C155FC" w14:paraId="33A691BB" w14:textId="77777777">
        <w:tc>
          <w:tcPr>
            <w:tcW w:w="2093" w:type="dxa"/>
            <w:shd w:val="clear" w:color="auto" w:fill="EDEDED"/>
          </w:tcPr>
          <w:p w:rsidRPr="00AD51A6" w:rsidR="00962193" w:rsidP="00C155FC" w:rsidRDefault="00962193" w14:paraId="2065FED9" w14:textId="77777777">
            <w:pPr>
              <w:rPr>
                <w:rFonts w:cs="Calibri"/>
                <w:b/>
              </w:rPr>
            </w:pPr>
            <w:r w:rsidRPr="00AD51A6">
              <w:rPr>
                <w:rFonts w:cs="Calibri"/>
                <w:b/>
              </w:rPr>
              <w:t xml:space="preserve">Chair of </w:t>
            </w:r>
            <w:r>
              <w:rPr>
                <w:rFonts w:cs="Calibri"/>
                <w:b/>
              </w:rPr>
              <w:t>School Committee</w:t>
            </w:r>
          </w:p>
        </w:tc>
        <w:tc>
          <w:tcPr>
            <w:tcW w:w="5953" w:type="dxa"/>
            <w:shd w:val="clear" w:color="auto" w:fill="auto"/>
          </w:tcPr>
          <w:p w:rsidRPr="00AD51A6" w:rsidR="00962193" w:rsidP="00C155FC" w:rsidRDefault="00962193" w14:paraId="03EE7BB0" w14:textId="77777777">
            <w:pPr>
              <w:rPr>
                <w:rFonts w:cs="Calibri"/>
              </w:rPr>
            </w:pPr>
          </w:p>
        </w:tc>
        <w:tc>
          <w:tcPr>
            <w:tcW w:w="2835" w:type="dxa"/>
            <w:shd w:val="clear" w:color="auto" w:fill="auto"/>
          </w:tcPr>
          <w:p w:rsidRPr="00AD51A6" w:rsidR="00962193" w:rsidP="00C155FC" w:rsidRDefault="00962193" w14:paraId="6F0BD2E5" w14:textId="77777777">
            <w:pPr>
              <w:rPr>
                <w:rFonts w:cs="Calibri"/>
              </w:rPr>
            </w:pPr>
          </w:p>
        </w:tc>
      </w:tr>
    </w:tbl>
    <w:p w:rsidRPr="00937591" w:rsidR="00962193" w:rsidP="00937591" w:rsidRDefault="00962193" w14:paraId="0F359EA4" w14:textId="77777777">
      <w:pPr>
        <w:rPr>
          <w:iCs/>
        </w:rPr>
      </w:pPr>
    </w:p>
    <w:sectPr w:rsidRPr="00937591" w:rsidR="00962193" w:rsidSect="00937591">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E715E"/>
    <w:multiLevelType w:val="multilevel"/>
    <w:tmpl w:val="D6E82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7B44A2"/>
    <w:multiLevelType w:val="multilevel"/>
    <w:tmpl w:val="64C415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78C0C9E"/>
    <w:multiLevelType w:val="hybridMultilevel"/>
    <w:tmpl w:val="588EA79C"/>
    <w:lvl w:ilvl="0" w:tplc="0809000F">
      <w:start w:val="1"/>
      <w:numFmt w:val="decimal"/>
      <w:lvlText w:val="%1."/>
      <w:lvlJc w:val="left"/>
      <w:pPr>
        <w:ind w:left="660" w:hanging="360"/>
      </w:p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3" w15:restartNumberingAfterBreak="0">
    <w:nsid w:val="26F7003D"/>
    <w:multiLevelType w:val="multilevel"/>
    <w:tmpl w:val="AD3EB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FC2BD9"/>
    <w:multiLevelType w:val="multilevel"/>
    <w:tmpl w:val="AD48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7A3369"/>
    <w:multiLevelType w:val="multilevel"/>
    <w:tmpl w:val="049A0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F76F3A"/>
    <w:multiLevelType w:val="multilevel"/>
    <w:tmpl w:val="AD3EB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A9491A"/>
    <w:multiLevelType w:val="hybridMultilevel"/>
    <w:tmpl w:val="6E3C75F0"/>
    <w:lvl w:ilvl="0" w:tplc="0809000F">
      <w:start w:val="1"/>
      <w:numFmt w:val="decimal"/>
      <w:lvlText w:val="%1."/>
      <w:lvlJc w:val="left"/>
      <w:pPr>
        <w:ind w:left="660" w:hanging="360"/>
      </w:p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num w:numId="1">
    <w:abstractNumId w:val="1"/>
  </w:num>
  <w:num w:numId="2">
    <w:abstractNumId w:val="2"/>
  </w:num>
  <w:num w:numId="3">
    <w:abstractNumId w:val="7"/>
  </w:num>
  <w:num w:numId="4">
    <w:abstractNumId w:val="6"/>
  </w:num>
  <w:num w:numId="5">
    <w:abstractNumId w:val="4"/>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91"/>
    <w:rsid w:val="00150BA2"/>
    <w:rsid w:val="00406F9B"/>
    <w:rsid w:val="004870BB"/>
    <w:rsid w:val="008B4894"/>
    <w:rsid w:val="00937591"/>
    <w:rsid w:val="00962193"/>
    <w:rsid w:val="009D73EE"/>
    <w:rsid w:val="00B24061"/>
    <w:rsid w:val="00EB6D9D"/>
    <w:rsid w:val="00ED0CF2"/>
    <w:rsid w:val="096C3377"/>
    <w:rsid w:val="55DC7D90"/>
    <w:rsid w:val="5CDFC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4D378"/>
  <w15:chartTrackingRefBased/>
  <w15:docId w15:val="{1FEC8637-70A4-1A45-AC35-1C8D09E06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3759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3759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75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75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75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759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5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5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591"/>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3759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93759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3759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3759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3759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3759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3759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3759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37591"/>
    <w:rPr>
      <w:rFonts w:eastAsiaTheme="majorEastAsia" w:cstheme="majorBidi"/>
      <w:color w:val="272727" w:themeColor="text1" w:themeTint="D8"/>
    </w:rPr>
  </w:style>
  <w:style w:type="paragraph" w:styleId="Title">
    <w:name w:val="Title"/>
    <w:basedOn w:val="Normal"/>
    <w:next w:val="Normal"/>
    <w:link w:val="TitleChar"/>
    <w:uiPriority w:val="10"/>
    <w:qFormat/>
    <w:rsid w:val="00937591"/>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3759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37591"/>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375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591"/>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937591"/>
    <w:rPr>
      <w:i/>
      <w:iCs/>
      <w:color w:val="404040" w:themeColor="text1" w:themeTint="BF"/>
    </w:rPr>
  </w:style>
  <w:style w:type="paragraph" w:styleId="ListParagraph">
    <w:name w:val="List Paragraph"/>
    <w:basedOn w:val="Normal"/>
    <w:uiPriority w:val="34"/>
    <w:qFormat/>
    <w:rsid w:val="00937591"/>
    <w:pPr>
      <w:ind w:left="720"/>
      <w:contextualSpacing/>
    </w:pPr>
  </w:style>
  <w:style w:type="character" w:styleId="IntenseEmphasis">
    <w:name w:val="Intense Emphasis"/>
    <w:basedOn w:val="DefaultParagraphFont"/>
    <w:uiPriority w:val="21"/>
    <w:qFormat/>
    <w:rsid w:val="00937591"/>
    <w:rPr>
      <w:i/>
      <w:iCs/>
      <w:color w:val="0F4761" w:themeColor="accent1" w:themeShade="BF"/>
    </w:rPr>
  </w:style>
  <w:style w:type="paragraph" w:styleId="IntenseQuote">
    <w:name w:val="Intense Quote"/>
    <w:basedOn w:val="Normal"/>
    <w:next w:val="Normal"/>
    <w:link w:val="IntenseQuoteChar"/>
    <w:uiPriority w:val="30"/>
    <w:qFormat/>
    <w:rsid w:val="0093759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37591"/>
    <w:rPr>
      <w:i/>
      <w:iCs/>
      <w:color w:val="0F4761" w:themeColor="accent1" w:themeShade="BF"/>
    </w:rPr>
  </w:style>
  <w:style w:type="character" w:styleId="IntenseReference">
    <w:name w:val="Intense Reference"/>
    <w:basedOn w:val="DefaultParagraphFont"/>
    <w:uiPriority w:val="32"/>
    <w:qFormat/>
    <w:rsid w:val="00937591"/>
    <w:rPr>
      <w:b/>
      <w:bCs/>
      <w:smallCaps/>
      <w:color w:val="0F4761" w:themeColor="accent1" w:themeShade="BF"/>
      <w:spacing w:val="5"/>
    </w:rPr>
  </w:style>
  <w:style w:type="paragraph" w:styleId="Header">
    <w:name w:val="header"/>
    <w:basedOn w:val="Normal"/>
    <w:link w:val="HeaderChar"/>
    <w:uiPriority w:val="99"/>
    <w:unhideWhenUsed/>
    <w:rsid w:val="00937591"/>
    <w:pPr>
      <w:tabs>
        <w:tab w:val="center" w:pos="4513"/>
        <w:tab w:val="right" w:pos="9026"/>
      </w:tabs>
    </w:pPr>
    <w:rPr>
      <w:kern w:val="0"/>
      <w:sz w:val="22"/>
      <w:szCs w:val="22"/>
      <w14:ligatures w14:val="none"/>
    </w:rPr>
  </w:style>
  <w:style w:type="character" w:styleId="HeaderChar" w:customStyle="1">
    <w:name w:val="Header Char"/>
    <w:basedOn w:val="DefaultParagraphFont"/>
    <w:link w:val="Header"/>
    <w:uiPriority w:val="99"/>
    <w:rsid w:val="00937591"/>
    <w:rPr>
      <w:kern w:val="0"/>
      <w:sz w:val="22"/>
      <w:szCs w:val="22"/>
      <w14:ligatures w14:val="none"/>
    </w:rPr>
  </w:style>
  <w:style w:type="character" w:styleId="Strong">
    <w:name w:val="Strong"/>
    <w:uiPriority w:val="22"/>
    <w:qFormat/>
    <w:rsid w:val="00937591"/>
    <w:rPr>
      <w:b/>
      <w:bCs/>
      <w:color w:val="02B12C"/>
    </w:rPr>
  </w:style>
  <w:style w:type="paragraph" w:styleId="NormalWeb">
    <w:name w:val="Normal (Web)"/>
    <w:basedOn w:val="Normal"/>
    <w:uiPriority w:val="99"/>
    <w:unhideWhenUsed/>
    <w:rsid w:val="00937591"/>
    <w:pPr>
      <w:spacing w:before="100" w:beforeAutospacing="1" w:after="300" w:line="384" w:lineRule="atLeast"/>
    </w:pPr>
    <w:rPr>
      <w:rFonts w:ascii="Times New Roman" w:hAnsi="Times New Roman" w:eastAsia="Times New Roman" w:cs="Times New Roman"/>
      <w:color w:val="43360B"/>
      <w:kern w:val="0"/>
      <w:sz w:val="21"/>
      <w:szCs w:val="21"/>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085d2071-ffff-4ce9-b931-ddbf51455827">
      <UserInfo>
        <DisplayName/>
        <AccountId xsi:nil="true"/>
        <AccountType/>
      </UserInfo>
    </Owner>
    <lcf76f155ced4ddcb4097134ff3c332f xmlns="085d2071-ffff-4ce9-b931-ddbf51455827">
      <Terms xmlns="http://schemas.microsoft.com/office/infopath/2007/PartnerControls"/>
    </lcf76f155ced4ddcb4097134ff3c332f>
    <Has_Leaders_Only_SectionGroup xmlns="085d2071-ffff-4ce9-b931-ddbf51455827" xsi:nil="true"/>
    <TeamsChannelId xmlns="085d2071-ffff-4ce9-b931-ddbf51455827" xsi:nil="true"/>
    <IsNotebookLocked xmlns="085d2071-ffff-4ce9-b931-ddbf51455827" xsi:nil="true"/>
    <NotebookType xmlns="085d2071-ffff-4ce9-b931-ddbf51455827" xsi:nil="true"/>
    <Math_Settings xmlns="085d2071-ffff-4ce9-b931-ddbf51455827" xsi:nil="true"/>
    <FolderType xmlns="085d2071-ffff-4ce9-b931-ddbf51455827" xsi:nil="true"/>
    <Distribution_Groups xmlns="085d2071-ffff-4ce9-b931-ddbf51455827" xsi:nil="true"/>
    <Self_Registration_Enabled xmlns="085d2071-ffff-4ce9-b931-ddbf51455827" xsi:nil="true"/>
    <AppVersion xmlns="085d2071-ffff-4ce9-b931-ddbf51455827" xsi:nil="true"/>
    <Is_Collaboration_Space_Locked xmlns="085d2071-ffff-4ce9-b931-ddbf51455827" xsi:nil="true"/>
    <LMS_Mappings xmlns="085d2071-ffff-4ce9-b931-ddbf51455827" xsi:nil="true"/>
    <Invited_Leaders xmlns="085d2071-ffff-4ce9-b931-ddbf51455827" xsi:nil="true"/>
    <CultureName xmlns="085d2071-ffff-4ce9-b931-ddbf51455827" xsi:nil="true"/>
    <Leaders xmlns="085d2071-ffff-4ce9-b931-ddbf51455827">
      <UserInfo>
        <DisplayName/>
        <AccountId xsi:nil="true"/>
        <AccountType/>
      </UserInfo>
    </Leaders>
    <Templates xmlns="085d2071-ffff-4ce9-b931-ddbf51455827" xsi:nil="true"/>
    <Members xmlns="085d2071-ffff-4ce9-b931-ddbf51455827">
      <UserInfo>
        <DisplayName/>
        <AccountId xsi:nil="true"/>
        <AccountType/>
      </UserInfo>
    </Members>
    <Member_Groups xmlns="085d2071-ffff-4ce9-b931-ddbf51455827">
      <UserInfo>
        <DisplayName/>
        <AccountId xsi:nil="true"/>
        <AccountType/>
      </UserInfo>
    </Member_Groups>
    <DefaultSectionNames xmlns="085d2071-ffff-4ce9-b931-ddbf51455827" xsi:nil="true"/>
    <Invited_Members xmlns="085d2071-ffff-4ce9-b931-ddbf51455827" xsi:nil="true"/>
    <TaxCatchAll xmlns="cdadd078-fe41-4451-b35c-1beb36d779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91A2EC08A4E44E8737C45209DE4465" ma:contentTypeVersion="39" ma:contentTypeDescription="Create a new document." ma:contentTypeScope="" ma:versionID="3d3e78fc9c4aa74b19bf00ee0754da52">
  <xsd:schema xmlns:xsd="http://www.w3.org/2001/XMLSchema" xmlns:xs="http://www.w3.org/2001/XMLSchema" xmlns:p="http://schemas.microsoft.com/office/2006/metadata/properties" xmlns:ns2="085d2071-ffff-4ce9-b931-ddbf51455827" xmlns:ns3="cdadd078-fe41-4451-b35c-1beb36d7790a" targetNamespace="http://schemas.microsoft.com/office/2006/metadata/properties" ma:root="true" ma:fieldsID="61e19a92745be8e1e5dba30e9fc8f59b" ns2:_="" ns3:_="">
    <xsd:import namespace="085d2071-ffff-4ce9-b931-ddbf51455827"/>
    <xsd:import namespace="cdadd078-fe41-4451-b35c-1beb36d7790a"/>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d2071-ffff-4ce9-b931-ddbf5145582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7a6fc01d-5cba-417f-8e9f-7dec0d33a3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Location" ma:index="43" nillable="true" ma:displayName="Location" ma:indexed="true" ma:internalName="MediaServiceLocation"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MediaServiceBillingMetadata" ma:index="4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add078-fe41-4451-b35c-1beb36d7790a"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element name="TaxCatchAll" ma:index="41" nillable="true" ma:displayName="Taxonomy Catch All Column" ma:hidden="true" ma:list="{04b02cb8-c896-45ee-8e87-112e7885b004}" ma:internalName="TaxCatchAll" ma:showField="CatchAllData" ma:web="cdadd078-fe41-4451-b35c-1beb36d779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5817BF-5F56-4480-B7CA-569F24D4FACB}">
  <ds:schemaRefs>
    <ds:schemaRef ds:uri="http://schemas.microsoft.com/office/2006/metadata/properties"/>
    <ds:schemaRef ds:uri="http://schemas.microsoft.com/office/infopath/2007/PartnerControls"/>
    <ds:schemaRef ds:uri="085d2071-ffff-4ce9-b931-ddbf51455827"/>
    <ds:schemaRef ds:uri="cdadd078-fe41-4451-b35c-1beb36d7790a"/>
  </ds:schemaRefs>
</ds:datastoreItem>
</file>

<file path=customXml/itemProps2.xml><?xml version="1.0" encoding="utf-8"?>
<ds:datastoreItem xmlns:ds="http://schemas.openxmlformats.org/officeDocument/2006/customXml" ds:itemID="{A0016F63-D12F-4A11-BC82-97F397E5DF5B}">
  <ds:schemaRefs>
    <ds:schemaRef ds:uri="http://schemas.microsoft.com/sharepoint/v3/contenttype/forms"/>
  </ds:schemaRefs>
</ds:datastoreItem>
</file>

<file path=customXml/itemProps3.xml><?xml version="1.0" encoding="utf-8"?>
<ds:datastoreItem xmlns:ds="http://schemas.openxmlformats.org/officeDocument/2006/customXml" ds:itemID="{6CCEBC4E-3EE3-497B-9711-BA1E9A422A7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Tennyson</dc:creator>
  <cp:keywords/>
  <dc:description/>
  <cp:lastModifiedBy>Michelle Slingsby</cp:lastModifiedBy>
  <cp:revision>6</cp:revision>
  <dcterms:created xsi:type="dcterms:W3CDTF">2026-03-15T14:18:00Z</dcterms:created>
  <dcterms:modified xsi:type="dcterms:W3CDTF">2026-05-19T09:35:15Z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0x0101004591A2EC08A4E44E8737C45209DE4465</vt:lpwstr>
  </property>
  <property fmtid="{D5CDD505-2E9C-101B-9397-08002B2CF9AE}" pid="3" name="MediaServiceImageTags">
    <vt:lpwstr/>
  </property>
</Properties>
</file>