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FEBC" w14:textId="77777777" w:rsidR="00483C51" w:rsidRPr="00483C51" w:rsidRDefault="00483C51" w:rsidP="00483C51">
      <w:pPr>
        <w:spacing w:line="276" w:lineRule="auto"/>
        <w:jc w:val="center"/>
        <w:rPr>
          <w:rFonts w:ascii="Arial" w:eastAsiaTheme="minorHAnsi" w:hAnsi="Arial" w:cs="Arial"/>
          <w:b/>
          <w:lang w:eastAsia="en-US"/>
        </w:rPr>
      </w:pPr>
      <w:r w:rsidRPr="00483C51">
        <w:rPr>
          <w:rFonts w:ascii="Arial" w:eastAsiaTheme="minorHAnsi" w:hAnsi="Arial" w:cs="Arial"/>
          <w:b/>
          <w:lang w:eastAsia="en-US"/>
        </w:rPr>
        <w:t>Outline Job Description and Person Specification</w:t>
      </w:r>
    </w:p>
    <w:p w14:paraId="47160177" w14:textId="77777777" w:rsidR="00483C51" w:rsidRDefault="00483C51" w:rsidP="002A6484">
      <w:pPr>
        <w:jc w:val="center"/>
        <w:rPr>
          <w:rFonts w:ascii="Arial" w:hAnsi="Arial" w:cs="Arial"/>
          <w:b/>
          <w:bCs/>
        </w:rPr>
      </w:pPr>
    </w:p>
    <w:p w14:paraId="08BAA3A9" w14:textId="7B252FEE" w:rsidR="00483C51" w:rsidRDefault="00483C51" w:rsidP="00D345C2">
      <w:pPr>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980"/>
      </w:tblGrid>
      <w:tr w:rsidR="00483C51" w:rsidRPr="00483C51" w14:paraId="6C65336C" w14:textId="77777777" w:rsidTr="002C44C6">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DBABB7D" w14:textId="77777777" w:rsidR="00483C51" w:rsidRPr="00483C51" w:rsidRDefault="00483C51" w:rsidP="00483C51">
            <w:pPr>
              <w:spacing w:line="276" w:lineRule="auto"/>
              <w:rPr>
                <w:rFonts w:ascii="Arial" w:eastAsiaTheme="minorHAnsi" w:hAnsi="Arial" w:cs="Arial"/>
                <w:b/>
                <w:lang w:eastAsia="en-US"/>
              </w:rPr>
            </w:pPr>
            <w:r w:rsidRPr="00483C51">
              <w:rPr>
                <w:rFonts w:ascii="Arial" w:eastAsiaTheme="minorHAnsi" w:hAnsi="Arial" w:cs="Arial"/>
                <w:b/>
                <w:lang w:eastAsia="en-US"/>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6FB77736" w14:textId="29DF92D3" w:rsidR="00483C51" w:rsidRPr="00483C51" w:rsidRDefault="00483C51" w:rsidP="0029776A">
            <w:pPr>
              <w:rPr>
                <w:rFonts w:ascii="Arial" w:eastAsiaTheme="minorHAnsi" w:hAnsi="Arial" w:cs="Arial"/>
                <w:b/>
                <w:lang w:eastAsia="en-US"/>
              </w:rPr>
            </w:pPr>
            <w:r w:rsidRPr="00483C51">
              <w:rPr>
                <w:rFonts w:ascii="Arial" w:hAnsi="Arial" w:cs="Arial"/>
                <w:b/>
                <w:bCs/>
              </w:rPr>
              <w:t>Vice Princip</w:t>
            </w:r>
            <w:r>
              <w:rPr>
                <w:rFonts w:ascii="Arial" w:hAnsi="Arial" w:cs="Arial"/>
                <w:b/>
                <w:bCs/>
              </w:rPr>
              <w:t>al</w:t>
            </w:r>
            <w:r w:rsidR="0029776A">
              <w:rPr>
                <w:rFonts w:ascii="Arial" w:hAnsi="Arial" w:cs="Arial"/>
                <w:b/>
                <w:bCs/>
              </w:rPr>
              <w:t xml:space="preserve"> - </w:t>
            </w:r>
            <w:r w:rsidR="0029776A" w:rsidRPr="0029776A">
              <w:rPr>
                <w:rFonts w:ascii="Arial" w:hAnsi="Arial" w:cs="Arial"/>
                <w:b/>
                <w:bCs/>
              </w:rPr>
              <w:t>Curriculum &amp; Standards</w:t>
            </w:r>
          </w:p>
        </w:tc>
      </w:tr>
      <w:tr w:rsidR="00483C51" w:rsidRPr="00483C51" w14:paraId="520D849D" w14:textId="77777777" w:rsidTr="002C44C6">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72AA27" w14:textId="77777777" w:rsidR="00483C51" w:rsidRPr="00483C51" w:rsidRDefault="00483C51" w:rsidP="00483C51">
            <w:pPr>
              <w:spacing w:line="276" w:lineRule="auto"/>
              <w:rPr>
                <w:rFonts w:ascii="Arial" w:eastAsiaTheme="minorHAnsi" w:hAnsi="Arial" w:cs="Arial"/>
                <w:b/>
                <w:lang w:eastAsia="en-US"/>
              </w:rPr>
            </w:pPr>
            <w:r w:rsidRPr="00483C51">
              <w:rPr>
                <w:rFonts w:ascii="Arial" w:eastAsiaTheme="minorHAnsi" w:hAnsi="Arial" w:cs="Arial"/>
                <w:b/>
                <w:lang w:eastAsia="en-US"/>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26F64DA5" w14:textId="2B7782CD" w:rsidR="00483C51" w:rsidRPr="00483C51" w:rsidRDefault="00483C51" w:rsidP="00483C51">
            <w:pPr>
              <w:spacing w:line="276" w:lineRule="auto"/>
              <w:rPr>
                <w:rFonts w:ascii="Arial" w:eastAsiaTheme="minorHAnsi" w:hAnsi="Arial" w:cs="Arial"/>
                <w:lang w:eastAsia="en-US"/>
              </w:rPr>
            </w:pPr>
            <w:r>
              <w:rPr>
                <w:rFonts w:ascii="Arial" w:eastAsiaTheme="minorHAnsi" w:hAnsi="Arial" w:cs="Arial"/>
                <w:lang w:eastAsia="en-US"/>
              </w:rPr>
              <w:t>Okehampton Community College</w:t>
            </w:r>
            <w:r w:rsidRPr="00483C51">
              <w:rPr>
                <w:rFonts w:ascii="Arial" w:eastAsiaTheme="minorHAnsi" w:hAnsi="Arial" w:cs="Arial"/>
                <w:lang w:eastAsia="en-US"/>
              </w:rPr>
              <w:t xml:space="preserve"> </w:t>
            </w:r>
          </w:p>
        </w:tc>
      </w:tr>
      <w:tr w:rsidR="00483C51" w:rsidRPr="00483C51" w14:paraId="2701038F" w14:textId="77777777" w:rsidTr="002C44C6">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BA55FEC" w14:textId="77777777" w:rsidR="00483C51" w:rsidRPr="00483C51" w:rsidRDefault="00483C51" w:rsidP="00483C51">
            <w:pPr>
              <w:spacing w:line="276" w:lineRule="auto"/>
              <w:rPr>
                <w:rFonts w:ascii="Arial" w:eastAsiaTheme="minorHAnsi" w:hAnsi="Arial" w:cs="Arial"/>
                <w:b/>
                <w:lang w:eastAsia="en-US"/>
              </w:rPr>
            </w:pPr>
            <w:r w:rsidRPr="00483C51">
              <w:rPr>
                <w:rFonts w:ascii="Arial" w:eastAsiaTheme="minorHAnsi" w:hAnsi="Arial" w:cs="Arial"/>
                <w:b/>
                <w:lang w:eastAsia="en-US"/>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425DE402" w14:textId="5AF5C7CD" w:rsidR="00483C51" w:rsidRPr="00483C51" w:rsidRDefault="00483C51" w:rsidP="00483C51">
            <w:pPr>
              <w:spacing w:line="276" w:lineRule="auto"/>
              <w:rPr>
                <w:rFonts w:ascii="Arial" w:eastAsiaTheme="minorHAnsi" w:hAnsi="Arial" w:cs="Arial"/>
                <w:lang w:eastAsia="en-US"/>
              </w:rPr>
            </w:pPr>
            <w:r>
              <w:rPr>
                <w:rFonts w:ascii="Arial" w:eastAsiaTheme="minorHAnsi" w:hAnsi="Arial" w:cs="Arial"/>
                <w:lang w:eastAsia="en-US"/>
              </w:rPr>
              <w:t>Principal</w:t>
            </w:r>
          </w:p>
        </w:tc>
      </w:tr>
      <w:tr w:rsidR="00483C51" w:rsidRPr="00483C51" w14:paraId="3A3C00D7" w14:textId="77777777" w:rsidTr="002C44C6">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6CF24ED3" w14:textId="77777777" w:rsidR="00483C51" w:rsidRPr="00483C51" w:rsidRDefault="00483C51" w:rsidP="00483C51">
            <w:pPr>
              <w:spacing w:line="276" w:lineRule="auto"/>
              <w:rPr>
                <w:rFonts w:ascii="Arial" w:eastAsiaTheme="minorHAnsi" w:hAnsi="Arial" w:cs="Arial"/>
                <w:b/>
                <w:lang w:eastAsia="en-US"/>
              </w:rPr>
            </w:pPr>
            <w:r w:rsidRPr="00483C51">
              <w:rPr>
                <w:rFonts w:ascii="Arial" w:eastAsiaTheme="minorHAnsi" w:hAnsi="Arial" w:cs="Arial"/>
                <w:b/>
                <w:lang w:eastAsia="en-US"/>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26C6F89A" w14:textId="77777777" w:rsidR="00483C51" w:rsidRPr="00483C51" w:rsidRDefault="00483C51" w:rsidP="00483C51">
            <w:pPr>
              <w:spacing w:line="276" w:lineRule="auto"/>
              <w:rPr>
                <w:rFonts w:ascii="Arial" w:eastAsiaTheme="minorHAnsi" w:hAnsi="Arial" w:cs="Arial"/>
                <w:lang w:eastAsia="en-US"/>
              </w:rPr>
            </w:pPr>
            <w:r w:rsidRPr="00483C51">
              <w:rPr>
                <w:rFonts w:ascii="Arial" w:eastAsiaTheme="minorHAnsi" w:hAnsi="Arial" w:cs="Arial"/>
                <w:lang w:eastAsia="en-US"/>
              </w:rPr>
              <w:t>Permanent</w:t>
            </w:r>
          </w:p>
        </w:tc>
      </w:tr>
      <w:tr w:rsidR="00483C51" w:rsidRPr="00483C51" w14:paraId="34DCB325" w14:textId="77777777" w:rsidTr="002C44C6">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F90A3A" w14:textId="77777777" w:rsidR="00483C51" w:rsidRPr="00483C51" w:rsidRDefault="00483C51" w:rsidP="00483C51">
            <w:pPr>
              <w:spacing w:line="276" w:lineRule="auto"/>
              <w:rPr>
                <w:rFonts w:ascii="Arial" w:eastAsiaTheme="minorHAnsi" w:hAnsi="Arial" w:cs="Arial"/>
                <w:b/>
                <w:lang w:eastAsia="en-US"/>
              </w:rPr>
            </w:pPr>
            <w:r w:rsidRPr="00483C51">
              <w:rPr>
                <w:rFonts w:ascii="Arial" w:eastAsiaTheme="minorHAnsi" w:hAnsi="Arial" w:cs="Arial"/>
                <w:b/>
                <w:lang w:eastAsia="en-US"/>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2F0A2FE8" w14:textId="77777777" w:rsidR="00483C51" w:rsidRPr="00483C51" w:rsidRDefault="00483C51" w:rsidP="00483C51">
            <w:pPr>
              <w:spacing w:line="276" w:lineRule="auto"/>
              <w:rPr>
                <w:rFonts w:ascii="Arial" w:eastAsiaTheme="minorHAnsi" w:hAnsi="Arial" w:cs="Arial"/>
                <w:lang w:eastAsia="en-US"/>
              </w:rPr>
            </w:pPr>
            <w:r w:rsidRPr="00483C51">
              <w:rPr>
                <w:rFonts w:ascii="Arial" w:eastAsiaTheme="minorHAnsi" w:hAnsi="Arial" w:cs="Arial"/>
                <w:lang w:eastAsia="en-US"/>
              </w:rPr>
              <w:t>Full Time</w:t>
            </w:r>
          </w:p>
        </w:tc>
      </w:tr>
      <w:tr w:rsidR="00483C51" w:rsidRPr="00483C51" w14:paraId="12765EAF" w14:textId="77777777" w:rsidTr="002C44C6">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1D16072" w14:textId="77777777" w:rsidR="00483C51" w:rsidRPr="00483C51" w:rsidRDefault="00483C51" w:rsidP="00483C51">
            <w:pPr>
              <w:spacing w:line="276" w:lineRule="auto"/>
              <w:rPr>
                <w:rFonts w:ascii="Arial" w:eastAsiaTheme="minorHAnsi" w:hAnsi="Arial" w:cs="Arial"/>
                <w:b/>
                <w:lang w:eastAsia="en-US"/>
              </w:rPr>
            </w:pPr>
            <w:r w:rsidRPr="00483C51">
              <w:rPr>
                <w:rFonts w:ascii="Arial" w:eastAsiaTheme="minorHAnsi" w:hAnsi="Arial" w:cs="Arial"/>
                <w:b/>
                <w:lang w:eastAsia="en-US"/>
              </w:rPr>
              <w:t>Salary</w:t>
            </w:r>
          </w:p>
        </w:tc>
        <w:tc>
          <w:tcPr>
            <w:tcW w:w="6401" w:type="dxa"/>
            <w:tcBorders>
              <w:top w:val="single" w:sz="4" w:space="0" w:color="auto"/>
              <w:left w:val="single" w:sz="4" w:space="0" w:color="auto"/>
              <w:bottom w:val="single" w:sz="4" w:space="0" w:color="auto"/>
              <w:right w:val="single" w:sz="4" w:space="0" w:color="auto"/>
            </w:tcBorders>
            <w:vAlign w:val="center"/>
          </w:tcPr>
          <w:p w14:paraId="286DAC43" w14:textId="2AA139CE" w:rsidR="00483C51" w:rsidRPr="00483C51" w:rsidRDefault="00483C51" w:rsidP="00483C51">
            <w:pPr>
              <w:spacing w:line="276" w:lineRule="auto"/>
              <w:rPr>
                <w:rFonts w:ascii="Arial" w:eastAsiaTheme="minorHAnsi" w:hAnsi="Arial" w:cs="Arial"/>
                <w:lang w:eastAsia="en-US"/>
              </w:rPr>
            </w:pPr>
            <w:r>
              <w:rPr>
                <w:rFonts w:ascii="Arial" w:eastAsiaTheme="minorHAnsi" w:hAnsi="Arial" w:cs="Arial"/>
                <w:lang w:eastAsia="en-US"/>
              </w:rPr>
              <w:t>£65k to £70k depending on experience</w:t>
            </w:r>
          </w:p>
        </w:tc>
      </w:tr>
      <w:tr w:rsidR="00483C51" w:rsidRPr="00483C51" w14:paraId="5994C871" w14:textId="77777777" w:rsidTr="002C44C6">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21B18F8" w14:textId="77777777" w:rsidR="00483C51" w:rsidRPr="00483C51" w:rsidRDefault="00483C51" w:rsidP="00483C51">
            <w:pPr>
              <w:spacing w:line="276" w:lineRule="auto"/>
              <w:rPr>
                <w:rFonts w:ascii="Arial" w:eastAsiaTheme="minorHAnsi" w:hAnsi="Arial" w:cs="Arial"/>
                <w:b/>
                <w:lang w:eastAsia="en-US"/>
              </w:rPr>
            </w:pPr>
            <w:r w:rsidRPr="00483C51">
              <w:rPr>
                <w:rFonts w:ascii="Arial" w:eastAsiaTheme="minorHAnsi" w:hAnsi="Arial" w:cs="Arial"/>
                <w:b/>
                <w:lang w:eastAsia="en-US"/>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4499C12E" w14:textId="77777777" w:rsidR="00483C51" w:rsidRPr="00483C51" w:rsidRDefault="00483C51" w:rsidP="00483C51">
            <w:pPr>
              <w:spacing w:line="276" w:lineRule="auto"/>
              <w:rPr>
                <w:rFonts w:ascii="Arial" w:eastAsiaTheme="minorHAnsi" w:hAnsi="Arial" w:cs="Arial"/>
                <w:lang w:eastAsia="en-US"/>
              </w:rPr>
            </w:pPr>
            <w:r w:rsidRPr="00483C51">
              <w:rPr>
                <w:rFonts w:ascii="Arial" w:eastAsiaTheme="minorHAnsi" w:hAnsi="Arial" w:cs="Arial"/>
                <w:lang w:eastAsia="en-US"/>
              </w:rPr>
              <w:t>Dartmoor Multi Academy Trust</w:t>
            </w:r>
          </w:p>
        </w:tc>
      </w:tr>
      <w:tr w:rsidR="00483C51" w:rsidRPr="00483C51" w14:paraId="29CEC9A6" w14:textId="77777777" w:rsidTr="002C44C6">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BDA82E0" w14:textId="77777777" w:rsidR="00483C51" w:rsidRPr="00483C51" w:rsidRDefault="00483C51" w:rsidP="00483C51">
            <w:pPr>
              <w:spacing w:line="276" w:lineRule="auto"/>
              <w:rPr>
                <w:rFonts w:ascii="Arial" w:eastAsiaTheme="minorHAnsi" w:hAnsi="Arial" w:cs="Arial"/>
                <w:b/>
                <w:lang w:eastAsia="en-US"/>
              </w:rPr>
            </w:pPr>
            <w:r w:rsidRPr="00483C51">
              <w:rPr>
                <w:rFonts w:ascii="Arial" w:eastAsiaTheme="minorHAnsi" w:hAnsi="Arial" w:cs="Arial"/>
                <w:b/>
                <w:lang w:eastAsia="en-US"/>
              </w:rPr>
              <w:t>Effective date of JD</w:t>
            </w:r>
          </w:p>
        </w:tc>
        <w:tc>
          <w:tcPr>
            <w:tcW w:w="6401" w:type="dxa"/>
            <w:tcBorders>
              <w:top w:val="single" w:sz="4" w:space="0" w:color="auto"/>
              <w:left w:val="single" w:sz="4" w:space="0" w:color="auto"/>
              <w:bottom w:val="single" w:sz="4" w:space="0" w:color="auto"/>
              <w:right w:val="single" w:sz="4" w:space="0" w:color="auto"/>
            </w:tcBorders>
            <w:vAlign w:val="center"/>
          </w:tcPr>
          <w:p w14:paraId="48DB8D76" w14:textId="31CF0D73" w:rsidR="00483C51" w:rsidRPr="00483C51" w:rsidRDefault="00483C51" w:rsidP="00483C51">
            <w:pPr>
              <w:spacing w:line="276" w:lineRule="auto"/>
              <w:rPr>
                <w:rFonts w:ascii="Arial" w:eastAsiaTheme="minorHAnsi" w:hAnsi="Arial" w:cs="Arial"/>
                <w:lang w:eastAsia="en-US"/>
              </w:rPr>
            </w:pPr>
            <w:r>
              <w:rPr>
                <w:rFonts w:ascii="Arial" w:eastAsiaTheme="minorHAnsi" w:hAnsi="Arial" w:cs="Arial"/>
                <w:lang w:eastAsia="en-US"/>
              </w:rPr>
              <w:t>November 2021</w:t>
            </w:r>
          </w:p>
        </w:tc>
      </w:tr>
    </w:tbl>
    <w:p w14:paraId="5CACBDBD" w14:textId="69F7D44C" w:rsidR="00483C51" w:rsidRDefault="00483C51" w:rsidP="00D345C2">
      <w:pPr>
        <w:jc w:val="both"/>
        <w:rPr>
          <w:rFonts w:ascii="Arial" w:eastAsia="Times New Roman" w:hAnsi="Arial" w:cs="Arial"/>
          <w:lang w:eastAsia="en-GB"/>
        </w:rPr>
      </w:pPr>
    </w:p>
    <w:p w14:paraId="7B5CF571" w14:textId="77777777" w:rsidR="00483C51" w:rsidRDefault="00483C51" w:rsidP="00D345C2">
      <w:pPr>
        <w:jc w:val="both"/>
        <w:rPr>
          <w:rFonts w:ascii="Arial" w:eastAsia="Times New Roman" w:hAnsi="Arial" w:cs="Arial"/>
          <w:lang w:eastAsia="en-GB"/>
        </w:rPr>
      </w:pPr>
    </w:p>
    <w:p w14:paraId="679F75C0" w14:textId="6E4051EA" w:rsidR="00483C51" w:rsidRDefault="00483C51" w:rsidP="0029776A">
      <w:pPr>
        <w:jc w:val="both"/>
        <w:rPr>
          <w:rFonts w:ascii="Arial" w:hAnsi="Arial" w:cs="Arial"/>
        </w:rPr>
      </w:pPr>
      <w:r w:rsidRPr="00756F30">
        <w:rPr>
          <w:rFonts w:ascii="Arial" w:eastAsia="Times New Roman" w:hAnsi="Arial" w:cs="Arial"/>
          <w:lang w:eastAsia="en-GB"/>
        </w:rPr>
        <w:t>This is an exciting opportunity to join the Trust</w:t>
      </w:r>
      <w:r w:rsidR="00017A33">
        <w:rPr>
          <w:rFonts w:ascii="Arial" w:eastAsia="Times New Roman" w:hAnsi="Arial" w:cs="Arial"/>
          <w:lang w:eastAsia="en-GB"/>
        </w:rPr>
        <w:t>,</w:t>
      </w:r>
      <w:r w:rsidRPr="00756F30">
        <w:rPr>
          <w:rFonts w:ascii="Arial" w:eastAsia="Times New Roman" w:hAnsi="Arial" w:cs="Arial"/>
          <w:lang w:eastAsia="en-GB"/>
        </w:rPr>
        <w:t xml:space="preserve"> leading </w:t>
      </w:r>
      <w:r>
        <w:rPr>
          <w:rFonts w:ascii="Arial" w:eastAsia="Times New Roman" w:hAnsi="Arial" w:cs="Arial"/>
          <w:lang w:eastAsia="en-GB"/>
        </w:rPr>
        <w:t xml:space="preserve">on </w:t>
      </w:r>
      <w:r w:rsidR="00017A33">
        <w:rPr>
          <w:rFonts w:ascii="Arial" w:eastAsia="Times New Roman" w:hAnsi="Arial" w:cs="Arial"/>
          <w:lang w:eastAsia="en-GB"/>
        </w:rPr>
        <w:t xml:space="preserve">developing </w:t>
      </w:r>
      <w:r>
        <w:rPr>
          <w:rFonts w:ascii="Arial" w:eastAsia="Times New Roman" w:hAnsi="Arial" w:cs="Arial"/>
          <w:lang w:eastAsia="en-GB"/>
        </w:rPr>
        <w:t xml:space="preserve">curriculum in a large secondary and sixth form </w:t>
      </w:r>
      <w:r w:rsidR="0029776A">
        <w:rPr>
          <w:rFonts w:ascii="Arial" w:eastAsia="Times New Roman" w:hAnsi="Arial" w:cs="Arial"/>
          <w:lang w:eastAsia="en-GB"/>
        </w:rPr>
        <w:t>C</w:t>
      </w:r>
      <w:r>
        <w:rPr>
          <w:rFonts w:ascii="Arial" w:eastAsia="Times New Roman" w:hAnsi="Arial" w:cs="Arial"/>
          <w:lang w:eastAsia="en-GB"/>
        </w:rPr>
        <w:t>ollege, within the Trust’s portfolio</w:t>
      </w:r>
      <w:r w:rsidRPr="00756F30">
        <w:rPr>
          <w:rFonts w:ascii="Arial" w:eastAsia="Times New Roman" w:hAnsi="Arial" w:cs="Arial"/>
          <w:lang w:eastAsia="en-GB"/>
        </w:rPr>
        <w:t>.</w:t>
      </w:r>
      <w:r>
        <w:rPr>
          <w:rFonts w:ascii="Arial" w:eastAsia="Times New Roman" w:hAnsi="Arial" w:cs="Arial"/>
          <w:lang w:eastAsia="en-GB"/>
        </w:rPr>
        <w:t xml:space="preserve"> </w:t>
      </w:r>
      <w:r w:rsidRPr="003105EA">
        <w:rPr>
          <w:rFonts w:ascii="Arial" w:hAnsi="Arial" w:cs="Arial"/>
        </w:rPr>
        <w:t>There are currently 17 schools within Dartmoor Multi Academy Trust, 3 secondary and 14 primary schools.</w:t>
      </w:r>
      <w:r w:rsidR="00017A33">
        <w:rPr>
          <w:rFonts w:ascii="Arial" w:hAnsi="Arial" w:cs="Arial"/>
        </w:rPr>
        <w:t xml:space="preserve"> A new SEHM school will </w:t>
      </w:r>
      <w:r w:rsidR="0029776A">
        <w:rPr>
          <w:rFonts w:ascii="Arial" w:hAnsi="Arial" w:cs="Arial"/>
        </w:rPr>
        <w:t>b</w:t>
      </w:r>
      <w:r w:rsidR="00017A33">
        <w:rPr>
          <w:rFonts w:ascii="Arial" w:hAnsi="Arial" w:cs="Arial"/>
        </w:rPr>
        <w:t>e joining the Trust in 2022.</w:t>
      </w:r>
      <w:r>
        <w:rPr>
          <w:rFonts w:ascii="Arial" w:hAnsi="Arial" w:cs="Arial"/>
        </w:rPr>
        <w:t xml:space="preserve"> </w:t>
      </w:r>
    </w:p>
    <w:p w14:paraId="4D654702" w14:textId="3840FBF1" w:rsidR="00483C51" w:rsidRDefault="00483C51" w:rsidP="0029776A">
      <w:pPr>
        <w:jc w:val="both"/>
        <w:rPr>
          <w:rFonts w:ascii="Arial" w:eastAsia="Times New Roman" w:hAnsi="Arial" w:cs="Arial"/>
          <w:lang w:eastAsia="en-GB"/>
        </w:rPr>
      </w:pPr>
    </w:p>
    <w:p w14:paraId="2A9B93BA" w14:textId="77777777" w:rsidR="00483C51" w:rsidRPr="00483C51" w:rsidRDefault="00483C51" w:rsidP="0029776A">
      <w:pPr>
        <w:jc w:val="both"/>
        <w:rPr>
          <w:rFonts w:ascii="Arial" w:eastAsia="Times New Roman" w:hAnsi="Arial" w:cs="Arial"/>
          <w:b/>
          <w:lang w:eastAsia="en-GB"/>
        </w:rPr>
      </w:pPr>
      <w:r w:rsidRPr="00483C51">
        <w:rPr>
          <w:rFonts w:ascii="Arial" w:eastAsia="Times New Roman" w:hAnsi="Arial" w:cs="Arial"/>
          <w:b/>
          <w:lang w:eastAsia="en-GB"/>
        </w:rPr>
        <w:t xml:space="preserve">Summary of Role: </w:t>
      </w:r>
    </w:p>
    <w:p w14:paraId="300E2B30" w14:textId="77777777" w:rsidR="00483C51" w:rsidRPr="00483C51" w:rsidRDefault="00483C51" w:rsidP="0029776A">
      <w:pPr>
        <w:jc w:val="both"/>
        <w:rPr>
          <w:rFonts w:ascii="Arial" w:eastAsia="Times New Roman" w:hAnsi="Arial" w:cs="Arial"/>
          <w:lang w:eastAsia="en-GB"/>
        </w:rPr>
      </w:pPr>
    </w:p>
    <w:p w14:paraId="1E877F59" w14:textId="5FCF0CB1" w:rsidR="00017A33" w:rsidRPr="00017A33" w:rsidRDefault="00017A33" w:rsidP="0029776A">
      <w:pPr>
        <w:jc w:val="both"/>
        <w:rPr>
          <w:rFonts w:ascii="Arial" w:eastAsia="Times New Roman" w:hAnsi="Arial" w:cs="Arial"/>
          <w:lang w:val="en-US" w:eastAsia="en-GB"/>
        </w:rPr>
      </w:pPr>
      <w:r w:rsidRPr="00017A33">
        <w:rPr>
          <w:rFonts w:ascii="Arial" w:eastAsia="Times New Roman" w:hAnsi="Arial" w:cs="Arial"/>
          <w:lang w:val="en-US" w:eastAsia="en-GB"/>
        </w:rPr>
        <w:t xml:space="preserve">The </w:t>
      </w:r>
      <w:r>
        <w:rPr>
          <w:rFonts w:ascii="Arial" w:eastAsia="Times New Roman" w:hAnsi="Arial" w:cs="Arial"/>
          <w:lang w:val="en-US" w:eastAsia="en-GB"/>
        </w:rPr>
        <w:t xml:space="preserve">vice </w:t>
      </w:r>
      <w:r w:rsidRPr="00017A33">
        <w:rPr>
          <w:rFonts w:ascii="Arial" w:eastAsia="Times New Roman" w:hAnsi="Arial" w:cs="Arial"/>
          <w:lang w:val="en-US" w:eastAsia="en-GB"/>
        </w:rPr>
        <w:t xml:space="preserve">principal will provide excellent strategic, professional, and operational leadership and management enabling the academy to ensure every learner has an outstanding experience and education whilst inspiring children and young people to raise their aspirations. </w:t>
      </w:r>
    </w:p>
    <w:p w14:paraId="4F2D3520" w14:textId="77777777" w:rsidR="00017A33" w:rsidRPr="00017A33" w:rsidRDefault="00017A33" w:rsidP="0029776A">
      <w:pPr>
        <w:jc w:val="both"/>
        <w:rPr>
          <w:rFonts w:ascii="Arial" w:eastAsia="Times New Roman" w:hAnsi="Arial" w:cs="Arial"/>
          <w:lang w:val="en-US" w:eastAsia="en-GB"/>
        </w:rPr>
      </w:pPr>
    </w:p>
    <w:p w14:paraId="3DEAA2D6" w14:textId="7569C975" w:rsidR="00017A33" w:rsidRPr="00017A33" w:rsidRDefault="00017A33" w:rsidP="0029776A">
      <w:pPr>
        <w:jc w:val="both"/>
        <w:rPr>
          <w:rFonts w:ascii="Arial" w:eastAsia="Times New Roman" w:hAnsi="Arial" w:cs="Arial"/>
          <w:lang w:eastAsia="en-GB"/>
        </w:rPr>
      </w:pPr>
      <w:r w:rsidRPr="00017A33">
        <w:rPr>
          <w:rFonts w:ascii="Arial" w:eastAsia="Times New Roman" w:hAnsi="Arial" w:cs="Arial"/>
          <w:lang w:val="en-US" w:eastAsia="en-GB"/>
        </w:rPr>
        <w:t xml:space="preserve">The role requires the </w:t>
      </w:r>
      <w:r>
        <w:rPr>
          <w:rFonts w:ascii="Arial" w:eastAsia="Times New Roman" w:hAnsi="Arial" w:cs="Arial"/>
          <w:lang w:val="en-US" w:eastAsia="en-GB"/>
        </w:rPr>
        <w:t>vice principal</w:t>
      </w:r>
      <w:r w:rsidRPr="00017A33">
        <w:rPr>
          <w:rFonts w:ascii="Arial" w:eastAsia="Times New Roman" w:hAnsi="Arial" w:cs="Arial"/>
          <w:lang w:val="en-US" w:eastAsia="en-GB"/>
        </w:rPr>
        <w:t xml:space="preserve"> to ensure the cooperative identity of the Trust is fostered and maintained.</w:t>
      </w:r>
      <w:r w:rsidRPr="00017A33">
        <w:rPr>
          <w:rFonts w:ascii="Arial" w:eastAsia="Times New Roman" w:hAnsi="Arial" w:cs="Arial"/>
          <w:lang w:eastAsia="en-GB"/>
        </w:rPr>
        <w:t xml:space="preserve"> The principal will be an inspirational and creative leader of the team and will be responsible for the internal organisation, management, and control of the school.</w:t>
      </w:r>
    </w:p>
    <w:p w14:paraId="245A7844" w14:textId="77777777" w:rsidR="00017A33" w:rsidRPr="00017A33" w:rsidRDefault="00017A33" w:rsidP="0029776A">
      <w:pPr>
        <w:jc w:val="both"/>
        <w:rPr>
          <w:rFonts w:ascii="Arial" w:eastAsia="Times New Roman" w:hAnsi="Arial" w:cs="Arial"/>
          <w:lang w:val="en-US" w:eastAsia="en-GB"/>
        </w:rPr>
      </w:pPr>
    </w:p>
    <w:p w14:paraId="5EAFD6BC" w14:textId="22833CB7" w:rsidR="0029776A" w:rsidRPr="00017A33" w:rsidRDefault="00017A33" w:rsidP="0029776A">
      <w:pPr>
        <w:jc w:val="both"/>
        <w:rPr>
          <w:rFonts w:ascii="Arial" w:eastAsia="Times New Roman" w:hAnsi="Arial" w:cs="Arial"/>
          <w:lang w:eastAsia="en-US"/>
        </w:rPr>
      </w:pPr>
      <w:r w:rsidRPr="00017A33">
        <w:rPr>
          <w:rFonts w:ascii="Arial" w:eastAsia="Times New Roman" w:hAnsi="Arial" w:cs="Arial"/>
          <w:lang w:val="en-US" w:eastAsia="en-GB"/>
        </w:rPr>
        <w:t xml:space="preserve">Through their leadership, the principal </w:t>
      </w:r>
      <w:r w:rsidRPr="00483C51">
        <w:rPr>
          <w:rFonts w:ascii="Arial" w:eastAsia="Times New Roman" w:hAnsi="Arial" w:cs="Arial"/>
          <w:lang w:eastAsia="en-US"/>
        </w:rPr>
        <w:t>will create an outstanding learning ethos and provide educational vision and direction for our staff.</w:t>
      </w:r>
      <w:r w:rsidRPr="00483C51">
        <w:rPr>
          <w:rFonts w:ascii="Arial" w:eastAsia="Times New Roman" w:hAnsi="Arial" w:cs="Arial"/>
          <w:color w:val="FF0000"/>
          <w:lang w:eastAsia="en-US"/>
        </w:rPr>
        <w:t xml:space="preserve">  </w:t>
      </w:r>
      <w:r>
        <w:rPr>
          <w:rFonts w:ascii="Arial" w:eastAsia="Times New Roman" w:hAnsi="Arial" w:cs="Arial"/>
          <w:lang w:eastAsia="en-US"/>
        </w:rPr>
        <w:t>They</w:t>
      </w:r>
      <w:r w:rsidRPr="00483C51">
        <w:rPr>
          <w:rFonts w:ascii="Arial" w:eastAsia="Times New Roman" w:hAnsi="Arial" w:cs="Arial"/>
          <w:lang w:eastAsia="en-US"/>
        </w:rPr>
        <w:t xml:space="preserve"> will ensure the curriculum offer, inclusion practices and related policies secure effective teaching, successful </w:t>
      </w:r>
      <w:r w:rsidR="00E6683A" w:rsidRPr="00483C51">
        <w:rPr>
          <w:rFonts w:ascii="Arial" w:eastAsia="Times New Roman" w:hAnsi="Arial" w:cs="Arial"/>
          <w:lang w:eastAsia="en-US"/>
        </w:rPr>
        <w:t>learning,</w:t>
      </w:r>
      <w:r w:rsidRPr="00483C51">
        <w:rPr>
          <w:rFonts w:ascii="Arial" w:eastAsia="Times New Roman" w:hAnsi="Arial" w:cs="Arial"/>
          <w:lang w:eastAsia="en-US"/>
        </w:rPr>
        <w:t xml:space="preserve"> and achievement by all students. This will show sustained improvement over time.</w:t>
      </w:r>
      <w:r w:rsidR="0029776A" w:rsidRPr="0029776A">
        <w:rPr>
          <w:rFonts w:ascii="Arial" w:eastAsia="Times New Roman" w:hAnsi="Arial" w:cs="Arial"/>
          <w:lang w:eastAsia="en-US"/>
        </w:rPr>
        <w:t xml:space="preserve"> </w:t>
      </w:r>
      <w:r w:rsidR="0029776A">
        <w:rPr>
          <w:rFonts w:ascii="Arial" w:eastAsia="Times New Roman" w:hAnsi="Arial" w:cs="Arial"/>
          <w:lang w:eastAsia="en-US"/>
        </w:rPr>
        <w:t>They</w:t>
      </w:r>
      <w:r w:rsidR="0029776A" w:rsidRPr="00483C51">
        <w:rPr>
          <w:rFonts w:ascii="Arial" w:eastAsia="Times New Roman" w:hAnsi="Arial" w:cs="Arial"/>
          <w:lang w:eastAsia="en-US"/>
        </w:rPr>
        <w:t xml:space="preserve"> will ensure </w:t>
      </w:r>
      <w:r w:rsidR="0029776A">
        <w:rPr>
          <w:rFonts w:ascii="Arial" w:eastAsia="Times New Roman" w:hAnsi="Arial" w:cs="Arial"/>
          <w:lang w:eastAsia="en-US"/>
        </w:rPr>
        <w:t>the College</w:t>
      </w:r>
      <w:r w:rsidR="0029776A" w:rsidRPr="00483C51">
        <w:rPr>
          <w:rFonts w:ascii="Arial" w:eastAsia="Times New Roman" w:hAnsi="Arial" w:cs="Arial"/>
          <w:lang w:eastAsia="en-US"/>
        </w:rPr>
        <w:t xml:space="preserve"> curriculum supports </w:t>
      </w:r>
      <w:r w:rsidR="0029776A">
        <w:rPr>
          <w:rFonts w:ascii="Arial" w:eastAsia="Times New Roman" w:hAnsi="Arial" w:cs="Arial"/>
          <w:lang w:eastAsia="en-US"/>
        </w:rPr>
        <w:t>the Trust’s</w:t>
      </w:r>
      <w:r w:rsidR="0029776A" w:rsidRPr="00483C51">
        <w:rPr>
          <w:rFonts w:ascii="Arial" w:eastAsia="Times New Roman" w:hAnsi="Arial" w:cs="Arial"/>
          <w:lang w:eastAsia="en-US"/>
        </w:rPr>
        <w:t xml:space="preserve"> vision for personalised learning and take action </w:t>
      </w:r>
      <w:r w:rsidR="0029776A">
        <w:rPr>
          <w:rFonts w:ascii="Arial" w:eastAsia="Times New Roman" w:hAnsi="Arial" w:cs="Arial"/>
          <w:lang w:eastAsia="en-US"/>
        </w:rPr>
        <w:t xml:space="preserve">where </w:t>
      </w:r>
      <w:r w:rsidR="0029776A" w:rsidRPr="00483C51">
        <w:rPr>
          <w:rFonts w:ascii="Arial" w:eastAsia="Times New Roman" w:hAnsi="Arial" w:cs="Arial"/>
          <w:lang w:eastAsia="en-US"/>
        </w:rPr>
        <w:t>necessary.</w:t>
      </w:r>
    </w:p>
    <w:p w14:paraId="0544FE0D" w14:textId="1ACDDD17" w:rsidR="00017A33" w:rsidRPr="00483C51" w:rsidRDefault="00017A33" w:rsidP="0029776A">
      <w:pPr>
        <w:jc w:val="both"/>
        <w:rPr>
          <w:rFonts w:ascii="Arial" w:eastAsia="Times New Roman" w:hAnsi="Arial" w:cs="Arial"/>
          <w:color w:val="FF0000"/>
          <w:lang w:eastAsia="en-US"/>
        </w:rPr>
      </w:pPr>
    </w:p>
    <w:p w14:paraId="352EE99B" w14:textId="77777777" w:rsidR="00017A33" w:rsidRPr="00017A33" w:rsidRDefault="00017A33" w:rsidP="0029776A">
      <w:pPr>
        <w:jc w:val="both"/>
        <w:rPr>
          <w:rFonts w:ascii="Arial" w:eastAsia="Times New Roman" w:hAnsi="Arial" w:cs="Arial"/>
          <w:lang w:eastAsia="en-GB"/>
        </w:rPr>
      </w:pPr>
    </w:p>
    <w:p w14:paraId="63C4B5D9" w14:textId="76629053" w:rsidR="00017A33" w:rsidRDefault="00017A33" w:rsidP="0029776A">
      <w:pPr>
        <w:jc w:val="both"/>
        <w:rPr>
          <w:rFonts w:ascii="Arial" w:eastAsia="Times New Roman" w:hAnsi="Arial" w:cs="Arial"/>
          <w:lang w:eastAsia="en-GB"/>
        </w:rPr>
      </w:pPr>
      <w:r w:rsidRPr="00017A33">
        <w:rPr>
          <w:rFonts w:ascii="Arial" w:eastAsia="Times New Roman" w:hAnsi="Arial" w:cs="Arial"/>
          <w:lang w:eastAsia="en-GB"/>
        </w:rPr>
        <w:t>The role involves managing staff and resources in the school and playing a role in the direction of the education regarding formulating and reviewing development plans, progress and aims and objectives of the school.</w:t>
      </w:r>
    </w:p>
    <w:p w14:paraId="3E47C60D" w14:textId="6285AAFA" w:rsidR="00017A33" w:rsidRDefault="00017A33" w:rsidP="0029776A">
      <w:pPr>
        <w:jc w:val="both"/>
        <w:rPr>
          <w:rFonts w:ascii="Arial" w:eastAsia="Times New Roman" w:hAnsi="Arial" w:cs="Arial"/>
          <w:lang w:eastAsia="en-GB"/>
        </w:rPr>
      </w:pPr>
    </w:p>
    <w:p w14:paraId="115B2EA0" w14:textId="412A541E" w:rsidR="00017A33" w:rsidRPr="00483C51" w:rsidRDefault="0029776A" w:rsidP="0029776A">
      <w:pPr>
        <w:jc w:val="both"/>
        <w:rPr>
          <w:rFonts w:ascii="Arial" w:eastAsia="Times New Roman" w:hAnsi="Arial" w:cs="Arial"/>
          <w:color w:val="FF0000"/>
          <w:lang w:eastAsia="en-US"/>
        </w:rPr>
      </w:pPr>
      <w:r>
        <w:rPr>
          <w:rFonts w:ascii="Arial" w:eastAsia="Times New Roman" w:hAnsi="Arial" w:cs="Arial"/>
          <w:lang w:eastAsia="en-US"/>
        </w:rPr>
        <w:lastRenderedPageBreak/>
        <w:t>The vice principal</w:t>
      </w:r>
      <w:r w:rsidR="00017A33" w:rsidRPr="00483C51">
        <w:rPr>
          <w:rFonts w:ascii="Arial" w:eastAsia="Times New Roman" w:hAnsi="Arial" w:cs="Arial"/>
          <w:lang w:eastAsia="en-US"/>
        </w:rPr>
        <w:t xml:space="preserve"> will lead and manage the creation and implementation of a coherent vision and a strategic plan for raising attainment at key stage</w:t>
      </w:r>
      <w:r>
        <w:rPr>
          <w:rFonts w:ascii="Arial" w:eastAsia="Times New Roman" w:hAnsi="Arial" w:cs="Arial"/>
          <w:lang w:eastAsia="en-US"/>
        </w:rPr>
        <w:t>s</w:t>
      </w:r>
      <w:r w:rsidR="00017A33" w:rsidRPr="00483C51">
        <w:rPr>
          <w:rFonts w:ascii="Arial" w:eastAsia="Times New Roman" w:hAnsi="Arial" w:cs="Arial"/>
          <w:lang w:eastAsia="en-US"/>
        </w:rPr>
        <w:t xml:space="preserve"> 3,4 and 5.  </w:t>
      </w:r>
      <w:r>
        <w:rPr>
          <w:rFonts w:ascii="Arial" w:eastAsia="Times New Roman" w:hAnsi="Arial" w:cs="Arial"/>
          <w:lang w:eastAsia="en-US"/>
        </w:rPr>
        <w:t>They</w:t>
      </w:r>
      <w:r w:rsidR="00017A33" w:rsidRPr="00483C51">
        <w:rPr>
          <w:rFonts w:ascii="Arial" w:eastAsia="Times New Roman" w:hAnsi="Arial" w:cs="Arial"/>
          <w:lang w:eastAsia="en-US"/>
        </w:rPr>
        <w:t xml:space="preserve"> will plan for effective monitoring, </w:t>
      </w:r>
      <w:r w:rsidR="00E6683A" w:rsidRPr="00483C51">
        <w:rPr>
          <w:rFonts w:ascii="Arial" w:eastAsia="Times New Roman" w:hAnsi="Arial" w:cs="Arial"/>
          <w:lang w:eastAsia="en-US"/>
        </w:rPr>
        <w:t>evaluating,</w:t>
      </w:r>
      <w:r w:rsidR="00017A33" w:rsidRPr="00483C51">
        <w:rPr>
          <w:rFonts w:ascii="Arial" w:eastAsia="Times New Roman" w:hAnsi="Arial" w:cs="Arial"/>
          <w:lang w:eastAsia="en-US"/>
        </w:rPr>
        <w:t xml:space="preserve"> and reviewing of the action plan to secure progress and College improvement.  </w:t>
      </w:r>
    </w:p>
    <w:p w14:paraId="7218682B" w14:textId="77777777" w:rsidR="00017A33" w:rsidRPr="00483C51" w:rsidRDefault="00017A33" w:rsidP="0029776A">
      <w:pPr>
        <w:jc w:val="both"/>
        <w:rPr>
          <w:rFonts w:ascii="Arial" w:eastAsia="Times New Roman" w:hAnsi="Arial" w:cs="Arial"/>
          <w:color w:val="FF0000"/>
          <w:lang w:eastAsia="en-US"/>
        </w:rPr>
      </w:pPr>
    </w:p>
    <w:p w14:paraId="4ADEC06C" w14:textId="01FFAF99" w:rsidR="00017A33" w:rsidRPr="00017A33" w:rsidRDefault="0029776A" w:rsidP="0029776A">
      <w:pPr>
        <w:jc w:val="both"/>
        <w:rPr>
          <w:rFonts w:ascii="Arial" w:eastAsia="Times New Roman" w:hAnsi="Arial" w:cs="Arial"/>
          <w:lang w:eastAsia="en-US"/>
        </w:rPr>
      </w:pPr>
      <w:r>
        <w:rPr>
          <w:rFonts w:ascii="Arial" w:eastAsia="Times New Roman" w:hAnsi="Arial" w:cs="Arial"/>
          <w:lang w:eastAsia="en-US"/>
        </w:rPr>
        <w:t>It is critical the principal</w:t>
      </w:r>
      <w:r w:rsidR="00017A33" w:rsidRPr="00483C51">
        <w:rPr>
          <w:rFonts w:ascii="Arial" w:eastAsia="Times New Roman" w:hAnsi="Arial" w:cs="Arial"/>
          <w:lang w:eastAsia="en-US"/>
        </w:rPr>
        <w:t xml:space="preserve"> ensure</w:t>
      </w:r>
      <w:r>
        <w:rPr>
          <w:rFonts w:ascii="Arial" w:eastAsia="Times New Roman" w:hAnsi="Arial" w:cs="Arial"/>
          <w:lang w:eastAsia="en-US"/>
        </w:rPr>
        <w:t>s</w:t>
      </w:r>
      <w:r w:rsidR="00017A33" w:rsidRPr="00483C51">
        <w:rPr>
          <w:rFonts w:ascii="Arial" w:eastAsia="Times New Roman" w:hAnsi="Arial" w:cs="Arial"/>
          <w:lang w:eastAsia="en-US"/>
        </w:rPr>
        <w:t xml:space="preserve"> that policies and practices take account of national, local and College data, and inspection and research findings. </w:t>
      </w:r>
      <w:r>
        <w:rPr>
          <w:rFonts w:ascii="Arial" w:eastAsia="Times New Roman" w:hAnsi="Arial" w:cs="Arial"/>
          <w:lang w:eastAsia="en-US"/>
        </w:rPr>
        <w:t>They</w:t>
      </w:r>
      <w:r w:rsidR="00017A33" w:rsidRPr="00483C51">
        <w:rPr>
          <w:rFonts w:ascii="Arial" w:eastAsia="Times New Roman" w:hAnsi="Arial" w:cs="Arial"/>
          <w:lang w:eastAsia="en-US"/>
        </w:rPr>
        <w:t xml:space="preserve"> will monitor, </w:t>
      </w:r>
      <w:r w:rsidRPr="00483C51">
        <w:rPr>
          <w:rFonts w:ascii="Arial" w:eastAsia="Times New Roman" w:hAnsi="Arial" w:cs="Arial"/>
          <w:lang w:eastAsia="en-US"/>
        </w:rPr>
        <w:t>evaluate,</w:t>
      </w:r>
      <w:r w:rsidR="00017A33" w:rsidRPr="00483C51">
        <w:rPr>
          <w:rFonts w:ascii="Arial" w:eastAsia="Times New Roman" w:hAnsi="Arial" w:cs="Arial"/>
          <w:lang w:eastAsia="en-US"/>
        </w:rPr>
        <w:t xml:space="preserve"> and review the effects of curriculum policies, </w:t>
      </w:r>
      <w:r w:rsidR="00E6683A" w:rsidRPr="00483C51">
        <w:rPr>
          <w:rFonts w:ascii="Arial" w:eastAsia="Times New Roman" w:hAnsi="Arial" w:cs="Arial"/>
          <w:lang w:eastAsia="en-US"/>
        </w:rPr>
        <w:t>priorities,</w:t>
      </w:r>
      <w:r w:rsidR="00017A33" w:rsidRPr="00483C51">
        <w:rPr>
          <w:rFonts w:ascii="Arial" w:eastAsia="Times New Roman" w:hAnsi="Arial" w:cs="Arial"/>
          <w:lang w:eastAsia="en-US"/>
        </w:rPr>
        <w:t xml:space="preserve"> and targets for the College. </w:t>
      </w:r>
    </w:p>
    <w:p w14:paraId="0DD72E0D" w14:textId="130E56CE" w:rsidR="00017A33" w:rsidRDefault="00017A33" w:rsidP="0029776A">
      <w:pPr>
        <w:jc w:val="both"/>
        <w:rPr>
          <w:rFonts w:ascii="Arial" w:eastAsia="Times New Roman" w:hAnsi="Arial" w:cs="Arial"/>
          <w:lang w:eastAsia="en-US"/>
        </w:rPr>
      </w:pPr>
    </w:p>
    <w:p w14:paraId="2B6BCFCA" w14:textId="1FCC6E1C" w:rsidR="00017A33" w:rsidRPr="00017A33" w:rsidRDefault="00017A33" w:rsidP="0029776A">
      <w:pPr>
        <w:jc w:val="both"/>
        <w:rPr>
          <w:rFonts w:ascii="Arial" w:eastAsia="Times New Roman" w:hAnsi="Arial" w:cs="Arial"/>
          <w:lang w:eastAsia="en-GB"/>
        </w:rPr>
      </w:pPr>
      <w:r w:rsidRPr="00017A33">
        <w:rPr>
          <w:rFonts w:ascii="Arial" w:eastAsia="Times New Roman" w:hAnsi="Arial" w:cs="Arial"/>
          <w:lang w:eastAsia="en-GB"/>
        </w:rPr>
        <w:t xml:space="preserve">The role </w:t>
      </w:r>
      <w:r>
        <w:rPr>
          <w:rFonts w:ascii="Arial" w:eastAsia="Times New Roman" w:hAnsi="Arial" w:cs="Arial"/>
          <w:lang w:eastAsia="en-GB"/>
        </w:rPr>
        <w:t>may</w:t>
      </w:r>
      <w:r w:rsidRPr="00017A33">
        <w:rPr>
          <w:rFonts w:ascii="Arial" w:eastAsia="Times New Roman" w:hAnsi="Arial" w:cs="Arial"/>
          <w:lang w:eastAsia="en-GB"/>
        </w:rPr>
        <w:t xml:space="preserve"> require some travel to Trust educational settings and offices. </w:t>
      </w:r>
    </w:p>
    <w:p w14:paraId="2824EB83" w14:textId="77777777" w:rsidR="00017A33" w:rsidRPr="00483C51" w:rsidRDefault="00017A33" w:rsidP="00D345C2">
      <w:pPr>
        <w:jc w:val="both"/>
        <w:rPr>
          <w:rFonts w:ascii="Arial" w:eastAsia="Times New Roman" w:hAnsi="Arial" w:cs="Arial"/>
          <w:lang w:eastAsia="en-US"/>
        </w:rPr>
      </w:pPr>
    </w:p>
    <w:p w14:paraId="153BEA7F" w14:textId="77777777" w:rsidR="0029776A" w:rsidRPr="0029776A" w:rsidRDefault="0029776A" w:rsidP="0029776A">
      <w:pPr>
        <w:rPr>
          <w:rFonts w:ascii="Arial" w:eastAsia="Times New Roman" w:hAnsi="Arial" w:cs="Arial"/>
          <w:lang w:eastAsia="en-GB"/>
        </w:rPr>
      </w:pPr>
      <w:r w:rsidRPr="0029776A">
        <w:rPr>
          <w:rFonts w:ascii="Arial" w:eastAsia="Times New Roman" w:hAnsi="Arial" w:cs="Arial"/>
          <w:b/>
          <w:bCs/>
          <w:lang w:eastAsia="en-GB"/>
        </w:rPr>
        <w:t>Main duties and responsibilities</w:t>
      </w:r>
      <w:r w:rsidRPr="0029776A">
        <w:rPr>
          <w:rFonts w:ascii="Arial" w:eastAsia="Times New Roman" w:hAnsi="Arial" w:cs="Arial"/>
          <w:lang w:eastAsia="en-GB"/>
        </w:rPr>
        <w:t>:</w:t>
      </w:r>
    </w:p>
    <w:p w14:paraId="6915A946" w14:textId="2D19B517" w:rsidR="00ED2B23" w:rsidRDefault="00ED2B23" w:rsidP="00D345C2">
      <w:pPr>
        <w:jc w:val="both"/>
        <w:rPr>
          <w:rFonts w:ascii="Arial" w:eastAsia="Times New Roman" w:hAnsi="Arial" w:cs="Arial"/>
          <w:b/>
          <w:lang w:eastAsia="en-GB"/>
        </w:rPr>
      </w:pPr>
    </w:p>
    <w:p w14:paraId="7ABA4971" w14:textId="588DBDA1" w:rsidR="0029776A" w:rsidRDefault="0029776A" w:rsidP="0029776A">
      <w:pPr>
        <w:spacing w:line="276" w:lineRule="auto"/>
        <w:rPr>
          <w:rFonts w:ascii="Arial" w:eastAsiaTheme="minorHAnsi" w:hAnsi="Arial" w:cs="Arial"/>
          <w:lang w:eastAsia="en-US"/>
        </w:rPr>
      </w:pPr>
      <w:r w:rsidRPr="0029776A">
        <w:rPr>
          <w:rFonts w:ascii="Arial" w:eastAsia="Times New Roman" w:hAnsi="Arial" w:cs="Arial"/>
          <w:lang w:val="en-US" w:eastAsia="en-GB"/>
        </w:rPr>
        <w:t xml:space="preserve">Providing operational and strategic leadership of all activities relating to the effective management of the school whilst </w:t>
      </w:r>
      <w:r>
        <w:rPr>
          <w:rFonts w:ascii="Arial" w:eastAsia="Times New Roman" w:hAnsi="Arial" w:cs="Arial"/>
          <w:lang w:val="en-US" w:eastAsia="en-GB"/>
        </w:rPr>
        <w:t>em</w:t>
      </w:r>
      <w:r w:rsidRPr="0029776A">
        <w:rPr>
          <w:rFonts w:ascii="Arial" w:eastAsiaTheme="minorHAnsi" w:hAnsi="Arial" w:cs="Arial"/>
          <w:lang w:eastAsia="en-US"/>
        </w:rPr>
        <w:t xml:space="preserve">bracing the organisational vision and taking an active role in promoting the Trust across and within our communities and supporting the development of our family of schools and academies. </w:t>
      </w:r>
      <w:r>
        <w:rPr>
          <w:rFonts w:ascii="Arial" w:eastAsiaTheme="minorHAnsi" w:hAnsi="Arial" w:cs="Arial"/>
          <w:lang w:eastAsia="en-US"/>
        </w:rPr>
        <w:t xml:space="preserve">The </w:t>
      </w:r>
      <w:r w:rsidRPr="0029776A">
        <w:rPr>
          <w:rFonts w:ascii="Arial" w:eastAsiaTheme="minorHAnsi" w:hAnsi="Arial" w:cs="Arial"/>
          <w:lang w:eastAsia="en-US"/>
        </w:rPr>
        <w:t xml:space="preserve">Vice Principal </w:t>
      </w:r>
      <w:r>
        <w:rPr>
          <w:rFonts w:ascii="Arial" w:eastAsiaTheme="minorHAnsi" w:hAnsi="Arial" w:cs="Arial"/>
          <w:lang w:eastAsia="en-US"/>
        </w:rPr>
        <w:t xml:space="preserve">will </w:t>
      </w:r>
      <w:r w:rsidRPr="0029776A">
        <w:rPr>
          <w:rFonts w:ascii="Arial" w:eastAsiaTheme="minorHAnsi" w:hAnsi="Arial" w:cs="Arial"/>
          <w:lang w:eastAsia="en-US"/>
        </w:rPr>
        <w:t>be the ‘lead professional’ and nurture leadership and management skills in others.  Facilitate outstanding management and organisation systems</w:t>
      </w:r>
      <w:r>
        <w:rPr>
          <w:rFonts w:ascii="Arial" w:eastAsiaTheme="minorHAnsi" w:hAnsi="Arial" w:cs="Arial"/>
          <w:lang w:eastAsia="en-US"/>
        </w:rPr>
        <w:t xml:space="preserve"> and ensuring</w:t>
      </w:r>
      <w:r w:rsidRPr="0029776A">
        <w:rPr>
          <w:rFonts w:ascii="Arial" w:eastAsiaTheme="minorHAnsi" w:hAnsi="Arial" w:cs="Arial"/>
          <w:lang w:eastAsia="en-US"/>
        </w:rPr>
        <w:t xml:space="preserve"> your teams are highly organised, adept at analysing needs and planning future developments.</w:t>
      </w:r>
    </w:p>
    <w:p w14:paraId="50B0BCBA" w14:textId="27451359" w:rsidR="007A6932" w:rsidRDefault="007A6932" w:rsidP="0029776A">
      <w:pPr>
        <w:spacing w:line="276" w:lineRule="auto"/>
        <w:rPr>
          <w:rFonts w:ascii="Arial" w:eastAsiaTheme="minorHAnsi" w:hAnsi="Arial" w:cs="Arial"/>
          <w:lang w:eastAsia="en-US"/>
        </w:rPr>
      </w:pPr>
    </w:p>
    <w:p w14:paraId="200406C4" w14:textId="55D7FE77" w:rsidR="007A6932" w:rsidRPr="0029776A" w:rsidRDefault="007A6932" w:rsidP="0029776A">
      <w:pPr>
        <w:spacing w:line="276" w:lineRule="auto"/>
        <w:rPr>
          <w:rFonts w:ascii="Arial" w:eastAsiaTheme="minorHAnsi" w:hAnsi="Arial" w:cs="Arial"/>
          <w:lang w:eastAsia="en-US"/>
        </w:rPr>
      </w:pPr>
      <w:r>
        <w:rPr>
          <w:rFonts w:ascii="Arial" w:eastAsiaTheme="minorHAnsi" w:hAnsi="Arial" w:cs="Arial"/>
          <w:lang w:eastAsia="en-US"/>
        </w:rPr>
        <w:t>Managing,</w:t>
      </w:r>
      <w:r w:rsidRPr="007A6932">
        <w:rPr>
          <w:rFonts w:ascii="Arial" w:eastAsiaTheme="minorHAnsi" w:hAnsi="Arial" w:cs="Arial"/>
          <w:lang w:eastAsia="en-US"/>
        </w:rPr>
        <w:t xml:space="preserve"> </w:t>
      </w:r>
      <w:r w:rsidR="00E6683A" w:rsidRPr="007A6932">
        <w:rPr>
          <w:rFonts w:ascii="Arial" w:eastAsiaTheme="minorHAnsi" w:hAnsi="Arial" w:cs="Arial"/>
          <w:lang w:eastAsia="en-US"/>
        </w:rPr>
        <w:t>monitor</w:t>
      </w:r>
      <w:r w:rsidR="00E6683A">
        <w:rPr>
          <w:rFonts w:ascii="Arial" w:eastAsiaTheme="minorHAnsi" w:hAnsi="Arial" w:cs="Arial"/>
          <w:lang w:eastAsia="en-US"/>
        </w:rPr>
        <w:t>ing,</w:t>
      </w:r>
      <w:r w:rsidRPr="007A6932">
        <w:rPr>
          <w:rFonts w:ascii="Arial" w:eastAsiaTheme="minorHAnsi" w:hAnsi="Arial" w:cs="Arial"/>
          <w:lang w:eastAsia="en-US"/>
        </w:rPr>
        <w:t xml:space="preserve"> and review</w:t>
      </w:r>
      <w:r>
        <w:rPr>
          <w:rFonts w:ascii="Arial" w:eastAsiaTheme="minorHAnsi" w:hAnsi="Arial" w:cs="Arial"/>
          <w:lang w:eastAsia="en-US"/>
        </w:rPr>
        <w:t>ing</w:t>
      </w:r>
      <w:r w:rsidRPr="007A6932">
        <w:rPr>
          <w:rFonts w:ascii="Arial" w:eastAsiaTheme="minorHAnsi" w:hAnsi="Arial" w:cs="Arial"/>
          <w:lang w:eastAsia="en-US"/>
        </w:rPr>
        <w:t xml:space="preserve"> the range, quality, quantity and use of all curriculum resources in order to improve the quality of education, and improve students’ achievements.</w:t>
      </w:r>
      <w:r w:rsidRPr="007A6932">
        <w:t xml:space="preserve"> </w:t>
      </w:r>
      <w:r w:rsidRPr="007A6932">
        <w:rPr>
          <w:rFonts w:ascii="Arial" w:eastAsiaTheme="minorHAnsi" w:hAnsi="Arial" w:cs="Arial"/>
          <w:lang w:eastAsia="en-US"/>
        </w:rPr>
        <w:t>Creat</w:t>
      </w:r>
      <w:r>
        <w:rPr>
          <w:rFonts w:ascii="Arial" w:eastAsiaTheme="minorHAnsi" w:hAnsi="Arial" w:cs="Arial"/>
          <w:lang w:eastAsia="en-US"/>
        </w:rPr>
        <w:t>ing</w:t>
      </w:r>
      <w:r w:rsidRPr="007A6932">
        <w:rPr>
          <w:rFonts w:ascii="Arial" w:eastAsiaTheme="minorHAnsi" w:hAnsi="Arial" w:cs="Arial"/>
          <w:lang w:eastAsia="en-US"/>
        </w:rPr>
        <w:t xml:space="preserve"> an ethos, curriculum and educational direction which secures sustained improvement in students’ spiritual, moral, </w:t>
      </w:r>
      <w:r w:rsidR="00E6683A" w:rsidRPr="007A6932">
        <w:rPr>
          <w:rFonts w:ascii="Arial" w:eastAsiaTheme="minorHAnsi" w:hAnsi="Arial" w:cs="Arial"/>
          <w:lang w:eastAsia="en-US"/>
        </w:rPr>
        <w:t>social,</w:t>
      </w:r>
      <w:r w:rsidRPr="007A6932">
        <w:rPr>
          <w:rFonts w:ascii="Arial" w:eastAsiaTheme="minorHAnsi" w:hAnsi="Arial" w:cs="Arial"/>
          <w:lang w:eastAsia="en-US"/>
        </w:rPr>
        <w:t xml:space="preserve"> and cultural development so preparing them for opportunities, </w:t>
      </w:r>
      <w:r w:rsidR="00E6683A" w:rsidRPr="007A6932">
        <w:rPr>
          <w:rFonts w:ascii="Arial" w:eastAsiaTheme="minorHAnsi" w:hAnsi="Arial" w:cs="Arial"/>
          <w:lang w:eastAsia="en-US"/>
        </w:rPr>
        <w:t>responsibilities,</w:t>
      </w:r>
      <w:r w:rsidRPr="007A6932">
        <w:rPr>
          <w:rFonts w:ascii="Arial" w:eastAsiaTheme="minorHAnsi" w:hAnsi="Arial" w:cs="Arial"/>
          <w:lang w:eastAsia="en-US"/>
        </w:rPr>
        <w:t xml:space="preserve"> and experiences in adult life.</w:t>
      </w:r>
    </w:p>
    <w:p w14:paraId="57A07D65" w14:textId="77777777" w:rsidR="0029776A" w:rsidRPr="0029776A" w:rsidRDefault="0029776A" w:rsidP="0029776A">
      <w:pPr>
        <w:spacing w:line="276" w:lineRule="auto"/>
        <w:rPr>
          <w:rFonts w:ascii="Arial" w:eastAsiaTheme="minorHAnsi" w:hAnsi="Arial" w:cs="Arial"/>
          <w:lang w:eastAsia="en-US"/>
        </w:rPr>
      </w:pPr>
    </w:p>
    <w:p w14:paraId="42F76395" w14:textId="2BBB265B" w:rsidR="0029776A" w:rsidRPr="0029776A" w:rsidRDefault="0029776A" w:rsidP="0029776A">
      <w:pPr>
        <w:spacing w:line="276" w:lineRule="auto"/>
        <w:rPr>
          <w:rFonts w:ascii="Arial" w:eastAsiaTheme="minorHAnsi" w:hAnsi="Arial" w:cs="Arial"/>
          <w:lang w:eastAsia="en-US"/>
        </w:rPr>
      </w:pPr>
      <w:r w:rsidRPr="0029776A">
        <w:rPr>
          <w:rFonts w:ascii="Arial" w:eastAsiaTheme="minorHAnsi" w:hAnsi="Arial" w:cs="Arial"/>
          <w:lang w:eastAsia="en-US"/>
        </w:rPr>
        <w:t>Responsibility for the overall management of all school resourcing, in collaboration with Trust colleagues (e.g., Finance, HR, Estates). Developing a coaching culture that supports</w:t>
      </w:r>
      <w:r w:rsidRPr="0029776A">
        <w:rPr>
          <w:rFonts w:ascii="Calibri" w:eastAsia="Calibri" w:hAnsi="Calibri" w:cs="Calibri"/>
          <w:color w:val="595959"/>
          <w:szCs w:val="22"/>
          <w:lang w:eastAsia="en-GB"/>
        </w:rPr>
        <w:t xml:space="preserve"> </w:t>
      </w:r>
      <w:r w:rsidRPr="0029776A">
        <w:rPr>
          <w:rFonts w:ascii="Arial" w:eastAsiaTheme="minorHAnsi" w:hAnsi="Arial" w:cs="Arial"/>
          <w:lang w:eastAsia="en-US"/>
        </w:rPr>
        <w:t xml:space="preserve">all members of staff in the performance of their work by providing clear expectations and guidance, encouraging responsibility in their own management, and valuing everyone’s contribution and responsibility. </w:t>
      </w:r>
      <w:r w:rsidR="007A6932" w:rsidRPr="007A6932">
        <w:rPr>
          <w:rFonts w:ascii="Arial" w:eastAsiaTheme="minorHAnsi" w:hAnsi="Arial" w:cs="Arial"/>
          <w:lang w:eastAsia="en-US"/>
        </w:rPr>
        <w:t>Understand</w:t>
      </w:r>
      <w:r w:rsidR="007A6932">
        <w:rPr>
          <w:rFonts w:ascii="Arial" w:eastAsiaTheme="minorHAnsi" w:hAnsi="Arial" w:cs="Arial"/>
          <w:lang w:eastAsia="en-US"/>
        </w:rPr>
        <w:t>ing</w:t>
      </w:r>
      <w:r w:rsidR="007A6932" w:rsidRPr="007A6932">
        <w:rPr>
          <w:rFonts w:ascii="Arial" w:eastAsiaTheme="minorHAnsi" w:hAnsi="Arial" w:cs="Arial"/>
          <w:lang w:eastAsia="en-US"/>
        </w:rPr>
        <w:t xml:space="preserve"> the expectations of others, including subject leaders and SENCOs</w:t>
      </w:r>
      <w:r w:rsidR="007A6932">
        <w:rPr>
          <w:rFonts w:ascii="Arial" w:eastAsiaTheme="minorHAnsi" w:hAnsi="Arial" w:cs="Arial"/>
          <w:lang w:eastAsia="en-US"/>
        </w:rPr>
        <w:t>,</w:t>
      </w:r>
      <w:r w:rsidR="007A6932" w:rsidRPr="007A6932">
        <w:rPr>
          <w:rFonts w:ascii="Arial" w:eastAsiaTheme="minorHAnsi" w:hAnsi="Arial" w:cs="Arial"/>
          <w:lang w:eastAsia="en-US"/>
        </w:rPr>
        <w:t xml:space="preserve"> and ensure teachers and other staff are appropriately trained, monitored, </w:t>
      </w:r>
      <w:r w:rsidR="00E6683A" w:rsidRPr="007A6932">
        <w:rPr>
          <w:rFonts w:ascii="Arial" w:eastAsiaTheme="minorHAnsi" w:hAnsi="Arial" w:cs="Arial"/>
          <w:lang w:eastAsia="en-US"/>
        </w:rPr>
        <w:t>supported,</w:t>
      </w:r>
      <w:r w:rsidR="007A6932" w:rsidRPr="007A6932">
        <w:rPr>
          <w:rFonts w:ascii="Arial" w:eastAsiaTheme="minorHAnsi" w:hAnsi="Arial" w:cs="Arial"/>
          <w:lang w:eastAsia="en-US"/>
        </w:rPr>
        <w:t xml:space="preserve"> and assessed in relation to inclusion and safeguarding</w:t>
      </w:r>
      <w:r w:rsidRPr="0029776A">
        <w:rPr>
          <w:rFonts w:ascii="Arial" w:eastAsiaTheme="minorHAnsi" w:hAnsi="Arial" w:cs="Arial"/>
          <w:lang w:eastAsia="en-US"/>
        </w:rPr>
        <w:t>.</w:t>
      </w:r>
    </w:p>
    <w:p w14:paraId="27B42771" w14:textId="77777777" w:rsidR="0029776A" w:rsidRPr="0029776A" w:rsidRDefault="0029776A" w:rsidP="0029776A">
      <w:pPr>
        <w:spacing w:line="276" w:lineRule="auto"/>
        <w:rPr>
          <w:rFonts w:ascii="Arial" w:eastAsiaTheme="minorHAnsi" w:hAnsi="Arial" w:cs="Arial"/>
          <w:lang w:eastAsia="en-US"/>
        </w:rPr>
      </w:pPr>
    </w:p>
    <w:p w14:paraId="4559EB7F" w14:textId="77777777" w:rsidR="0029776A" w:rsidRPr="0029776A" w:rsidRDefault="0029776A" w:rsidP="0029776A">
      <w:pPr>
        <w:spacing w:line="276" w:lineRule="auto"/>
        <w:rPr>
          <w:rFonts w:ascii="Arial" w:eastAsiaTheme="minorHAnsi" w:hAnsi="Arial" w:cs="Arial"/>
          <w:lang w:eastAsia="en-US"/>
        </w:rPr>
      </w:pPr>
      <w:r w:rsidRPr="0029776A">
        <w:rPr>
          <w:rFonts w:ascii="Arial" w:eastAsiaTheme="minorHAnsi" w:hAnsi="Arial" w:cs="Arial"/>
          <w:lang w:eastAsia="en-US"/>
        </w:rPr>
        <w:t xml:space="preserve">Establishing a culture that promotes excellence, equality, high expectations and aspirations of all children with systems that ensure safeguarding and child protection are of the highest priority. </w:t>
      </w:r>
    </w:p>
    <w:p w14:paraId="2008227A" w14:textId="77777777" w:rsidR="007A6932" w:rsidRDefault="007A6932" w:rsidP="007A6932">
      <w:pPr>
        <w:widowControl w:val="0"/>
        <w:autoSpaceDE w:val="0"/>
        <w:autoSpaceDN w:val="0"/>
        <w:adjustRightInd w:val="0"/>
        <w:spacing w:line="256" w:lineRule="auto"/>
        <w:rPr>
          <w:rFonts w:ascii="Arial" w:eastAsia="Times New Roman" w:hAnsi="Arial" w:cs="Arial"/>
          <w:lang w:val="en-US" w:eastAsia="en-GB"/>
        </w:rPr>
      </w:pPr>
    </w:p>
    <w:p w14:paraId="69FDB3BB" w14:textId="44E4FE9A" w:rsidR="007A6932" w:rsidRPr="0029776A" w:rsidRDefault="007A6932" w:rsidP="007A6932">
      <w:pPr>
        <w:widowControl w:val="0"/>
        <w:autoSpaceDE w:val="0"/>
        <w:autoSpaceDN w:val="0"/>
        <w:adjustRightInd w:val="0"/>
        <w:spacing w:line="256" w:lineRule="auto"/>
        <w:rPr>
          <w:rFonts w:ascii="Arial" w:eastAsia="Times New Roman" w:hAnsi="Arial" w:cs="Arial"/>
          <w:lang w:val="en-US" w:eastAsia="en-GB"/>
        </w:rPr>
      </w:pPr>
      <w:r w:rsidRPr="0029776A">
        <w:rPr>
          <w:rFonts w:ascii="Arial" w:eastAsia="Times New Roman" w:hAnsi="Arial" w:cs="Arial"/>
          <w:lang w:val="en-US" w:eastAsia="en-GB"/>
        </w:rPr>
        <w:t xml:space="preserve">Prioritising the safeguarding and welfare of all children and young people ensuring current guidance and regulations are adopted and fully adhered to </w:t>
      </w:r>
      <w:r w:rsidRPr="0029776A">
        <w:rPr>
          <w:rFonts w:ascii="Arial" w:eastAsia="Times New Roman" w:hAnsi="Arial" w:cs="Arial"/>
          <w:lang w:val="en-US" w:eastAsia="en-GB"/>
        </w:rPr>
        <w:lastRenderedPageBreak/>
        <w:t>withing the school and any concerns relating to child protection or protection of vulnerable adults is reported to the appropriate authorities.</w:t>
      </w:r>
    </w:p>
    <w:p w14:paraId="25AC51FD" w14:textId="3673A0F9" w:rsidR="0029776A" w:rsidRDefault="0029776A" w:rsidP="0029776A">
      <w:pPr>
        <w:spacing w:line="276" w:lineRule="auto"/>
        <w:rPr>
          <w:rFonts w:ascii="Arial" w:eastAsiaTheme="minorHAnsi" w:hAnsi="Arial" w:cs="Arial"/>
          <w:lang w:eastAsia="en-US"/>
        </w:rPr>
      </w:pPr>
    </w:p>
    <w:p w14:paraId="0CF339D1" w14:textId="77777777" w:rsidR="007A6932" w:rsidRPr="0029776A" w:rsidRDefault="007A6932" w:rsidP="0029776A">
      <w:pPr>
        <w:spacing w:line="276" w:lineRule="auto"/>
        <w:rPr>
          <w:rFonts w:ascii="Arial" w:eastAsiaTheme="minorHAnsi" w:hAnsi="Arial" w:cs="Arial"/>
          <w:lang w:eastAsia="en-US"/>
        </w:rPr>
      </w:pPr>
    </w:p>
    <w:p w14:paraId="5ED20B22" w14:textId="77777777" w:rsidR="0029776A" w:rsidRPr="0029776A" w:rsidRDefault="0029776A" w:rsidP="0029776A">
      <w:pPr>
        <w:spacing w:line="276" w:lineRule="auto"/>
        <w:rPr>
          <w:rFonts w:ascii="Arial" w:eastAsiaTheme="minorHAnsi" w:hAnsi="Arial" w:cs="Arial"/>
          <w:lang w:val="en-US" w:eastAsia="en-US"/>
        </w:rPr>
      </w:pPr>
      <w:r w:rsidRPr="0029776A">
        <w:rPr>
          <w:rFonts w:ascii="Arial" w:eastAsiaTheme="minorHAnsi" w:hAnsi="Arial" w:cs="Arial"/>
          <w:lang w:val="en-US" w:eastAsia="en-US"/>
        </w:rPr>
        <w:t xml:space="preserve">Designing and implementing an ambitious and effective curriculum, including enrichment activities, that addresses barriers to learning and motivates the children and young people and is personalised to meet individual needs.  </w:t>
      </w:r>
    </w:p>
    <w:p w14:paraId="3B020858" w14:textId="77777777" w:rsidR="0029776A" w:rsidRPr="0029776A" w:rsidRDefault="0029776A" w:rsidP="0029776A">
      <w:pPr>
        <w:spacing w:line="276" w:lineRule="auto"/>
        <w:rPr>
          <w:rFonts w:ascii="Arial" w:eastAsiaTheme="minorHAnsi" w:hAnsi="Arial" w:cs="Arial"/>
          <w:lang w:val="en-US" w:eastAsia="en-US"/>
        </w:rPr>
      </w:pPr>
    </w:p>
    <w:p w14:paraId="1CF8E990" w14:textId="77777777" w:rsidR="0029776A" w:rsidRPr="0029776A" w:rsidRDefault="0029776A" w:rsidP="0029776A">
      <w:pPr>
        <w:widowControl w:val="0"/>
        <w:autoSpaceDE w:val="0"/>
        <w:autoSpaceDN w:val="0"/>
        <w:adjustRightInd w:val="0"/>
        <w:spacing w:line="256" w:lineRule="auto"/>
        <w:rPr>
          <w:rFonts w:ascii="Arial" w:eastAsia="Times New Roman" w:hAnsi="Arial" w:cs="Arial"/>
          <w:lang w:val="en-US" w:eastAsia="en-GB"/>
        </w:rPr>
      </w:pPr>
      <w:r w:rsidRPr="0029776A">
        <w:rPr>
          <w:rFonts w:ascii="Arial" w:eastAsia="Times New Roman" w:hAnsi="Arial" w:cs="Arial"/>
          <w:lang w:val="en-US" w:eastAsia="en-GB"/>
        </w:rPr>
        <w:t>Monitoring, evaluating, and reviewing teaching delivery in the classroom and progress and attainment of all children and young people, developing and implementing improvement strategies where required.</w:t>
      </w:r>
    </w:p>
    <w:p w14:paraId="14250837" w14:textId="77777777" w:rsidR="0029776A" w:rsidRPr="0029776A" w:rsidRDefault="0029776A" w:rsidP="0029776A">
      <w:pPr>
        <w:widowControl w:val="0"/>
        <w:autoSpaceDE w:val="0"/>
        <w:autoSpaceDN w:val="0"/>
        <w:adjustRightInd w:val="0"/>
        <w:spacing w:line="256" w:lineRule="auto"/>
        <w:rPr>
          <w:rFonts w:ascii="Arial" w:eastAsia="Times New Roman" w:hAnsi="Arial" w:cs="Arial"/>
          <w:lang w:val="en-US" w:eastAsia="en-GB"/>
        </w:rPr>
      </w:pPr>
    </w:p>
    <w:p w14:paraId="6BB8E3B8" w14:textId="5453E3CF" w:rsidR="0029776A" w:rsidRPr="0029776A" w:rsidRDefault="0029776A" w:rsidP="0029776A">
      <w:pPr>
        <w:widowControl w:val="0"/>
        <w:autoSpaceDE w:val="0"/>
        <w:autoSpaceDN w:val="0"/>
        <w:adjustRightInd w:val="0"/>
        <w:spacing w:line="256" w:lineRule="auto"/>
        <w:rPr>
          <w:rFonts w:ascii="Arial" w:eastAsia="Times New Roman" w:hAnsi="Arial" w:cs="Arial"/>
          <w:lang w:val="en-US" w:eastAsia="en-GB"/>
        </w:rPr>
      </w:pPr>
      <w:r w:rsidRPr="0029776A">
        <w:rPr>
          <w:rFonts w:ascii="Arial" w:eastAsia="Times New Roman" w:hAnsi="Arial" w:cs="Arial"/>
          <w:lang w:val="en-US" w:eastAsia="en-GB"/>
        </w:rPr>
        <w:t>Using appropriate</w:t>
      </w:r>
      <w:r w:rsidR="007A6932">
        <w:rPr>
          <w:rFonts w:ascii="Arial" w:eastAsia="Times New Roman" w:hAnsi="Arial" w:cs="Arial"/>
          <w:lang w:val="en-US" w:eastAsia="en-GB"/>
        </w:rPr>
        <w:t xml:space="preserve"> student</w:t>
      </w:r>
      <w:r w:rsidRPr="0029776A">
        <w:rPr>
          <w:rFonts w:ascii="Arial" w:eastAsia="Times New Roman" w:hAnsi="Arial" w:cs="Arial"/>
          <w:lang w:val="en-US" w:eastAsia="en-GB"/>
        </w:rPr>
        <w:t xml:space="preserve"> data</w:t>
      </w:r>
      <w:r w:rsidR="00A553FE">
        <w:rPr>
          <w:rFonts w:ascii="Arial" w:eastAsia="Times New Roman" w:hAnsi="Arial" w:cs="Arial"/>
          <w:lang w:val="en-US" w:eastAsia="en-GB"/>
        </w:rPr>
        <w:t xml:space="preserve"> including data tracking</w:t>
      </w:r>
      <w:r w:rsidRPr="0029776A">
        <w:rPr>
          <w:rFonts w:ascii="Arial" w:eastAsia="Times New Roman" w:hAnsi="Arial" w:cs="Arial"/>
          <w:lang w:val="en-US" w:eastAsia="en-GB"/>
        </w:rPr>
        <w:t xml:space="preserve"> and benchmarks to set, monitor, evaluate and report on progress</w:t>
      </w:r>
      <w:r w:rsidR="007A6932">
        <w:rPr>
          <w:rFonts w:ascii="Arial" w:eastAsia="Times New Roman" w:hAnsi="Arial" w:cs="Arial"/>
          <w:lang w:val="en-US" w:eastAsia="en-GB"/>
        </w:rPr>
        <w:t xml:space="preserve"> and improvement</w:t>
      </w:r>
      <w:r w:rsidRPr="0029776A">
        <w:rPr>
          <w:rFonts w:ascii="Arial" w:eastAsia="Times New Roman" w:hAnsi="Arial" w:cs="Arial"/>
          <w:lang w:val="en-US" w:eastAsia="en-GB"/>
        </w:rPr>
        <w:t xml:space="preserve">. </w:t>
      </w:r>
      <w:r w:rsidR="007A6932" w:rsidRPr="007A6932">
        <w:rPr>
          <w:rFonts w:ascii="Arial" w:eastAsia="Times New Roman" w:hAnsi="Arial" w:cs="Arial"/>
          <w:lang w:val="en-US" w:eastAsia="en-GB"/>
        </w:rPr>
        <w:t>Ensur</w:t>
      </w:r>
      <w:r w:rsidR="007A6932">
        <w:rPr>
          <w:rFonts w:ascii="Arial" w:eastAsia="Times New Roman" w:hAnsi="Arial" w:cs="Arial"/>
          <w:lang w:val="en-US" w:eastAsia="en-GB"/>
        </w:rPr>
        <w:t>ing</w:t>
      </w:r>
      <w:r w:rsidR="007A6932" w:rsidRPr="007A6932">
        <w:rPr>
          <w:rFonts w:ascii="Arial" w:eastAsia="Times New Roman" w:hAnsi="Arial" w:cs="Arial"/>
          <w:lang w:val="en-US" w:eastAsia="en-GB"/>
        </w:rPr>
        <w:t xml:space="preserve"> that curriculum and inclusion policies and practices are fully evaluated in partnership with governors and other members of the school community. The impact of these evaluations must be monitored in the areas for improvement.</w:t>
      </w:r>
      <w:r w:rsidR="007A6932" w:rsidRPr="007A6932">
        <w:t xml:space="preserve"> </w:t>
      </w:r>
      <w:r w:rsidR="007A6932" w:rsidRPr="007A6932">
        <w:rPr>
          <w:rFonts w:ascii="Arial" w:eastAsia="Times New Roman" w:hAnsi="Arial" w:cs="Arial"/>
          <w:lang w:val="en-US" w:eastAsia="en-GB"/>
        </w:rPr>
        <w:t>Present a coherent and accurate account of the College’s performance</w:t>
      </w:r>
      <w:r w:rsidR="007A6932">
        <w:rPr>
          <w:rFonts w:ascii="Arial" w:eastAsia="Times New Roman" w:hAnsi="Arial" w:cs="Arial"/>
          <w:lang w:val="en-US" w:eastAsia="en-GB"/>
        </w:rPr>
        <w:t xml:space="preserve">, </w:t>
      </w:r>
      <w:r w:rsidR="007A6932" w:rsidRPr="007A6932">
        <w:rPr>
          <w:rFonts w:ascii="Arial" w:eastAsia="Times New Roman" w:hAnsi="Arial" w:cs="Arial"/>
          <w:lang w:val="en-US" w:eastAsia="en-GB"/>
        </w:rPr>
        <w:t>appropriate to a range of audiences including governors, the L</w:t>
      </w:r>
      <w:r w:rsidR="007A6932">
        <w:rPr>
          <w:rFonts w:ascii="Arial" w:eastAsia="Times New Roman" w:hAnsi="Arial" w:cs="Arial"/>
          <w:lang w:val="en-US" w:eastAsia="en-GB"/>
        </w:rPr>
        <w:t xml:space="preserve">ocal </w:t>
      </w:r>
      <w:r w:rsidR="007A6932" w:rsidRPr="007A6932">
        <w:rPr>
          <w:rFonts w:ascii="Arial" w:eastAsia="Times New Roman" w:hAnsi="Arial" w:cs="Arial"/>
          <w:lang w:val="en-US" w:eastAsia="en-GB"/>
        </w:rPr>
        <w:t>A</w:t>
      </w:r>
      <w:r w:rsidR="007A6932">
        <w:rPr>
          <w:rFonts w:ascii="Arial" w:eastAsia="Times New Roman" w:hAnsi="Arial" w:cs="Arial"/>
          <w:lang w:val="en-US" w:eastAsia="en-GB"/>
        </w:rPr>
        <w:t>uthority</w:t>
      </w:r>
      <w:r w:rsidR="007A6932" w:rsidRPr="007A6932">
        <w:rPr>
          <w:rFonts w:ascii="Arial" w:eastAsia="Times New Roman" w:hAnsi="Arial" w:cs="Arial"/>
          <w:lang w:val="en-US" w:eastAsia="en-GB"/>
        </w:rPr>
        <w:t>, partner schools, parents/</w:t>
      </w:r>
      <w:r w:rsidR="00E6683A" w:rsidRPr="007A6932">
        <w:rPr>
          <w:rFonts w:ascii="Arial" w:eastAsia="Times New Roman" w:hAnsi="Arial" w:cs="Arial"/>
          <w:lang w:val="en-US" w:eastAsia="en-GB"/>
        </w:rPr>
        <w:t>carers,</w:t>
      </w:r>
      <w:r w:rsidR="007A6932" w:rsidRPr="007A6932">
        <w:rPr>
          <w:rFonts w:ascii="Arial" w:eastAsia="Times New Roman" w:hAnsi="Arial" w:cs="Arial"/>
          <w:lang w:val="en-US" w:eastAsia="en-GB"/>
        </w:rPr>
        <w:t xml:space="preserve"> and Ofsted.</w:t>
      </w:r>
    </w:p>
    <w:p w14:paraId="55F5AE89" w14:textId="77777777" w:rsidR="0029776A" w:rsidRPr="0029776A" w:rsidRDefault="0029776A" w:rsidP="0029776A">
      <w:pPr>
        <w:widowControl w:val="0"/>
        <w:autoSpaceDE w:val="0"/>
        <w:autoSpaceDN w:val="0"/>
        <w:adjustRightInd w:val="0"/>
        <w:spacing w:line="256" w:lineRule="auto"/>
        <w:rPr>
          <w:rFonts w:ascii="Arial" w:eastAsia="Times New Roman" w:hAnsi="Arial" w:cs="Arial"/>
          <w:lang w:val="en-US" w:eastAsia="en-GB"/>
        </w:rPr>
      </w:pPr>
    </w:p>
    <w:p w14:paraId="4D3595CF" w14:textId="77777777" w:rsidR="0029776A" w:rsidRPr="0029776A" w:rsidRDefault="0029776A" w:rsidP="0029776A">
      <w:pPr>
        <w:widowControl w:val="0"/>
        <w:autoSpaceDE w:val="0"/>
        <w:autoSpaceDN w:val="0"/>
        <w:adjustRightInd w:val="0"/>
        <w:spacing w:line="256" w:lineRule="auto"/>
        <w:rPr>
          <w:rFonts w:ascii="Arial" w:eastAsia="Times New Roman" w:hAnsi="Arial" w:cs="Arial"/>
          <w:lang w:val="en-US" w:eastAsia="en-GB"/>
        </w:rPr>
      </w:pPr>
      <w:r w:rsidRPr="0029776A">
        <w:rPr>
          <w:rFonts w:ascii="Arial" w:eastAsia="Times New Roman" w:hAnsi="Arial" w:cs="Arial"/>
          <w:lang w:val="en-US" w:eastAsia="en-GB"/>
        </w:rPr>
        <w:t>Ensuring all staff, volunteers, contractors, and all relevant visitors to the school have undergone the required clearances that are comprehensively documented in central records and appropriate personal files maintained.</w:t>
      </w:r>
    </w:p>
    <w:p w14:paraId="1BC11073" w14:textId="77777777" w:rsidR="0029776A" w:rsidRPr="0029776A" w:rsidRDefault="0029776A" w:rsidP="0029776A">
      <w:pPr>
        <w:spacing w:line="276" w:lineRule="auto"/>
        <w:jc w:val="both"/>
        <w:rPr>
          <w:rFonts w:ascii="Arial" w:eastAsiaTheme="minorHAnsi" w:hAnsi="Arial" w:cs="Arial"/>
          <w:lang w:eastAsia="en-US"/>
        </w:rPr>
      </w:pPr>
    </w:p>
    <w:p w14:paraId="7B80A833" w14:textId="24967C9E" w:rsidR="0029776A" w:rsidRPr="0029776A" w:rsidRDefault="0029776A" w:rsidP="0029776A">
      <w:pPr>
        <w:spacing w:line="276" w:lineRule="auto"/>
        <w:jc w:val="both"/>
        <w:rPr>
          <w:rFonts w:ascii="Arial" w:eastAsiaTheme="minorHAnsi" w:hAnsi="Arial" w:cs="Arial"/>
          <w:lang w:eastAsia="en-US"/>
        </w:rPr>
      </w:pPr>
      <w:r w:rsidRPr="0029776A">
        <w:rPr>
          <w:rFonts w:ascii="Arial" w:eastAsiaTheme="minorHAnsi" w:hAnsi="Arial" w:cs="Arial"/>
          <w:lang w:eastAsia="en-US"/>
        </w:rPr>
        <w:t xml:space="preserve">Working alongside the Local Stakeholder Board to ensure that local governance makes a strong contribution to the academy’s performance. </w:t>
      </w:r>
      <w:r w:rsidR="007A6932" w:rsidRPr="007A6932">
        <w:rPr>
          <w:rFonts w:ascii="Arial" w:eastAsiaTheme="minorHAnsi" w:hAnsi="Arial" w:cs="Arial"/>
          <w:lang w:eastAsia="en-US"/>
        </w:rPr>
        <w:t>Work with network partners and other agencies to ensure that the strategic vision for the development of the curriculum continues to improve the life chances of all students at the College.</w:t>
      </w:r>
    </w:p>
    <w:p w14:paraId="4B5792EC" w14:textId="77777777" w:rsidR="0029776A" w:rsidRPr="0029776A" w:rsidRDefault="0029776A" w:rsidP="0029776A">
      <w:pPr>
        <w:spacing w:line="276" w:lineRule="auto"/>
        <w:jc w:val="both"/>
        <w:rPr>
          <w:rFonts w:ascii="Arial" w:eastAsiaTheme="minorHAnsi" w:hAnsi="Arial" w:cs="Arial"/>
          <w:lang w:eastAsia="en-US"/>
        </w:rPr>
      </w:pPr>
    </w:p>
    <w:p w14:paraId="79AC4AC9" w14:textId="77777777" w:rsidR="0029776A" w:rsidRPr="0029776A" w:rsidRDefault="0029776A" w:rsidP="0029776A">
      <w:pPr>
        <w:widowControl w:val="0"/>
        <w:autoSpaceDE w:val="0"/>
        <w:autoSpaceDN w:val="0"/>
        <w:adjustRightInd w:val="0"/>
        <w:spacing w:line="256" w:lineRule="auto"/>
        <w:rPr>
          <w:rFonts w:ascii="Arial" w:eastAsia="Times New Roman" w:hAnsi="Arial" w:cs="Arial"/>
          <w:lang w:val="en-US" w:eastAsia="en-GB"/>
        </w:rPr>
      </w:pPr>
      <w:r w:rsidRPr="0029776A">
        <w:rPr>
          <w:rFonts w:ascii="Arial" w:eastAsia="Times New Roman" w:hAnsi="Arial" w:cs="Arial"/>
          <w:color w:val="000000"/>
          <w:lang w:eastAsia="en-GB"/>
        </w:rPr>
        <w:t xml:space="preserve">The postholder must be prepared to </w:t>
      </w:r>
      <w:r w:rsidRPr="0029776A">
        <w:rPr>
          <w:rFonts w:ascii="Arial" w:eastAsia="Times New Roman" w:hAnsi="Arial" w:cs="Arial"/>
          <w:lang w:val="en-US" w:eastAsia="en-GB"/>
        </w:rPr>
        <w:t xml:space="preserve">undergo an Enhanced Disclosure and DBS checks and obtain any other statutorily required clearances.  </w:t>
      </w:r>
    </w:p>
    <w:p w14:paraId="4E450A6C" w14:textId="77777777" w:rsidR="0029776A" w:rsidRPr="0029776A" w:rsidRDefault="0029776A" w:rsidP="0029776A">
      <w:pPr>
        <w:jc w:val="both"/>
        <w:rPr>
          <w:rFonts w:ascii="Arial" w:eastAsia="Times New Roman" w:hAnsi="Arial" w:cs="Arial"/>
          <w:b/>
          <w:lang w:eastAsia="en-GB"/>
        </w:rPr>
      </w:pPr>
    </w:p>
    <w:p w14:paraId="2F937EA3" w14:textId="369FD777" w:rsidR="00D345C2" w:rsidRPr="00483C51" w:rsidRDefault="00D345C2" w:rsidP="0042097D">
      <w:pPr>
        <w:jc w:val="center"/>
        <w:rPr>
          <w:rFonts w:ascii="Arial" w:eastAsia="Times New Roman" w:hAnsi="Arial" w:cs="Arial"/>
          <w:b/>
          <w:lang w:eastAsia="en-GB"/>
        </w:rPr>
      </w:pPr>
    </w:p>
    <w:p w14:paraId="42C8E22E" w14:textId="36CEA4FC" w:rsidR="00D345C2" w:rsidRDefault="00D345C2" w:rsidP="00D345C2">
      <w:pPr>
        <w:jc w:val="both"/>
        <w:rPr>
          <w:rFonts w:ascii="Arial" w:eastAsia="Times New Roman" w:hAnsi="Arial" w:cs="Arial"/>
          <w:b/>
          <w:lang w:eastAsia="en-GB"/>
        </w:rPr>
      </w:pPr>
    </w:p>
    <w:p w14:paraId="309C337C" w14:textId="736FF103" w:rsidR="00A553FE" w:rsidRDefault="00A553FE" w:rsidP="00D345C2">
      <w:pPr>
        <w:jc w:val="both"/>
        <w:rPr>
          <w:rFonts w:ascii="Arial" w:eastAsia="Times New Roman" w:hAnsi="Arial" w:cs="Arial"/>
          <w:b/>
          <w:lang w:eastAsia="en-GB"/>
        </w:rPr>
      </w:pPr>
    </w:p>
    <w:p w14:paraId="287DFF8B" w14:textId="04C1504A" w:rsidR="00A553FE" w:rsidRDefault="00A553FE" w:rsidP="00D345C2">
      <w:pPr>
        <w:jc w:val="both"/>
        <w:rPr>
          <w:rFonts w:ascii="Arial" w:eastAsia="Times New Roman" w:hAnsi="Arial" w:cs="Arial"/>
          <w:b/>
          <w:lang w:eastAsia="en-GB"/>
        </w:rPr>
      </w:pPr>
    </w:p>
    <w:p w14:paraId="0731E3BA" w14:textId="1FFA1CEE" w:rsidR="00A553FE" w:rsidRDefault="00A553FE" w:rsidP="00D345C2">
      <w:pPr>
        <w:jc w:val="both"/>
        <w:rPr>
          <w:rFonts w:ascii="Arial" w:eastAsia="Times New Roman" w:hAnsi="Arial" w:cs="Arial"/>
          <w:b/>
          <w:lang w:eastAsia="en-GB"/>
        </w:rPr>
      </w:pPr>
    </w:p>
    <w:p w14:paraId="59349F71" w14:textId="52D588BE" w:rsidR="00A553FE" w:rsidRDefault="00A553FE" w:rsidP="00D345C2">
      <w:pPr>
        <w:jc w:val="both"/>
        <w:rPr>
          <w:rFonts w:ascii="Arial" w:eastAsia="Times New Roman" w:hAnsi="Arial" w:cs="Arial"/>
          <w:b/>
          <w:lang w:eastAsia="en-GB"/>
        </w:rPr>
      </w:pPr>
    </w:p>
    <w:p w14:paraId="64EBC0EE" w14:textId="4355577B" w:rsidR="00A553FE" w:rsidRDefault="00A553FE" w:rsidP="00D345C2">
      <w:pPr>
        <w:jc w:val="both"/>
        <w:rPr>
          <w:rFonts w:ascii="Arial" w:eastAsia="Times New Roman" w:hAnsi="Arial" w:cs="Arial"/>
          <w:b/>
          <w:lang w:eastAsia="en-GB"/>
        </w:rPr>
      </w:pPr>
    </w:p>
    <w:p w14:paraId="3C09EE8A" w14:textId="6410EA57" w:rsidR="00A553FE" w:rsidRDefault="00A553FE" w:rsidP="00D345C2">
      <w:pPr>
        <w:jc w:val="both"/>
        <w:rPr>
          <w:rFonts w:ascii="Arial" w:eastAsia="Times New Roman" w:hAnsi="Arial" w:cs="Arial"/>
          <w:b/>
          <w:lang w:eastAsia="en-GB"/>
        </w:rPr>
      </w:pPr>
    </w:p>
    <w:p w14:paraId="77FAED02" w14:textId="70636B05" w:rsidR="00A553FE" w:rsidRDefault="00A553FE" w:rsidP="00D345C2">
      <w:pPr>
        <w:jc w:val="both"/>
        <w:rPr>
          <w:rFonts w:ascii="Arial" w:eastAsia="Times New Roman" w:hAnsi="Arial" w:cs="Arial"/>
          <w:b/>
          <w:lang w:eastAsia="en-GB"/>
        </w:rPr>
      </w:pPr>
    </w:p>
    <w:p w14:paraId="310DA46A" w14:textId="73694B40" w:rsidR="00A553FE" w:rsidRDefault="00A553FE" w:rsidP="00D345C2">
      <w:pPr>
        <w:jc w:val="both"/>
        <w:rPr>
          <w:rFonts w:ascii="Arial" w:eastAsia="Times New Roman" w:hAnsi="Arial" w:cs="Arial"/>
          <w:b/>
          <w:lang w:eastAsia="en-GB"/>
        </w:rPr>
      </w:pPr>
    </w:p>
    <w:p w14:paraId="2978C0CD" w14:textId="18893757" w:rsidR="00A553FE" w:rsidRDefault="00A553FE" w:rsidP="00D345C2">
      <w:pPr>
        <w:jc w:val="both"/>
        <w:rPr>
          <w:rFonts w:ascii="Arial" w:eastAsia="Times New Roman" w:hAnsi="Arial" w:cs="Arial"/>
          <w:b/>
          <w:lang w:eastAsia="en-GB"/>
        </w:rPr>
      </w:pPr>
    </w:p>
    <w:p w14:paraId="631CC74A" w14:textId="6216550C" w:rsidR="00A553FE" w:rsidRDefault="00A553FE" w:rsidP="00D345C2">
      <w:pPr>
        <w:jc w:val="both"/>
        <w:rPr>
          <w:rFonts w:ascii="Arial" w:eastAsia="Times New Roman" w:hAnsi="Arial" w:cs="Arial"/>
          <w:b/>
          <w:lang w:eastAsia="en-GB"/>
        </w:rPr>
      </w:pPr>
    </w:p>
    <w:p w14:paraId="0DC98E2C" w14:textId="085FD52D" w:rsidR="00A553FE" w:rsidRDefault="00A553FE" w:rsidP="00D345C2">
      <w:pPr>
        <w:jc w:val="both"/>
        <w:rPr>
          <w:rFonts w:ascii="Arial" w:eastAsia="Times New Roman" w:hAnsi="Arial" w:cs="Arial"/>
          <w:b/>
          <w:lang w:eastAsia="en-GB"/>
        </w:rPr>
      </w:pPr>
    </w:p>
    <w:p w14:paraId="5F81D2BF" w14:textId="127EDA75" w:rsidR="00A553FE" w:rsidRDefault="00A553FE" w:rsidP="00D345C2">
      <w:pPr>
        <w:jc w:val="both"/>
        <w:rPr>
          <w:rFonts w:ascii="Arial" w:eastAsia="Times New Roman" w:hAnsi="Arial" w:cs="Arial"/>
          <w:b/>
          <w:lang w:eastAsia="en-GB"/>
        </w:rPr>
      </w:pPr>
    </w:p>
    <w:p w14:paraId="3562D370" w14:textId="77777777" w:rsidR="00A553FE" w:rsidRPr="007D22BB" w:rsidRDefault="00A553FE" w:rsidP="00A553FE">
      <w:pPr>
        <w:pStyle w:val="Default"/>
        <w:widowControl w:val="0"/>
        <w:spacing w:line="256" w:lineRule="auto"/>
        <w:rPr>
          <w:b/>
          <w:bCs/>
          <w:color w:val="auto"/>
          <w:lang w:val="en-US"/>
        </w:rPr>
      </w:pPr>
      <w:r w:rsidRPr="007D22BB">
        <w:rPr>
          <w:b/>
          <w:bCs/>
          <w:color w:val="auto"/>
          <w:lang w:val="en-US"/>
        </w:rPr>
        <w:t>Detailed Person Specification:</w:t>
      </w:r>
    </w:p>
    <w:p w14:paraId="278F71A7" w14:textId="6D7D2465" w:rsidR="00A553FE" w:rsidRDefault="00A553FE" w:rsidP="00D345C2">
      <w:pPr>
        <w:jc w:val="both"/>
        <w:rPr>
          <w:rFonts w:ascii="Arial" w:eastAsia="Times New Roman" w:hAnsi="Arial" w:cs="Arial"/>
          <w:b/>
          <w:lang w:eastAsia="en-GB"/>
        </w:rPr>
      </w:pPr>
    </w:p>
    <w:p w14:paraId="74EA2116" w14:textId="77777777" w:rsidR="00A553FE" w:rsidRDefault="00A553FE" w:rsidP="00D345C2">
      <w:pPr>
        <w:jc w:val="both"/>
        <w:rPr>
          <w:rFonts w:ascii="Arial" w:eastAsia="Times New Roman" w:hAnsi="Arial" w:cs="Arial"/>
          <w:b/>
          <w:lang w:eastAsia="en-GB"/>
        </w:rPr>
      </w:pPr>
    </w:p>
    <w:p w14:paraId="5A637A97" w14:textId="77777777" w:rsidR="00A553FE" w:rsidRPr="00483C51" w:rsidRDefault="00A553FE" w:rsidP="00D345C2">
      <w:pPr>
        <w:jc w:val="both"/>
        <w:rPr>
          <w:rFonts w:ascii="Arial" w:eastAsia="Times New Roman" w:hAnsi="Arial" w:cs="Arial"/>
          <w:b/>
          <w:lang w:eastAsia="en-GB"/>
        </w:rPr>
      </w:pPr>
    </w:p>
    <w:tbl>
      <w:tblPr>
        <w:tblStyle w:val="TableGrid2"/>
        <w:tblW w:w="0" w:type="auto"/>
        <w:tblLook w:val="04A0" w:firstRow="1" w:lastRow="0" w:firstColumn="1" w:lastColumn="0" w:noHBand="0" w:noVBand="1"/>
      </w:tblPr>
      <w:tblGrid>
        <w:gridCol w:w="1799"/>
        <w:gridCol w:w="3339"/>
        <w:gridCol w:w="3158"/>
      </w:tblGrid>
      <w:tr w:rsidR="00A553FE" w:rsidRPr="00A553FE" w14:paraId="63B8BF0C" w14:textId="77777777" w:rsidTr="002C44C6">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2FB8B" w14:textId="77777777" w:rsidR="00A553FE" w:rsidRPr="00A553FE" w:rsidRDefault="00A553FE" w:rsidP="00A553FE">
            <w:pPr>
              <w:spacing w:line="276" w:lineRule="auto"/>
              <w:jc w:val="both"/>
              <w:rPr>
                <w:rFonts w:ascii="Arial" w:hAnsi="Arial" w:cs="Arial"/>
                <w:lang w:eastAsia="en-US"/>
              </w:rPr>
            </w:pPr>
            <w:r w:rsidRPr="00A553FE">
              <w:rPr>
                <w:rFonts w:ascii="Arial" w:hAnsi="Arial" w:cs="Arial"/>
                <w:b/>
                <w:lang w:eastAsia="en-US"/>
              </w:rPr>
              <w:t>Criteria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8DC83" w14:textId="77777777" w:rsidR="00A553FE" w:rsidRPr="00A553FE" w:rsidRDefault="00A553FE" w:rsidP="00A553FE">
            <w:pPr>
              <w:spacing w:line="276" w:lineRule="auto"/>
              <w:jc w:val="center"/>
              <w:rPr>
                <w:rFonts w:ascii="Arial" w:hAnsi="Arial" w:cs="Arial"/>
                <w:lang w:eastAsia="en-US"/>
              </w:rPr>
            </w:pPr>
            <w:r w:rsidRPr="00A553FE">
              <w:rPr>
                <w:rFonts w:ascii="Arial" w:hAnsi="Arial" w:cs="Arial"/>
                <w:b/>
                <w:lang w:eastAsia="en-US"/>
              </w:rPr>
              <w:t>Essential</w:t>
            </w:r>
          </w:p>
        </w:tc>
        <w:tc>
          <w:tcPr>
            <w:tcW w:w="3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07657" w14:textId="77777777" w:rsidR="00A553FE" w:rsidRPr="00A553FE" w:rsidRDefault="00A553FE" w:rsidP="00A553FE">
            <w:pPr>
              <w:spacing w:line="276" w:lineRule="auto"/>
              <w:jc w:val="center"/>
              <w:rPr>
                <w:rFonts w:ascii="Arial" w:hAnsi="Arial" w:cs="Arial"/>
                <w:lang w:eastAsia="en-US"/>
              </w:rPr>
            </w:pPr>
            <w:r w:rsidRPr="00A553FE">
              <w:rPr>
                <w:rFonts w:ascii="Arial" w:hAnsi="Arial" w:cs="Arial"/>
                <w:b/>
                <w:lang w:eastAsia="en-US"/>
              </w:rPr>
              <w:t>Desirable</w:t>
            </w:r>
          </w:p>
        </w:tc>
      </w:tr>
      <w:tr w:rsidR="00A553FE" w:rsidRPr="00A553FE" w14:paraId="131B061D" w14:textId="77777777" w:rsidTr="002C44C6">
        <w:tc>
          <w:tcPr>
            <w:tcW w:w="2547" w:type="dxa"/>
          </w:tcPr>
          <w:p w14:paraId="41860839" w14:textId="77777777" w:rsidR="00A553FE" w:rsidRPr="00A553FE" w:rsidRDefault="00A553FE" w:rsidP="00A553FE">
            <w:pPr>
              <w:spacing w:line="276" w:lineRule="auto"/>
              <w:rPr>
                <w:rFonts w:ascii="Arial" w:hAnsi="Arial" w:cs="Arial"/>
                <w:lang w:eastAsia="en-US"/>
              </w:rPr>
            </w:pPr>
            <w:r w:rsidRPr="00A553FE">
              <w:rPr>
                <w:rFonts w:ascii="Arial" w:hAnsi="Arial" w:cs="Arial"/>
                <w:lang w:eastAsia="en-US"/>
              </w:rPr>
              <w:t>Professional Qualifications and Learning</w:t>
            </w:r>
          </w:p>
        </w:tc>
        <w:tc>
          <w:tcPr>
            <w:tcW w:w="3969" w:type="dxa"/>
          </w:tcPr>
          <w:p w14:paraId="4DF65CE1" w14:textId="77777777" w:rsidR="00A553FE" w:rsidRPr="00A553FE" w:rsidRDefault="00A553FE" w:rsidP="00A553FE">
            <w:pPr>
              <w:numPr>
                <w:ilvl w:val="0"/>
                <w:numId w:val="7"/>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QTS</w:t>
            </w:r>
          </w:p>
          <w:p w14:paraId="7F560C56" w14:textId="77777777" w:rsidR="00A553FE" w:rsidRPr="00A553FE" w:rsidRDefault="00A553FE" w:rsidP="00A553FE">
            <w:pPr>
              <w:numPr>
                <w:ilvl w:val="0"/>
                <w:numId w:val="7"/>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Held variety of roles and responsibilities</w:t>
            </w:r>
          </w:p>
        </w:tc>
        <w:tc>
          <w:tcPr>
            <w:tcW w:w="3678" w:type="dxa"/>
          </w:tcPr>
          <w:p w14:paraId="23242EF6" w14:textId="77777777" w:rsidR="00A553FE" w:rsidRPr="00A553FE" w:rsidRDefault="00A553FE" w:rsidP="00A553FE">
            <w:pPr>
              <w:numPr>
                <w:ilvl w:val="0"/>
                <w:numId w:val="7"/>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NPQH or evidence of further learning</w:t>
            </w:r>
          </w:p>
          <w:p w14:paraId="3E2A669D" w14:textId="77777777" w:rsidR="00A553FE" w:rsidRPr="00A553FE" w:rsidRDefault="00A553FE" w:rsidP="00A553FE">
            <w:pPr>
              <w:numPr>
                <w:ilvl w:val="0"/>
                <w:numId w:val="7"/>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Undergone safer recruitment training</w:t>
            </w:r>
          </w:p>
          <w:p w14:paraId="7BAF674E" w14:textId="77777777" w:rsidR="00A553FE" w:rsidRPr="00A553FE" w:rsidRDefault="00A553FE" w:rsidP="00A553FE">
            <w:pPr>
              <w:numPr>
                <w:ilvl w:val="0"/>
                <w:numId w:val="7"/>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Evidence or recent and relevant CPD</w:t>
            </w:r>
          </w:p>
        </w:tc>
      </w:tr>
      <w:tr w:rsidR="00A553FE" w:rsidRPr="00A553FE" w14:paraId="1DC26F75" w14:textId="77777777" w:rsidTr="002C44C6">
        <w:tc>
          <w:tcPr>
            <w:tcW w:w="2547" w:type="dxa"/>
          </w:tcPr>
          <w:p w14:paraId="0EC633DF" w14:textId="77777777" w:rsidR="00A553FE" w:rsidRPr="00A553FE" w:rsidRDefault="00A553FE" w:rsidP="00A553FE">
            <w:pPr>
              <w:spacing w:line="276" w:lineRule="auto"/>
              <w:rPr>
                <w:rFonts w:ascii="Arial" w:hAnsi="Arial" w:cs="Arial"/>
                <w:lang w:eastAsia="en-US"/>
              </w:rPr>
            </w:pPr>
            <w:r w:rsidRPr="00A553FE">
              <w:rPr>
                <w:rFonts w:ascii="Arial" w:hAnsi="Arial" w:cs="Arial"/>
                <w:lang w:eastAsia="en-US"/>
              </w:rPr>
              <w:t>Experience</w:t>
            </w:r>
          </w:p>
        </w:tc>
        <w:tc>
          <w:tcPr>
            <w:tcW w:w="3969" w:type="dxa"/>
          </w:tcPr>
          <w:p w14:paraId="4CFB6532" w14:textId="77777777" w:rsidR="00A553FE" w:rsidRPr="00A553FE" w:rsidRDefault="00A553FE" w:rsidP="00A553FE">
            <w:pPr>
              <w:numPr>
                <w:ilvl w:val="0"/>
                <w:numId w:val="8"/>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Senior Leadership experience or equivalent in education</w:t>
            </w:r>
          </w:p>
          <w:p w14:paraId="63660508" w14:textId="77777777" w:rsidR="00A553FE" w:rsidRPr="00A553FE" w:rsidRDefault="00A553FE" w:rsidP="00A553FE">
            <w:pPr>
              <w:numPr>
                <w:ilvl w:val="0"/>
                <w:numId w:val="8"/>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Substantial and successful varied teaching experience</w:t>
            </w:r>
          </w:p>
        </w:tc>
        <w:tc>
          <w:tcPr>
            <w:tcW w:w="3678" w:type="dxa"/>
          </w:tcPr>
          <w:p w14:paraId="5BDBE3E3" w14:textId="77777777" w:rsidR="00A553FE" w:rsidRPr="00A553FE" w:rsidRDefault="00A553FE" w:rsidP="00A553FE">
            <w:pPr>
              <w:numPr>
                <w:ilvl w:val="0"/>
                <w:numId w:val="8"/>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Leading safeguarding</w:t>
            </w:r>
          </w:p>
        </w:tc>
      </w:tr>
      <w:tr w:rsidR="00A553FE" w:rsidRPr="00A553FE" w14:paraId="6DFF81EB" w14:textId="77777777" w:rsidTr="002C44C6">
        <w:tc>
          <w:tcPr>
            <w:tcW w:w="2547" w:type="dxa"/>
          </w:tcPr>
          <w:p w14:paraId="473A95DF" w14:textId="77777777" w:rsidR="00A553FE" w:rsidRPr="00A553FE" w:rsidRDefault="00A553FE" w:rsidP="00A553FE">
            <w:pPr>
              <w:spacing w:line="276" w:lineRule="auto"/>
              <w:rPr>
                <w:rFonts w:ascii="Arial" w:hAnsi="Arial" w:cs="Arial"/>
                <w:lang w:eastAsia="en-US"/>
              </w:rPr>
            </w:pPr>
            <w:r w:rsidRPr="00A553FE">
              <w:rPr>
                <w:rFonts w:ascii="Arial" w:hAnsi="Arial" w:cs="Arial"/>
                <w:lang w:eastAsia="en-US"/>
              </w:rPr>
              <w:t>Skills and ability</w:t>
            </w:r>
          </w:p>
        </w:tc>
        <w:tc>
          <w:tcPr>
            <w:tcW w:w="3969" w:type="dxa"/>
          </w:tcPr>
          <w:p w14:paraId="2D9478F5" w14:textId="6196CC50" w:rsidR="00A553FE" w:rsidRPr="00A553FE" w:rsidRDefault="00A553FE" w:rsidP="00A553FE">
            <w:pPr>
              <w:numPr>
                <w:ilvl w:val="0"/>
                <w:numId w:val="11"/>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 xml:space="preserve">Successful leadership of whole school </w:t>
            </w:r>
            <w:r>
              <w:rPr>
                <w:rFonts w:ascii="Arial" w:eastAsia="Times New Roman" w:hAnsi="Arial" w:cs="Arial"/>
                <w:lang w:eastAsia="en-GB"/>
              </w:rPr>
              <w:t xml:space="preserve">curriculum development and </w:t>
            </w:r>
            <w:r w:rsidRPr="00A553FE">
              <w:rPr>
                <w:rFonts w:ascii="Arial" w:eastAsia="Times New Roman" w:hAnsi="Arial" w:cs="Arial"/>
                <w:lang w:eastAsia="en-GB"/>
              </w:rPr>
              <w:t>improvement</w:t>
            </w:r>
          </w:p>
          <w:p w14:paraId="4653F128" w14:textId="77777777" w:rsidR="00A553FE" w:rsidRPr="00A553FE" w:rsidRDefault="00A553FE" w:rsidP="00A553FE">
            <w:pPr>
              <w:numPr>
                <w:ilvl w:val="0"/>
                <w:numId w:val="11"/>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Ability to lead and manage change, taking people with you, whilst maintaining an uncompromising vision for excellence.</w:t>
            </w:r>
          </w:p>
          <w:p w14:paraId="1D576C91" w14:textId="77777777" w:rsidR="00A553FE" w:rsidRPr="00A553FE" w:rsidRDefault="00A553FE" w:rsidP="00A553FE">
            <w:pPr>
              <w:numPr>
                <w:ilvl w:val="0"/>
                <w:numId w:val="11"/>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Emotional intelligence and self-reflection and resilience.</w:t>
            </w:r>
          </w:p>
        </w:tc>
        <w:tc>
          <w:tcPr>
            <w:tcW w:w="3678" w:type="dxa"/>
          </w:tcPr>
          <w:p w14:paraId="3DECB2C5" w14:textId="77777777" w:rsidR="00A553FE" w:rsidRPr="00A553FE" w:rsidRDefault="00A553FE" w:rsidP="00A553FE">
            <w:pPr>
              <w:numPr>
                <w:ilvl w:val="0"/>
                <w:numId w:val="11"/>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Experience of developing self, staff and leading coaching/continuing professional development</w:t>
            </w:r>
          </w:p>
          <w:p w14:paraId="3C92FCF8" w14:textId="77777777" w:rsidR="00A553FE" w:rsidRPr="00A553FE" w:rsidRDefault="00A553FE" w:rsidP="00A553FE">
            <w:pPr>
              <w:numPr>
                <w:ilvl w:val="0"/>
                <w:numId w:val="11"/>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Strong negotiating and influencing skills.</w:t>
            </w:r>
          </w:p>
        </w:tc>
      </w:tr>
      <w:tr w:rsidR="00A553FE" w:rsidRPr="00A553FE" w14:paraId="72F993DA" w14:textId="77777777" w:rsidTr="002C44C6">
        <w:tc>
          <w:tcPr>
            <w:tcW w:w="2547" w:type="dxa"/>
          </w:tcPr>
          <w:p w14:paraId="7E280DAD" w14:textId="77777777" w:rsidR="00A553FE" w:rsidRPr="00A553FE" w:rsidRDefault="00A553FE" w:rsidP="00A553FE">
            <w:pPr>
              <w:spacing w:line="276" w:lineRule="auto"/>
              <w:rPr>
                <w:rFonts w:ascii="Arial" w:hAnsi="Arial" w:cs="Arial"/>
                <w:lang w:eastAsia="en-US"/>
              </w:rPr>
            </w:pPr>
            <w:r w:rsidRPr="00A553FE">
              <w:rPr>
                <w:rFonts w:ascii="Arial" w:hAnsi="Arial" w:cs="Arial"/>
                <w:lang w:eastAsia="en-US"/>
              </w:rPr>
              <w:t>Safeguarding</w:t>
            </w:r>
          </w:p>
        </w:tc>
        <w:tc>
          <w:tcPr>
            <w:tcW w:w="3969" w:type="dxa"/>
          </w:tcPr>
          <w:p w14:paraId="61A1A90C" w14:textId="77777777" w:rsidR="00A553FE" w:rsidRPr="00A553FE" w:rsidRDefault="00A553FE" w:rsidP="00A553FE">
            <w:pPr>
              <w:numPr>
                <w:ilvl w:val="0"/>
                <w:numId w:val="10"/>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 xml:space="preserve">Displays commitment to the protection and safeguarding of children and young people. </w:t>
            </w:r>
          </w:p>
          <w:p w14:paraId="11DF0D4D" w14:textId="77777777" w:rsidR="00A553FE" w:rsidRPr="00A553FE" w:rsidRDefault="00A553FE" w:rsidP="00A553FE">
            <w:pPr>
              <w:numPr>
                <w:ilvl w:val="0"/>
                <w:numId w:val="10"/>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 xml:space="preserve">Up to date knowledge and understanding of relevant legislation and guidance in </w:t>
            </w:r>
            <w:r w:rsidRPr="00A553FE">
              <w:rPr>
                <w:rFonts w:ascii="Arial" w:eastAsia="Times New Roman" w:hAnsi="Arial" w:cs="Arial"/>
                <w:lang w:eastAsia="en-GB"/>
              </w:rPr>
              <w:lastRenderedPageBreak/>
              <w:t>relation to the protection and safeguarding of children and young people</w:t>
            </w:r>
          </w:p>
        </w:tc>
        <w:tc>
          <w:tcPr>
            <w:tcW w:w="3678" w:type="dxa"/>
          </w:tcPr>
          <w:p w14:paraId="350DF194" w14:textId="4F034B29" w:rsidR="00A553FE" w:rsidRPr="00A553FE" w:rsidRDefault="00A553FE" w:rsidP="00A553FE">
            <w:pPr>
              <w:numPr>
                <w:ilvl w:val="0"/>
                <w:numId w:val="9"/>
              </w:numPr>
              <w:spacing w:after="200" w:line="276" w:lineRule="auto"/>
              <w:contextualSpacing/>
              <w:rPr>
                <w:rFonts w:ascii="Arial" w:eastAsia="Times New Roman" w:hAnsi="Arial" w:cs="Arial"/>
                <w:lang w:eastAsia="en-GB"/>
              </w:rPr>
            </w:pPr>
            <w:r>
              <w:rPr>
                <w:rFonts w:ascii="Arial" w:eastAsia="Times New Roman" w:hAnsi="Arial" w:cs="Arial"/>
                <w:lang w:eastAsia="en-GB"/>
              </w:rPr>
              <w:lastRenderedPageBreak/>
              <w:t>T</w:t>
            </w:r>
            <w:r w:rsidRPr="00A553FE">
              <w:rPr>
                <w:rFonts w:ascii="Arial" w:eastAsia="Times New Roman" w:hAnsi="Arial" w:cs="Arial"/>
                <w:lang w:eastAsia="en-GB"/>
              </w:rPr>
              <w:t>raining qualification for designated safeguarding lead (advanced DSL)</w:t>
            </w:r>
          </w:p>
        </w:tc>
      </w:tr>
      <w:tr w:rsidR="00A553FE" w:rsidRPr="00A553FE" w14:paraId="3905F2AB" w14:textId="77777777" w:rsidTr="002C44C6">
        <w:tc>
          <w:tcPr>
            <w:tcW w:w="2547" w:type="dxa"/>
          </w:tcPr>
          <w:p w14:paraId="6BAA1145" w14:textId="77777777" w:rsidR="00A553FE" w:rsidRPr="00A553FE" w:rsidRDefault="00A553FE" w:rsidP="00A553FE">
            <w:pPr>
              <w:spacing w:line="276" w:lineRule="auto"/>
              <w:rPr>
                <w:rFonts w:ascii="Arial" w:hAnsi="Arial" w:cs="Arial"/>
                <w:lang w:eastAsia="en-US"/>
              </w:rPr>
            </w:pPr>
            <w:r w:rsidRPr="00A553FE">
              <w:rPr>
                <w:rFonts w:ascii="Arial" w:hAnsi="Arial" w:cs="Arial"/>
                <w:lang w:eastAsia="en-US"/>
              </w:rPr>
              <w:t>Leading, Learning and Teaching</w:t>
            </w:r>
          </w:p>
        </w:tc>
        <w:tc>
          <w:tcPr>
            <w:tcW w:w="3969" w:type="dxa"/>
          </w:tcPr>
          <w:p w14:paraId="766586AA" w14:textId="77777777" w:rsidR="00A553FE" w:rsidRPr="00A553FE" w:rsidRDefault="00A553FE" w:rsidP="00A553FE">
            <w:pPr>
              <w:numPr>
                <w:ilvl w:val="0"/>
                <w:numId w:val="9"/>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Demonstrates excellent understanding of the principles of effective teaching and learning</w:t>
            </w:r>
          </w:p>
          <w:p w14:paraId="2FEC18AD" w14:textId="77777777" w:rsidR="00A553FE" w:rsidRPr="00A553FE" w:rsidRDefault="00A553FE" w:rsidP="00A553FE">
            <w:pPr>
              <w:numPr>
                <w:ilvl w:val="0"/>
                <w:numId w:val="9"/>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Has excellent, up to date knowledge of curriculum requirements, and can implement and support these effectively</w:t>
            </w:r>
          </w:p>
          <w:p w14:paraId="0F7B7480" w14:textId="77777777" w:rsidR="00A553FE" w:rsidRPr="00A553FE" w:rsidRDefault="00A553FE" w:rsidP="00A553FE">
            <w:pPr>
              <w:numPr>
                <w:ilvl w:val="0"/>
                <w:numId w:val="9"/>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Can articulate and demonstrate characteristics of outstanding teaching and learning for all pupils of all abilities</w:t>
            </w:r>
          </w:p>
          <w:p w14:paraId="0E310933" w14:textId="77777777" w:rsidR="00A553FE" w:rsidRPr="00A553FE" w:rsidRDefault="00A553FE" w:rsidP="00A553FE">
            <w:pPr>
              <w:numPr>
                <w:ilvl w:val="0"/>
                <w:numId w:val="9"/>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Experience of successfully designing and managing a whole school curriculum</w:t>
            </w:r>
          </w:p>
          <w:p w14:paraId="7E20EE71" w14:textId="77777777" w:rsidR="00A553FE" w:rsidRDefault="00A553FE" w:rsidP="00A553FE">
            <w:pPr>
              <w:numPr>
                <w:ilvl w:val="0"/>
                <w:numId w:val="9"/>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Managing self and others workload to allow appropriate work/life balance</w:t>
            </w:r>
          </w:p>
          <w:p w14:paraId="7E5F1AFE" w14:textId="77777777" w:rsidR="008D711B" w:rsidRPr="00A553FE" w:rsidRDefault="008D711B" w:rsidP="008D711B">
            <w:pPr>
              <w:numPr>
                <w:ilvl w:val="0"/>
                <w:numId w:val="9"/>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Has a proven track record in setting challenging targets and monitoring/evaluating progress against them</w:t>
            </w:r>
          </w:p>
          <w:p w14:paraId="0A3AB3EF" w14:textId="219B749E" w:rsidR="008D711B" w:rsidRPr="00A553FE" w:rsidRDefault="008D711B" w:rsidP="008D711B">
            <w:pPr>
              <w:numPr>
                <w:ilvl w:val="0"/>
                <w:numId w:val="9"/>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 xml:space="preserve">Has a track record that demonstrates the very best quality of teaching and learning for all pupil groups </w:t>
            </w:r>
            <w:r w:rsidRPr="00A553FE">
              <w:rPr>
                <w:rFonts w:ascii="Arial" w:eastAsia="Times New Roman" w:hAnsi="Arial" w:cs="Arial"/>
                <w:lang w:eastAsia="en-GB"/>
              </w:rPr>
              <w:lastRenderedPageBreak/>
              <w:t>including SE</w:t>
            </w:r>
            <w:r>
              <w:rPr>
                <w:rFonts w:ascii="Arial" w:eastAsia="Times New Roman" w:hAnsi="Arial" w:cs="Arial"/>
                <w:lang w:eastAsia="en-GB"/>
              </w:rPr>
              <w:t>MH</w:t>
            </w:r>
            <w:r w:rsidRPr="00A553FE">
              <w:rPr>
                <w:rFonts w:ascii="Arial" w:eastAsia="Times New Roman" w:hAnsi="Arial" w:cs="Arial"/>
                <w:lang w:eastAsia="en-GB"/>
              </w:rPr>
              <w:t xml:space="preserve"> and vulnerable pupils</w:t>
            </w:r>
          </w:p>
        </w:tc>
        <w:tc>
          <w:tcPr>
            <w:tcW w:w="3678" w:type="dxa"/>
          </w:tcPr>
          <w:p w14:paraId="771673B6" w14:textId="57D73957" w:rsidR="008D711B" w:rsidRDefault="008D711B" w:rsidP="00A553FE">
            <w:pPr>
              <w:numPr>
                <w:ilvl w:val="0"/>
                <w:numId w:val="9"/>
              </w:numPr>
              <w:spacing w:after="200" w:line="276" w:lineRule="auto"/>
              <w:contextualSpacing/>
              <w:rPr>
                <w:rFonts w:ascii="Arial" w:eastAsia="Times New Roman" w:hAnsi="Arial" w:cs="Arial"/>
                <w:lang w:eastAsia="en-GB"/>
              </w:rPr>
            </w:pPr>
            <w:r>
              <w:rPr>
                <w:rFonts w:ascii="Arial" w:eastAsia="Times New Roman" w:hAnsi="Arial" w:cs="Arial"/>
                <w:lang w:eastAsia="en-GB"/>
              </w:rPr>
              <w:lastRenderedPageBreak/>
              <w:t>A</w:t>
            </w:r>
            <w:r w:rsidRPr="008D711B">
              <w:rPr>
                <w:rFonts w:ascii="Arial" w:eastAsia="Times New Roman" w:hAnsi="Arial" w:cs="Arial"/>
                <w:lang w:eastAsia="en-GB"/>
              </w:rPr>
              <w:t xml:space="preserve"> nationally recognised coaching qualification or something similar</w:t>
            </w:r>
          </w:p>
          <w:p w14:paraId="1CAD2234" w14:textId="6CB0AF27" w:rsidR="00A553FE" w:rsidRPr="00A553FE" w:rsidRDefault="00A553FE" w:rsidP="008D711B">
            <w:pPr>
              <w:spacing w:after="200" w:line="276" w:lineRule="auto"/>
              <w:ind w:left="720"/>
              <w:contextualSpacing/>
              <w:rPr>
                <w:rFonts w:ascii="Arial" w:eastAsia="Times New Roman" w:hAnsi="Arial" w:cs="Arial"/>
                <w:lang w:eastAsia="en-GB"/>
              </w:rPr>
            </w:pPr>
          </w:p>
        </w:tc>
      </w:tr>
      <w:tr w:rsidR="00A553FE" w:rsidRPr="00A553FE" w14:paraId="648F4514" w14:textId="77777777" w:rsidTr="002C44C6">
        <w:tc>
          <w:tcPr>
            <w:tcW w:w="2547" w:type="dxa"/>
          </w:tcPr>
          <w:p w14:paraId="343B526E" w14:textId="77777777" w:rsidR="00A553FE" w:rsidRPr="00A553FE" w:rsidRDefault="00A553FE" w:rsidP="00A553FE">
            <w:pPr>
              <w:spacing w:line="276" w:lineRule="auto"/>
              <w:rPr>
                <w:rFonts w:ascii="Arial" w:hAnsi="Arial" w:cs="Arial"/>
                <w:lang w:eastAsia="en-US"/>
              </w:rPr>
            </w:pPr>
            <w:r w:rsidRPr="00A553FE">
              <w:rPr>
                <w:rFonts w:ascii="Arial" w:hAnsi="Arial" w:cs="Arial"/>
                <w:lang w:eastAsia="en-US"/>
              </w:rPr>
              <w:t>Additional</w:t>
            </w:r>
          </w:p>
        </w:tc>
        <w:tc>
          <w:tcPr>
            <w:tcW w:w="3969" w:type="dxa"/>
          </w:tcPr>
          <w:p w14:paraId="62D6044D" w14:textId="77777777" w:rsidR="00A553FE" w:rsidRPr="00A553FE" w:rsidRDefault="00A553FE" w:rsidP="00A553FE">
            <w:pPr>
              <w:numPr>
                <w:ilvl w:val="0"/>
                <w:numId w:val="12"/>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Understanding of the Principles and Values of the International co-operative Alliance</w:t>
            </w:r>
          </w:p>
          <w:p w14:paraId="476FDC9B" w14:textId="77777777" w:rsidR="00A553FE" w:rsidRPr="00A553FE" w:rsidRDefault="00A553FE" w:rsidP="00A553FE">
            <w:pPr>
              <w:numPr>
                <w:ilvl w:val="0"/>
                <w:numId w:val="12"/>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Significant experience of working effectively with parents and the local community developing a school ethos that enables everyone to work collaboratively</w:t>
            </w:r>
          </w:p>
          <w:p w14:paraId="24C40831" w14:textId="77777777" w:rsidR="00A553FE" w:rsidRPr="00A553FE" w:rsidRDefault="00A553FE" w:rsidP="00A553FE">
            <w:pPr>
              <w:numPr>
                <w:ilvl w:val="0"/>
                <w:numId w:val="12"/>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 xml:space="preserve">Experience of communicating sensitively and persuasively the ethos and values of the Trust within the community </w:t>
            </w:r>
          </w:p>
          <w:p w14:paraId="0F7AFFA5" w14:textId="77777777" w:rsidR="00A553FE" w:rsidRPr="00A553FE" w:rsidRDefault="00A553FE" w:rsidP="00A553FE">
            <w:pPr>
              <w:numPr>
                <w:ilvl w:val="0"/>
                <w:numId w:val="12"/>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Able to demonstrate sound understanding of equality/diversity in the workplace and services provided, especially in the access to delivery of the education of pupils and of own non-discriminatory practice and attitude</w:t>
            </w:r>
          </w:p>
          <w:p w14:paraId="7CAE071F" w14:textId="77777777" w:rsidR="00A553FE" w:rsidRPr="00A553FE" w:rsidRDefault="00A553FE" w:rsidP="00A553FE">
            <w:pPr>
              <w:numPr>
                <w:ilvl w:val="0"/>
                <w:numId w:val="12"/>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Willing to work flexibly in accordance with policies and procedures to meet the operational needs of the Trust.</w:t>
            </w:r>
          </w:p>
          <w:p w14:paraId="3B543A94" w14:textId="77777777" w:rsidR="00A553FE" w:rsidRPr="00A553FE" w:rsidRDefault="00A553FE" w:rsidP="00A553FE">
            <w:pPr>
              <w:numPr>
                <w:ilvl w:val="0"/>
                <w:numId w:val="12"/>
              </w:numPr>
              <w:spacing w:after="200" w:line="276" w:lineRule="auto"/>
              <w:contextualSpacing/>
              <w:rPr>
                <w:rFonts w:ascii="Arial" w:eastAsia="Times New Roman" w:hAnsi="Arial" w:cs="Arial"/>
                <w:lang w:eastAsia="en-GB"/>
              </w:rPr>
            </w:pPr>
            <w:r w:rsidRPr="00A553FE">
              <w:rPr>
                <w:rFonts w:ascii="Arial" w:eastAsia="Times New Roman" w:hAnsi="Arial" w:cs="Arial"/>
                <w:lang w:eastAsia="en-GB"/>
              </w:rPr>
              <w:t>Operate with the highest standards of personal/professional conduct and integrity</w:t>
            </w:r>
          </w:p>
        </w:tc>
        <w:tc>
          <w:tcPr>
            <w:tcW w:w="3678" w:type="dxa"/>
          </w:tcPr>
          <w:p w14:paraId="35A70C4A" w14:textId="68551F30" w:rsidR="00A553FE" w:rsidRPr="00A553FE" w:rsidRDefault="00A553FE" w:rsidP="00A553FE">
            <w:pPr>
              <w:spacing w:after="200" w:line="276" w:lineRule="auto"/>
              <w:ind w:left="360"/>
              <w:contextualSpacing/>
              <w:rPr>
                <w:rFonts w:ascii="Arial" w:eastAsia="Times New Roman" w:hAnsi="Arial" w:cs="Arial"/>
                <w:lang w:eastAsia="en-GB"/>
              </w:rPr>
            </w:pPr>
          </w:p>
        </w:tc>
      </w:tr>
    </w:tbl>
    <w:p w14:paraId="05361BB6" w14:textId="77777777" w:rsidR="00ED2B23" w:rsidRPr="00A553FE" w:rsidRDefault="00ED2B23" w:rsidP="00D345C2">
      <w:pPr>
        <w:jc w:val="both"/>
        <w:rPr>
          <w:rFonts w:ascii="Arial" w:eastAsia="Times New Roman" w:hAnsi="Arial" w:cs="Arial"/>
          <w:b/>
          <w:lang w:eastAsia="en-GB"/>
        </w:rPr>
      </w:pPr>
    </w:p>
    <w:p w14:paraId="6438E850" w14:textId="77777777" w:rsidR="00ED2B23" w:rsidRPr="00A553FE" w:rsidRDefault="00ED2B23" w:rsidP="00D345C2">
      <w:pPr>
        <w:jc w:val="both"/>
        <w:rPr>
          <w:rFonts w:ascii="Arial" w:eastAsia="Times New Roman" w:hAnsi="Arial" w:cs="Arial"/>
          <w:b/>
          <w:lang w:eastAsia="en-GB"/>
        </w:rPr>
      </w:pPr>
    </w:p>
    <w:sectPr w:rsidR="00ED2B23" w:rsidRPr="00A553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8AD"/>
    <w:multiLevelType w:val="hybridMultilevel"/>
    <w:tmpl w:val="8E168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9F72FB"/>
    <w:multiLevelType w:val="hybridMultilevel"/>
    <w:tmpl w:val="2DE65F9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429D412F"/>
    <w:multiLevelType w:val="hybridMultilevel"/>
    <w:tmpl w:val="8410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A3AAF"/>
    <w:multiLevelType w:val="hybridMultilevel"/>
    <w:tmpl w:val="73C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94913"/>
    <w:multiLevelType w:val="hybridMultilevel"/>
    <w:tmpl w:val="3174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D26EA"/>
    <w:multiLevelType w:val="hybridMultilevel"/>
    <w:tmpl w:val="1C06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501D7"/>
    <w:multiLevelType w:val="hybridMultilevel"/>
    <w:tmpl w:val="8EE0B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571BE6"/>
    <w:multiLevelType w:val="hybridMultilevel"/>
    <w:tmpl w:val="0800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E7DFE"/>
    <w:multiLevelType w:val="hybridMultilevel"/>
    <w:tmpl w:val="7580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727C3"/>
    <w:multiLevelType w:val="hybridMultilevel"/>
    <w:tmpl w:val="11D8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A463C6"/>
    <w:multiLevelType w:val="hybridMultilevel"/>
    <w:tmpl w:val="7C84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D45C0"/>
    <w:multiLevelType w:val="hybridMultilevel"/>
    <w:tmpl w:val="FCF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10"/>
  </w:num>
  <w:num w:numId="6">
    <w:abstractNumId w:val="5"/>
  </w:num>
  <w:num w:numId="7">
    <w:abstractNumId w:val="3"/>
  </w:num>
  <w:num w:numId="8">
    <w:abstractNumId w:val="9"/>
  </w:num>
  <w:num w:numId="9">
    <w:abstractNumId w:val="7"/>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AF"/>
    <w:rsid w:val="00017A33"/>
    <w:rsid w:val="000426DB"/>
    <w:rsid w:val="00046936"/>
    <w:rsid w:val="000831F0"/>
    <w:rsid w:val="000D7151"/>
    <w:rsid w:val="001151A9"/>
    <w:rsid w:val="001468CF"/>
    <w:rsid w:val="00174574"/>
    <w:rsid w:val="00174F14"/>
    <w:rsid w:val="001C1986"/>
    <w:rsid w:val="002414D4"/>
    <w:rsid w:val="0029776A"/>
    <w:rsid w:val="002A6484"/>
    <w:rsid w:val="003C6357"/>
    <w:rsid w:val="00406C7E"/>
    <w:rsid w:val="0042097D"/>
    <w:rsid w:val="00424D3F"/>
    <w:rsid w:val="0044312C"/>
    <w:rsid w:val="00483C51"/>
    <w:rsid w:val="00495591"/>
    <w:rsid w:val="004F6A1D"/>
    <w:rsid w:val="0051188A"/>
    <w:rsid w:val="00531D95"/>
    <w:rsid w:val="005634D6"/>
    <w:rsid w:val="005E3D5B"/>
    <w:rsid w:val="005F5A34"/>
    <w:rsid w:val="006B16AE"/>
    <w:rsid w:val="007309B2"/>
    <w:rsid w:val="00742244"/>
    <w:rsid w:val="00742302"/>
    <w:rsid w:val="007519AB"/>
    <w:rsid w:val="007627D0"/>
    <w:rsid w:val="007A6932"/>
    <w:rsid w:val="007C4B78"/>
    <w:rsid w:val="00840A51"/>
    <w:rsid w:val="00841EA3"/>
    <w:rsid w:val="008D711B"/>
    <w:rsid w:val="00947523"/>
    <w:rsid w:val="009F3367"/>
    <w:rsid w:val="009F530A"/>
    <w:rsid w:val="009F6E48"/>
    <w:rsid w:val="00A13FCE"/>
    <w:rsid w:val="00A25421"/>
    <w:rsid w:val="00A553FE"/>
    <w:rsid w:val="00A9107B"/>
    <w:rsid w:val="00B243B8"/>
    <w:rsid w:val="00B75D0D"/>
    <w:rsid w:val="00BE6FE8"/>
    <w:rsid w:val="00C15D1D"/>
    <w:rsid w:val="00C81104"/>
    <w:rsid w:val="00CF52DC"/>
    <w:rsid w:val="00D0543D"/>
    <w:rsid w:val="00D345C2"/>
    <w:rsid w:val="00DC25FC"/>
    <w:rsid w:val="00DE10FF"/>
    <w:rsid w:val="00DF25CF"/>
    <w:rsid w:val="00E24536"/>
    <w:rsid w:val="00E62A32"/>
    <w:rsid w:val="00E658AF"/>
    <w:rsid w:val="00E6683A"/>
    <w:rsid w:val="00E9768C"/>
    <w:rsid w:val="00EC75D1"/>
    <w:rsid w:val="00ED2B23"/>
    <w:rsid w:val="00F1726E"/>
    <w:rsid w:val="00F3225D"/>
    <w:rsid w:val="00F43A3E"/>
    <w:rsid w:val="00F54B28"/>
    <w:rsid w:val="00F854A6"/>
    <w:rsid w:val="00F9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471A7"/>
  <w15:chartTrackingRefBased/>
  <w15:docId w15:val="{468047B1-C217-420C-AF2F-E70358BC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244"/>
    <w:rPr>
      <w:rFonts w:ascii="Arial" w:hAnsi="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2B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76A"/>
    <w:pPr>
      <w:ind w:left="720"/>
      <w:contextualSpacing/>
    </w:pPr>
  </w:style>
  <w:style w:type="paragraph" w:customStyle="1" w:styleId="Default">
    <w:name w:val="Default"/>
    <w:rsid w:val="00A553FE"/>
    <w:pPr>
      <w:autoSpaceDE w:val="0"/>
      <w:autoSpaceDN w:val="0"/>
      <w:adjustRightInd w:val="0"/>
    </w:pPr>
    <w:rPr>
      <w:rFonts w:ascii="Arial" w:eastAsia="Times New Roman" w:hAnsi="Arial" w:cs="Arial"/>
      <w:color w:val="000000"/>
      <w:sz w:val="24"/>
      <w:szCs w:val="24"/>
    </w:rPr>
  </w:style>
  <w:style w:type="table" w:customStyle="1" w:styleId="TableGrid2">
    <w:name w:val="Table Grid2"/>
    <w:basedOn w:val="TableNormal"/>
    <w:next w:val="TableGrid"/>
    <w:uiPriority w:val="39"/>
    <w:rsid w:val="00A553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Tavistock College</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Tavistock College</dc:creator>
  <cp:keywords/>
  <cp:lastModifiedBy>Sheridan Whalley</cp:lastModifiedBy>
  <cp:revision>10</cp:revision>
  <cp:lastPrinted>2012-01-06T10:51:00Z</cp:lastPrinted>
  <dcterms:created xsi:type="dcterms:W3CDTF">2021-09-22T11:39:00Z</dcterms:created>
  <dcterms:modified xsi:type="dcterms:W3CDTF">2021-10-18T13:26:00Z</dcterms:modified>
</cp:coreProperties>
</file>