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AEF20" w14:textId="77777777" w:rsidR="007A69D8" w:rsidRDefault="007A69D8" w:rsidP="007A69D8">
      <w:pPr>
        <w:pStyle w:val="NormalWeb"/>
      </w:pPr>
      <w:r>
        <w:rPr>
          <w:noProof/>
        </w:rPr>
        <w:drawing>
          <wp:anchor distT="0" distB="0" distL="114300" distR="114300" simplePos="0" relativeHeight="251658240" behindDoc="0" locked="0" layoutInCell="1" allowOverlap="1" wp14:anchorId="0434575A" wp14:editId="4E928280">
            <wp:simplePos x="0" y="0"/>
            <wp:positionH relativeFrom="column">
              <wp:posOffset>3048000</wp:posOffset>
            </wp:positionH>
            <wp:positionV relativeFrom="paragraph">
              <wp:posOffset>0</wp:posOffset>
            </wp:positionV>
            <wp:extent cx="662940" cy="734298"/>
            <wp:effectExtent l="0" t="0" r="3810" b="8890"/>
            <wp:wrapThrough wrapText="bothSides">
              <wp:wrapPolygon edited="0">
                <wp:start x="0" y="0"/>
                <wp:lineTo x="0" y="21301"/>
                <wp:lineTo x="21103" y="21301"/>
                <wp:lineTo x="21103" y="0"/>
                <wp:lineTo x="0" y="0"/>
              </wp:wrapPolygon>
            </wp:wrapThrough>
            <wp:docPr id="2" name="Picture 2" descr="H:\Office\Logos\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ffice\Logos\LOGO TO US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 cy="734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AD782" w14:textId="77777777" w:rsidR="003017E6" w:rsidRDefault="003017E6" w:rsidP="00EF3DA2">
      <w:pPr>
        <w:spacing w:line="276" w:lineRule="auto"/>
        <w:jc w:val="center"/>
        <w:rPr>
          <w:rFonts w:ascii="Tahoma" w:hAnsi="Tahoma" w:cs="Tahoma"/>
          <w:b/>
          <w:sz w:val="28"/>
        </w:rPr>
      </w:pPr>
    </w:p>
    <w:p w14:paraId="6714D8B6" w14:textId="59D6873A" w:rsidR="003017E6" w:rsidRDefault="003017E6" w:rsidP="00EF3DA2">
      <w:pPr>
        <w:spacing w:line="276" w:lineRule="auto"/>
        <w:jc w:val="center"/>
        <w:rPr>
          <w:rFonts w:ascii="Tahoma" w:hAnsi="Tahoma" w:cs="Tahoma"/>
          <w:b/>
          <w:sz w:val="28"/>
        </w:rPr>
      </w:pPr>
    </w:p>
    <w:p w14:paraId="4B2E1F28" w14:textId="358D8AAC" w:rsidR="00EF3DA2" w:rsidRPr="003017E6" w:rsidRDefault="0014715E" w:rsidP="00EF3DA2">
      <w:pPr>
        <w:spacing w:line="276" w:lineRule="auto"/>
        <w:jc w:val="center"/>
        <w:rPr>
          <w:rFonts w:ascii="Tahoma" w:hAnsi="Tahoma" w:cs="Tahoma"/>
          <w:b/>
          <w:sz w:val="36"/>
        </w:rPr>
      </w:pPr>
      <w:r w:rsidRPr="003017E6">
        <w:rPr>
          <w:rFonts w:ascii="Tahoma" w:hAnsi="Tahoma" w:cs="Tahoma"/>
          <w:b/>
          <w:sz w:val="36"/>
        </w:rPr>
        <w:t>Substantive</w:t>
      </w:r>
      <w:r w:rsidR="006A2EBD" w:rsidRPr="003017E6">
        <w:rPr>
          <w:rFonts w:ascii="Tahoma" w:hAnsi="Tahoma" w:cs="Tahoma"/>
          <w:b/>
          <w:sz w:val="36"/>
        </w:rPr>
        <w:t xml:space="preserve"> </w:t>
      </w:r>
      <w:r w:rsidRPr="003017E6">
        <w:rPr>
          <w:rFonts w:ascii="Tahoma" w:hAnsi="Tahoma" w:cs="Tahoma"/>
          <w:b/>
          <w:sz w:val="36"/>
        </w:rPr>
        <w:t>Vice Principal</w:t>
      </w:r>
      <w:r w:rsidR="0012112A">
        <w:rPr>
          <w:rFonts w:ascii="Tahoma" w:hAnsi="Tahoma" w:cs="Tahoma"/>
          <w:b/>
          <w:sz w:val="36"/>
        </w:rPr>
        <w:t xml:space="preserve"> </w:t>
      </w:r>
      <w:r w:rsidR="0012112A" w:rsidRPr="0012112A">
        <w:rPr>
          <w:rFonts w:ascii="Tahoma" w:hAnsi="Tahoma" w:cs="Tahoma"/>
          <w:i/>
          <w:sz w:val="36"/>
        </w:rPr>
        <w:t>(part time)</w:t>
      </w:r>
      <w:r w:rsidRPr="0012112A">
        <w:rPr>
          <w:rFonts w:ascii="Tahoma" w:hAnsi="Tahoma" w:cs="Tahoma"/>
          <w:i/>
          <w:sz w:val="36"/>
        </w:rPr>
        <w:t xml:space="preserve"> </w:t>
      </w:r>
      <w:r w:rsidR="00EF3DA2" w:rsidRPr="003017E6">
        <w:rPr>
          <w:rFonts w:ascii="Tahoma" w:hAnsi="Tahoma" w:cs="Tahoma"/>
          <w:b/>
          <w:sz w:val="36"/>
        </w:rPr>
        <w:t xml:space="preserve">required for </w:t>
      </w:r>
    </w:p>
    <w:p w14:paraId="2EFCAD3F" w14:textId="320BD952" w:rsidR="00EF3DA2" w:rsidRPr="003017E6" w:rsidRDefault="007A69D8" w:rsidP="00EF3DA2">
      <w:pPr>
        <w:spacing w:line="276" w:lineRule="auto"/>
        <w:jc w:val="center"/>
        <w:rPr>
          <w:rFonts w:ascii="Tahoma" w:hAnsi="Tahoma" w:cs="Tahoma"/>
          <w:b/>
          <w:sz w:val="36"/>
          <w:szCs w:val="24"/>
        </w:rPr>
      </w:pPr>
      <w:r>
        <w:rPr>
          <w:rFonts w:ascii="Tahoma" w:hAnsi="Tahoma" w:cs="Tahoma"/>
          <w:b/>
          <w:sz w:val="36"/>
          <w:szCs w:val="24"/>
        </w:rPr>
        <w:t>St Teresa’s</w:t>
      </w:r>
      <w:r w:rsidR="00D16CCB">
        <w:rPr>
          <w:rFonts w:ascii="Tahoma" w:hAnsi="Tahoma" w:cs="Tahoma"/>
          <w:b/>
          <w:sz w:val="36"/>
          <w:szCs w:val="24"/>
        </w:rPr>
        <w:t xml:space="preserve"> </w:t>
      </w:r>
      <w:r w:rsidR="00EF3DA2" w:rsidRPr="003017E6">
        <w:rPr>
          <w:rFonts w:ascii="Tahoma" w:hAnsi="Tahoma" w:cs="Tahoma"/>
          <w:b/>
          <w:sz w:val="36"/>
          <w:szCs w:val="24"/>
        </w:rPr>
        <w:t>Catholic Primary School</w:t>
      </w:r>
    </w:p>
    <w:p w14:paraId="71900385" w14:textId="00AA1A82" w:rsidR="00EF3DA2" w:rsidRPr="00061F7D" w:rsidRDefault="007A69D8" w:rsidP="00EF3DA2">
      <w:pPr>
        <w:spacing w:line="276" w:lineRule="auto"/>
        <w:jc w:val="center"/>
        <w:rPr>
          <w:rFonts w:ascii="Tahoma" w:hAnsi="Tahoma" w:cs="Tahoma"/>
          <w:b/>
          <w:sz w:val="28"/>
          <w:szCs w:val="24"/>
        </w:rPr>
      </w:pPr>
      <w:proofErr w:type="spellStart"/>
      <w:r>
        <w:rPr>
          <w:rFonts w:ascii="Tahoma" w:hAnsi="Tahoma" w:cs="Tahoma"/>
          <w:color w:val="202124"/>
          <w:sz w:val="21"/>
          <w:szCs w:val="21"/>
          <w:shd w:val="clear" w:color="auto" w:fill="FFFFFF"/>
        </w:rPr>
        <w:t>Luckington</w:t>
      </w:r>
      <w:proofErr w:type="spellEnd"/>
      <w:r>
        <w:rPr>
          <w:rFonts w:ascii="Tahoma" w:hAnsi="Tahoma" w:cs="Tahoma"/>
          <w:color w:val="202124"/>
          <w:sz w:val="21"/>
          <w:szCs w:val="21"/>
          <w:shd w:val="clear" w:color="auto" w:fill="FFFFFF"/>
        </w:rPr>
        <w:t xml:space="preserve"> Road, Monks Park, Bristol  BS7  0UP</w:t>
      </w:r>
      <w:r w:rsidR="00D16CCB">
        <w:rPr>
          <w:rFonts w:ascii="Tahoma" w:hAnsi="Tahoma" w:cs="Tahoma"/>
          <w:color w:val="202124"/>
          <w:sz w:val="21"/>
          <w:szCs w:val="21"/>
          <w:shd w:val="clear" w:color="auto" w:fill="FFFFFF"/>
        </w:rPr>
        <w:t xml:space="preserve"> </w:t>
      </w:r>
    </w:p>
    <w:p w14:paraId="07BBE74D" w14:textId="21AFEB68" w:rsidR="00EF3DA2" w:rsidRPr="00061F7D" w:rsidRDefault="00EF3DA2" w:rsidP="00EF3DA2">
      <w:pPr>
        <w:spacing w:line="276" w:lineRule="auto"/>
        <w:jc w:val="center"/>
        <w:rPr>
          <w:rFonts w:ascii="Tahoma" w:hAnsi="Tahoma" w:cs="Tahoma"/>
          <w:szCs w:val="24"/>
        </w:rPr>
      </w:pPr>
    </w:p>
    <w:p w14:paraId="7585A007" w14:textId="51DB001B" w:rsidR="00EF3DA2" w:rsidRPr="0012112A" w:rsidRDefault="00EF3DA2" w:rsidP="0012112A">
      <w:pPr>
        <w:jc w:val="center"/>
        <w:rPr>
          <w:rFonts w:eastAsia="Calibri" w:cs="Arial"/>
          <w:szCs w:val="24"/>
          <w:lang w:eastAsia="en-US"/>
        </w:rPr>
      </w:pPr>
      <w:r w:rsidRPr="00061F7D">
        <w:rPr>
          <w:rFonts w:ascii="Tahoma" w:hAnsi="Tahoma" w:cs="Tahoma"/>
          <w:b/>
        </w:rPr>
        <w:t xml:space="preserve">Salary range: </w:t>
      </w:r>
      <w:r w:rsidR="007A69D8" w:rsidRPr="007A69D8">
        <w:rPr>
          <w:rFonts w:eastAsia="Calibri" w:cs="Arial"/>
          <w:szCs w:val="24"/>
          <w:lang w:eastAsia="en-US"/>
        </w:rPr>
        <w:t>Group 2 L6-L10</w:t>
      </w:r>
    </w:p>
    <w:p w14:paraId="27B9BE86" w14:textId="77777777" w:rsidR="00061F7D" w:rsidRPr="00061F7D" w:rsidRDefault="00061F7D" w:rsidP="00EF3DA2">
      <w:pPr>
        <w:spacing w:line="276" w:lineRule="auto"/>
        <w:jc w:val="center"/>
        <w:rPr>
          <w:rFonts w:ascii="Tahoma" w:hAnsi="Tahoma" w:cs="Tahoma"/>
          <w:b/>
        </w:rPr>
      </w:pPr>
      <w:bookmarkStart w:id="0" w:name="_GoBack"/>
      <w:bookmarkEnd w:id="0"/>
    </w:p>
    <w:p w14:paraId="1864919E" w14:textId="39B78E4D" w:rsidR="007A69D8" w:rsidRPr="008D5134" w:rsidRDefault="0012112A" w:rsidP="007A69D8">
      <w:pPr>
        <w:spacing w:line="276" w:lineRule="auto"/>
        <w:jc w:val="center"/>
        <w:rPr>
          <w:rFonts w:ascii="Tahoma" w:hAnsi="Tahoma" w:cs="Tahoma"/>
          <w:b/>
          <w:i/>
        </w:rPr>
      </w:pPr>
      <w:r>
        <w:rPr>
          <w:rFonts w:ascii="Tahoma" w:hAnsi="Tahoma" w:cs="Tahoma"/>
          <w:b/>
          <w:i/>
        </w:rPr>
        <w:t>‘Inspiring each other to excellence, in the light of Christ’</w:t>
      </w:r>
    </w:p>
    <w:p w14:paraId="2E962CD8" w14:textId="2222691C" w:rsidR="00EF3DA2" w:rsidRPr="00061F7D" w:rsidRDefault="00EF3DA2" w:rsidP="00EF3DA2">
      <w:pPr>
        <w:spacing w:line="276" w:lineRule="auto"/>
        <w:jc w:val="center"/>
        <w:rPr>
          <w:rFonts w:ascii="Tahoma" w:hAnsi="Tahoma" w:cs="Tahoma"/>
        </w:rPr>
      </w:pPr>
    </w:p>
    <w:p w14:paraId="22FC440D" w14:textId="21202927" w:rsidR="008D5134" w:rsidRPr="008D5134" w:rsidRDefault="008D5134" w:rsidP="008D5134">
      <w:pPr>
        <w:spacing w:line="276" w:lineRule="auto"/>
        <w:jc w:val="both"/>
        <w:rPr>
          <w:rFonts w:ascii="Tahoma" w:hAnsi="Tahoma" w:cs="Tahoma"/>
          <w:b/>
          <w:sz w:val="22"/>
          <w:szCs w:val="22"/>
        </w:rPr>
      </w:pPr>
      <w:r w:rsidRPr="008D5134">
        <w:rPr>
          <w:rFonts w:ascii="Tahoma" w:hAnsi="Tahoma" w:cs="Tahoma"/>
          <w:sz w:val="22"/>
          <w:szCs w:val="22"/>
        </w:rPr>
        <w:t xml:space="preserve">St </w:t>
      </w:r>
      <w:r w:rsidR="007A69D8">
        <w:rPr>
          <w:rFonts w:ascii="Tahoma" w:hAnsi="Tahoma" w:cs="Tahoma"/>
          <w:sz w:val="22"/>
          <w:szCs w:val="22"/>
        </w:rPr>
        <w:t>Teresa’s</w:t>
      </w:r>
      <w:r w:rsidR="00D16CCB">
        <w:rPr>
          <w:rFonts w:ascii="Tahoma" w:hAnsi="Tahoma" w:cs="Tahoma"/>
          <w:sz w:val="22"/>
          <w:szCs w:val="22"/>
        </w:rPr>
        <w:t xml:space="preserve"> </w:t>
      </w:r>
      <w:r w:rsidRPr="008D5134">
        <w:rPr>
          <w:rFonts w:ascii="Tahoma" w:hAnsi="Tahoma" w:cs="Tahoma"/>
          <w:sz w:val="22"/>
          <w:szCs w:val="22"/>
        </w:rPr>
        <w:t>is a place where Catholic attitudes to life are both taught and lived in a way that encourages our children to develop a strong Christian family and community spirit. Our mission:</w:t>
      </w:r>
      <w:r w:rsidR="00D16CCB">
        <w:rPr>
          <w:rFonts w:ascii="Tahoma" w:hAnsi="Tahoma" w:cs="Tahoma"/>
          <w:sz w:val="22"/>
          <w:szCs w:val="22"/>
        </w:rPr>
        <w:t xml:space="preserve"> </w:t>
      </w:r>
      <w:r w:rsidR="007A69D8">
        <w:rPr>
          <w:rFonts w:ascii="Tahoma" w:hAnsi="Tahoma" w:cs="Tahoma"/>
          <w:sz w:val="22"/>
          <w:szCs w:val="22"/>
        </w:rPr>
        <w:t>‘Inspiring each other to excellence, in the Light of Christ’ is</w:t>
      </w:r>
      <w:r w:rsidRPr="008D5134">
        <w:rPr>
          <w:rFonts w:ascii="Tahoma" w:hAnsi="Tahoma" w:cs="Tahoma"/>
          <w:sz w:val="22"/>
          <w:szCs w:val="22"/>
        </w:rPr>
        <w:t xml:space="preserve"> central to all that we do, and our high expectations, relationships and standards are rooted in this mission. We believe, with this mission guiding our practice, our wonderful children thrive and develop in our school. </w:t>
      </w:r>
    </w:p>
    <w:p w14:paraId="12525A08" w14:textId="77777777" w:rsidR="008D5134" w:rsidRPr="008D5134" w:rsidRDefault="008D5134" w:rsidP="00EF3DA2">
      <w:pPr>
        <w:spacing w:line="276" w:lineRule="auto"/>
        <w:jc w:val="both"/>
        <w:rPr>
          <w:rFonts w:ascii="Tahoma" w:hAnsi="Tahoma" w:cs="Tahoma"/>
          <w:sz w:val="22"/>
          <w:szCs w:val="22"/>
        </w:rPr>
      </w:pPr>
    </w:p>
    <w:p w14:paraId="5EDDADA3" w14:textId="3220659D" w:rsidR="006A2EBD" w:rsidRDefault="008D5134" w:rsidP="00EF3DA2">
      <w:pPr>
        <w:spacing w:line="276" w:lineRule="auto"/>
        <w:jc w:val="both"/>
        <w:rPr>
          <w:rFonts w:ascii="Tahoma" w:hAnsi="Tahoma" w:cs="Tahoma"/>
          <w:sz w:val="22"/>
          <w:szCs w:val="22"/>
        </w:rPr>
      </w:pPr>
      <w:r w:rsidRPr="008D5134">
        <w:rPr>
          <w:rFonts w:ascii="Tahoma" w:hAnsi="Tahoma" w:cs="Tahoma"/>
          <w:sz w:val="22"/>
          <w:szCs w:val="22"/>
        </w:rPr>
        <w:t>Therefore, t</w:t>
      </w:r>
      <w:r w:rsidR="00EF3DA2" w:rsidRPr="008D5134">
        <w:rPr>
          <w:rFonts w:ascii="Tahoma" w:hAnsi="Tahoma" w:cs="Tahoma"/>
          <w:sz w:val="22"/>
          <w:szCs w:val="22"/>
        </w:rPr>
        <w:t xml:space="preserve">he Directors of the Cardinal Newman Catholic Trust, in partnership with the Local Governor Committee of St </w:t>
      </w:r>
      <w:r w:rsidR="007A69D8">
        <w:rPr>
          <w:rFonts w:ascii="Tahoma" w:hAnsi="Tahoma" w:cs="Tahoma"/>
          <w:sz w:val="22"/>
          <w:szCs w:val="22"/>
        </w:rPr>
        <w:t>Teresa’s</w:t>
      </w:r>
      <w:r w:rsidR="00D16CCB">
        <w:rPr>
          <w:rFonts w:ascii="Tahoma" w:hAnsi="Tahoma" w:cs="Tahoma"/>
          <w:sz w:val="22"/>
          <w:szCs w:val="22"/>
        </w:rPr>
        <w:t xml:space="preserve"> </w:t>
      </w:r>
      <w:r w:rsidR="00EF3DA2" w:rsidRPr="008D5134">
        <w:rPr>
          <w:rFonts w:ascii="Tahoma" w:hAnsi="Tahoma" w:cs="Tahoma"/>
          <w:sz w:val="22"/>
          <w:szCs w:val="22"/>
        </w:rPr>
        <w:t>Catholic Primary School</w:t>
      </w:r>
      <w:r w:rsidR="00061F7D" w:rsidRPr="008D5134">
        <w:rPr>
          <w:rFonts w:ascii="Tahoma" w:hAnsi="Tahoma" w:cs="Tahoma"/>
          <w:sz w:val="22"/>
          <w:szCs w:val="22"/>
        </w:rPr>
        <w:t>,</w:t>
      </w:r>
      <w:r w:rsidR="00EF3DA2" w:rsidRPr="008D5134">
        <w:rPr>
          <w:rFonts w:ascii="Tahoma" w:hAnsi="Tahoma" w:cs="Tahoma"/>
          <w:sz w:val="22"/>
          <w:szCs w:val="22"/>
        </w:rPr>
        <w:t xml:space="preserve"> are seeking to appoint an ambitious and driven leader who </w:t>
      </w:r>
      <w:r w:rsidR="006A2EBD">
        <w:rPr>
          <w:rFonts w:ascii="Tahoma" w:hAnsi="Tahoma" w:cs="Tahoma"/>
          <w:sz w:val="22"/>
          <w:szCs w:val="22"/>
        </w:rPr>
        <w:t xml:space="preserve">wishes to play a significant role in shaping the future of our vibrant St </w:t>
      </w:r>
      <w:r w:rsidR="007A69D8">
        <w:rPr>
          <w:rFonts w:ascii="Tahoma" w:hAnsi="Tahoma" w:cs="Tahoma"/>
          <w:sz w:val="22"/>
          <w:szCs w:val="22"/>
        </w:rPr>
        <w:t>Teresa’s</w:t>
      </w:r>
      <w:r w:rsidR="000C7A3C">
        <w:rPr>
          <w:rFonts w:ascii="Tahoma" w:hAnsi="Tahoma" w:cs="Tahoma"/>
          <w:sz w:val="22"/>
          <w:szCs w:val="22"/>
        </w:rPr>
        <w:t xml:space="preserve"> Catholic Primary School</w:t>
      </w:r>
      <w:r w:rsidR="006A2EBD">
        <w:rPr>
          <w:rFonts w:ascii="Tahoma" w:hAnsi="Tahoma" w:cs="Tahoma"/>
          <w:sz w:val="22"/>
          <w:szCs w:val="22"/>
        </w:rPr>
        <w:t xml:space="preserve"> community. </w:t>
      </w:r>
    </w:p>
    <w:p w14:paraId="386AE4F0" w14:textId="77777777" w:rsidR="006A2EBD" w:rsidRDefault="006A2EBD" w:rsidP="00EF3DA2">
      <w:pPr>
        <w:spacing w:line="276" w:lineRule="auto"/>
        <w:jc w:val="both"/>
        <w:rPr>
          <w:rFonts w:ascii="Tahoma" w:hAnsi="Tahoma" w:cs="Tahoma"/>
          <w:sz w:val="22"/>
          <w:szCs w:val="22"/>
        </w:rPr>
      </w:pPr>
    </w:p>
    <w:p w14:paraId="5F51D58B" w14:textId="67D6F260" w:rsidR="00EE3BC6" w:rsidRDefault="00EE3BC6" w:rsidP="0014715E">
      <w:pPr>
        <w:spacing w:line="276" w:lineRule="auto"/>
        <w:jc w:val="both"/>
        <w:rPr>
          <w:rFonts w:ascii="Tahoma" w:hAnsi="Tahoma" w:cs="Tahoma"/>
          <w:b/>
          <w:sz w:val="22"/>
          <w:szCs w:val="22"/>
        </w:rPr>
      </w:pPr>
      <w:r>
        <w:rPr>
          <w:rFonts w:ascii="Tahoma" w:hAnsi="Tahoma" w:cs="Tahoma"/>
          <w:sz w:val="22"/>
          <w:szCs w:val="22"/>
        </w:rPr>
        <w:t xml:space="preserve">This is an </w:t>
      </w:r>
      <w:r w:rsidR="00EF3DA2" w:rsidRPr="008D5134">
        <w:rPr>
          <w:rFonts w:ascii="Tahoma" w:hAnsi="Tahoma" w:cs="Tahoma"/>
          <w:sz w:val="22"/>
          <w:szCs w:val="22"/>
        </w:rPr>
        <w:t xml:space="preserve">exciting opportunity to contribute to </w:t>
      </w:r>
      <w:r w:rsidR="00061F7D" w:rsidRPr="008D5134">
        <w:rPr>
          <w:rFonts w:ascii="Tahoma" w:hAnsi="Tahoma" w:cs="Tahoma"/>
          <w:sz w:val="22"/>
          <w:szCs w:val="22"/>
        </w:rPr>
        <w:t xml:space="preserve">the </w:t>
      </w:r>
      <w:r w:rsidR="006A2EBD">
        <w:rPr>
          <w:rFonts w:ascii="Tahoma" w:hAnsi="Tahoma" w:cs="Tahoma"/>
          <w:sz w:val="22"/>
          <w:szCs w:val="22"/>
        </w:rPr>
        <w:t xml:space="preserve">development of St </w:t>
      </w:r>
      <w:r w:rsidR="007A69D8">
        <w:rPr>
          <w:rFonts w:ascii="Tahoma" w:hAnsi="Tahoma" w:cs="Tahoma"/>
          <w:sz w:val="22"/>
          <w:szCs w:val="22"/>
        </w:rPr>
        <w:t>Teresa’s</w:t>
      </w:r>
      <w:r w:rsidR="000C7A3C">
        <w:rPr>
          <w:rFonts w:ascii="Tahoma" w:hAnsi="Tahoma" w:cs="Tahoma"/>
          <w:sz w:val="22"/>
          <w:szCs w:val="22"/>
        </w:rPr>
        <w:t xml:space="preserve"> Catholic Primary School</w:t>
      </w:r>
      <w:r w:rsidR="006A2EBD">
        <w:rPr>
          <w:rFonts w:ascii="Tahoma" w:hAnsi="Tahoma" w:cs="Tahoma"/>
          <w:sz w:val="22"/>
          <w:szCs w:val="22"/>
        </w:rPr>
        <w:t xml:space="preserve"> and the </w:t>
      </w:r>
      <w:r w:rsidR="00061F7D" w:rsidRPr="008D5134">
        <w:rPr>
          <w:rFonts w:ascii="Tahoma" w:hAnsi="Tahoma" w:cs="Tahoma"/>
          <w:sz w:val="22"/>
          <w:szCs w:val="22"/>
        </w:rPr>
        <w:t xml:space="preserve">wider </w:t>
      </w:r>
      <w:r w:rsidR="00EF3DA2" w:rsidRPr="008D5134">
        <w:rPr>
          <w:rFonts w:ascii="Tahoma" w:hAnsi="Tahoma" w:cs="Tahoma"/>
          <w:sz w:val="22"/>
          <w:szCs w:val="22"/>
        </w:rPr>
        <w:t>Academy</w:t>
      </w:r>
      <w:r w:rsidR="00061F7D" w:rsidRPr="008D5134">
        <w:rPr>
          <w:rFonts w:ascii="Tahoma" w:hAnsi="Tahoma" w:cs="Tahoma"/>
          <w:sz w:val="22"/>
          <w:szCs w:val="22"/>
        </w:rPr>
        <w:t xml:space="preserve"> Trust</w:t>
      </w:r>
      <w:r w:rsidR="00EF3DA2" w:rsidRPr="008D5134">
        <w:rPr>
          <w:rFonts w:ascii="Tahoma" w:hAnsi="Tahoma" w:cs="Tahoma"/>
          <w:sz w:val="22"/>
          <w:szCs w:val="22"/>
        </w:rPr>
        <w:t xml:space="preserve"> by </w:t>
      </w:r>
      <w:r w:rsidR="00061F7D" w:rsidRPr="008D5134">
        <w:rPr>
          <w:rFonts w:ascii="Tahoma" w:hAnsi="Tahoma" w:cs="Tahoma"/>
          <w:sz w:val="22"/>
          <w:szCs w:val="22"/>
        </w:rPr>
        <w:t xml:space="preserve">driving improvement in </w:t>
      </w:r>
      <w:r w:rsidR="00EF3DA2" w:rsidRPr="008D5134">
        <w:rPr>
          <w:rFonts w:ascii="Tahoma" w:hAnsi="Tahoma" w:cs="Tahoma"/>
          <w:sz w:val="22"/>
          <w:szCs w:val="22"/>
        </w:rPr>
        <w:t xml:space="preserve">pupil achievement. </w:t>
      </w:r>
    </w:p>
    <w:p w14:paraId="0A7511E9" w14:textId="77777777" w:rsidR="00EE3BC6" w:rsidRDefault="00EE3BC6" w:rsidP="00EF3DA2">
      <w:pPr>
        <w:jc w:val="both"/>
        <w:rPr>
          <w:rFonts w:ascii="Tahoma" w:hAnsi="Tahoma" w:cs="Tahoma"/>
          <w:b/>
          <w:sz w:val="22"/>
          <w:szCs w:val="22"/>
        </w:rPr>
      </w:pPr>
    </w:p>
    <w:p w14:paraId="0D8BCDA6" w14:textId="08E3880C" w:rsidR="00EF3DA2" w:rsidRPr="008D5134" w:rsidRDefault="00EF3DA2" w:rsidP="00EF3DA2">
      <w:pPr>
        <w:jc w:val="both"/>
        <w:rPr>
          <w:rFonts w:ascii="Tahoma" w:hAnsi="Tahoma" w:cs="Tahoma"/>
          <w:b/>
          <w:sz w:val="22"/>
          <w:szCs w:val="22"/>
        </w:rPr>
      </w:pPr>
      <w:r w:rsidRPr="008D5134">
        <w:rPr>
          <w:rFonts w:ascii="Tahoma" w:hAnsi="Tahoma" w:cs="Tahoma"/>
          <w:b/>
          <w:sz w:val="22"/>
          <w:szCs w:val="22"/>
        </w:rPr>
        <w:t xml:space="preserve">We are looking for a dedicated, committed </w:t>
      </w:r>
      <w:r w:rsidR="006A2EBD">
        <w:rPr>
          <w:rFonts w:ascii="Tahoma" w:hAnsi="Tahoma" w:cs="Tahoma"/>
          <w:b/>
          <w:sz w:val="22"/>
          <w:szCs w:val="22"/>
        </w:rPr>
        <w:t xml:space="preserve">individual </w:t>
      </w:r>
      <w:r w:rsidRPr="008D5134">
        <w:rPr>
          <w:rFonts w:ascii="Tahoma" w:hAnsi="Tahoma" w:cs="Tahoma"/>
          <w:b/>
          <w:sz w:val="22"/>
          <w:szCs w:val="22"/>
        </w:rPr>
        <w:t>who:</w:t>
      </w:r>
    </w:p>
    <w:p w14:paraId="5AB7042F" w14:textId="70791610" w:rsidR="00EF3DA2" w:rsidRPr="008D5134" w:rsidRDefault="00EF3DA2" w:rsidP="00EF3DA2">
      <w:pPr>
        <w:numPr>
          <w:ilvl w:val="0"/>
          <w:numId w:val="3"/>
        </w:numPr>
        <w:jc w:val="both"/>
        <w:rPr>
          <w:rFonts w:ascii="Tahoma" w:hAnsi="Tahoma" w:cs="Tahoma"/>
          <w:sz w:val="22"/>
          <w:szCs w:val="22"/>
        </w:rPr>
      </w:pPr>
      <w:r w:rsidRPr="008D5134">
        <w:rPr>
          <w:rFonts w:ascii="Tahoma" w:hAnsi="Tahoma" w:cs="Tahoma"/>
          <w:sz w:val="22"/>
          <w:szCs w:val="22"/>
        </w:rPr>
        <w:t xml:space="preserve">has a firm commitment to school-improvement and MAT collaboration, </w:t>
      </w:r>
    </w:p>
    <w:p w14:paraId="3A28710A" w14:textId="4A894F8B" w:rsidR="00EF3DA2" w:rsidRPr="008D5134" w:rsidRDefault="00EF3DA2" w:rsidP="00EF3DA2">
      <w:pPr>
        <w:numPr>
          <w:ilvl w:val="0"/>
          <w:numId w:val="3"/>
        </w:numPr>
        <w:jc w:val="both"/>
        <w:rPr>
          <w:rFonts w:ascii="Tahoma" w:hAnsi="Tahoma" w:cs="Tahoma"/>
          <w:sz w:val="22"/>
          <w:szCs w:val="22"/>
        </w:rPr>
      </w:pPr>
      <w:r w:rsidRPr="008D5134">
        <w:rPr>
          <w:rFonts w:ascii="Tahoma" w:hAnsi="Tahoma" w:cs="Tahoma"/>
          <w:sz w:val="22"/>
          <w:szCs w:val="22"/>
        </w:rPr>
        <w:t>has a proven track record in teaching and experience of leadership</w:t>
      </w:r>
      <w:r w:rsidR="008D5134" w:rsidRPr="008D5134">
        <w:rPr>
          <w:rFonts w:ascii="Tahoma" w:hAnsi="Tahoma" w:cs="Tahoma"/>
          <w:sz w:val="22"/>
          <w:szCs w:val="22"/>
        </w:rPr>
        <w:t>,</w:t>
      </w:r>
      <w:r w:rsidRPr="008D5134">
        <w:rPr>
          <w:rFonts w:ascii="Tahoma" w:hAnsi="Tahoma" w:cs="Tahoma"/>
          <w:sz w:val="22"/>
          <w:szCs w:val="22"/>
        </w:rPr>
        <w:t xml:space="preserve"> </w:t>
      </w:r>
    </w:p>
    <w:p w14:paraId="769BB5BF" w14:textId="74CE20C9" w:rsidR="008D5134" w:rsidRPr="008D5134" w:rsidRDefault="00EE3BC6" w:rsidP="008D5134">
      <w:pPr>
        <w:numPr>
          <w:ilvl w:val="0"/>
          <w:numId w:val="3"/>
        </w:numPr>
        <w:jc w:val="both"/>
        <w:rPr>
          <w:rFonts w:ascii="Tahoma" w:hAnsi="Tahoma" w:cs="Tahoma"/>
          <w:sz w:val="22"/>
          <w:szCs w:val="22"/>
        </w:rPr>
      </w:pPr>
      <w:r>
        <w:rPr>
          <w:rFonts w:ascii="Tahoma" w:hAnsi="Tahoma" w:cs="Tahoma"/>
          <w:sz w:val="22"/>
          <w:szCs w:val="22"/>
        </w:rPr>
        <w:t>has the drive, ambition and energy to move the school towards “Outstanding”</w:t>
      </w:r>
      <w:r w:rsidR="008D5134" w:rsidRPr="008D5134">
        <w:rPr>
          <w:rFonts w:ascii="Tahoma" w:hAnsi="Tahoma" w:cs="Tahoma"/>
          <w:sz w:val="22"/>
          <w:szCs w:val="22"/>
        </w:rPr>
        <w:t>.</w:t>
      </w:r>
    </w:p>
    <w:p w14:paraId="3C85710A" w14:textId="77777777" w:rsidR="00EF3DA2" w:rsidRPr="008D5134" w:rsidRDefault="00EF3DA2" w:rsidP="00EF3DA2">
      <w:pPr>
        <w:jc w:val="both"/>
        <w:rPr>
          <w:rFonts w:ascii="Tahoma" w:hAnsi="Tahoma" w:cs="Tahoma"/>
          <w:sz w:val="22"/>
          <w:szCs w:val="22"/>
        </w:rPr>
      </w:pPr>
    </w:p>
    <w:p w14:paraId="5E11D747" w14:textId="77777777" w:rsidR="00061F7D" w:rsidRPr="008D5134" w:rsidRDefault="00EF3DA2" w:rsidP="00EF3DA2">
      <w:pPr>
        <w:rPr>
          <w:rFonts w:ascii="Tahoma" w:hAnsi="Tahoma" w:cs="Tahoma"/>
          <w:b/>
          <w:sz w:val="22"/>
          <w:szCs w:val="22"/>
        </w:rPr>
      </w:pPr>
      <w:r w:rsidRPr="008D5134">
        <w:rPr>
          <w:rFonts w:ascii="Tahoma" w:hAnsi="Tahoma" w:cs="Tahoma"/>
          <w:b/>
          <w:sz w:val="22"/>
          <w:szCs w:val="22"/>
        </w:rPr>
        <w:t>We can offe</w:t>
      </w:r>
      <w:r w:rsidR="00061F7D" w:rsidRPr="008D5134">
        <w:rPr>
          <w:rFonts w:ascii="Tahoma" w:hAnsi="Tahoma" w:cs="Tahoma"/>
          <w:b/>
          <w:sz w:val="22"/>
          <w:szCs w:val="22"/>
        </w:rPr>
        <w:t xml:space="preserve">r: </w:t>
      </w:r>
    </w:p>
    <w:p w14:paraId="7AAEA413" w14:textId="77777777" w:rsidR="00061F7D" w:rsidRPr="008D5134" w:rsidRDefault="00EF3DA2" w:rsidP="00061F7D">
      <w:pPr>
        <w:pStyle w:val="ListParagraph"/>
        <w:numPr>
          <w:ilvl w:val="0"/>
          <w:numId w:val="3"/>
        </w:numPr>
        <w:rPr>
          <w:rFonts w:ascii="Tahoma" w:hAnsi="Tahoma" w:cs="Tahoma"/>
          <w:sz w:val="22"/>
          <w:szCs w:val="22"/>
        </w:rPr>
      </w:pPr>
      <w:r w:rsidRPr="008D5134">
        <w:rPr>
          <w:rFonts w:ascii="Tahoma" w:hAnsi="Tahoma" w:cs="Tahoma"/>
          <w:sz w:val="22"/>
          <w:szCs w:val="22"/>
        </w:rPr>
        <w:t>an opportunity to excel and further develop the skills required to pursue an ambitious career path,</w:t>
      </w:r>
    </w:p>
    <w:p w14:paraId="23B634CB" w14:textId="77777777" w:rsidR="00061F7D" w:rsidRPr="008D5134" w:rsidRDefault="00EF3DA2" w:rsidP="00061F7D">
      <w:pPr>
        <w:pStyle w:val="ListParagraph"/>
        <w:numPr>
          <w:ilvl w:val="0"/>
          <w:numId w:val="3"/>
        </w:numPr>
        <w:rPr>
          <w:rFonts w:ascii="Tahoma" w:hAnsi="Tahoma" w:cs="Tahoma"/>
          <w:sz w:val="22"/>
          <w:szCs w:val="22"/>
        </w:rPr>
      </w:pPr>
      <w:r w:rsidRPr="008D5134">
        <w:rPr>
          <w:rFonts w:ascii="Tahoma" w:hAnsi="Tahoma" w:cs="Tahoma"/>
          <w:sz w:val="22"/>
          <w:szCs w:val="22"/>
        </w:rPr>
        <w:t>an opportunity to contribute to the strategic development of the academy,</w:t>
      </w:r>
    </w:p>
    <w:p w14:paraId="7CEF5CA9" w14:textId="77777777" w:rsidR="00EE3BC6" w:rsidRDefault="00EF3DA2" w:rsidP="00061F7D">
      <w:pPr>
        <w:pStyle w:val="ListParagraph"/>
        <w:numPr>
          <w:ilvl w:val="0"/>
          <w:numId w:val="3"/>
        </w:numPr>
        <w:rPr>
          <w:rFonts w:ascii="Tahoma" w:hAnsi="Tahoma" w:cs="Tahoma"/>
          <w:sz w:val="22"/>
          <w:szCs w:val="22"/>
        </w:rPr>
      </w:pPr>
      <w:r w:rsidRPr="008D5134">
        <w:rPr>
          <w:rFonts w:ascii="Tahoma" w:hAnsi="Tahoma" w:cs="Tahoma"/>
          <w:sz w:val="22"/>
          <w:szCs w:val="22"/>
        </w:rPr>
        <w:t xml:space="preserve">a committed and motivated </w:t>
      </w:r>
      <w:r w:rsidR="00061F7D" w:rsidRPr="008D5134">
        <w:rPr>
          <w:rFonts w:ascii="Tahoma" w:hAnsi="Tahoma" w:cs="Tahoma"/>
          <w:sz w:val="22"/>
          <w:szCs w:val="22"/>
        </w:rPr>
        <w:t>s</w:t>
      </w:r>
      <w:r w:rsidRPr="008D5134">
        <w:rPr>
          <w:rFonts w:ascii="Tahoma" w:hAnsi="Tahoma" w:cs="Tahoma"/>
          <w:sz w:val="22"/>
          <w:szCs w:val="22"/>
        </w:rPr>
        <w:t xml:space="preserve">trategic </w:t>
      </w:r>
      <w:r w:rsidR="00061F7D" w:rsidRPr="008D5134">
        <w:rPr>
          <w:rFonts w:ascii="Tahoma" w:hAnsi="Tahoma" w:cs="Tahoma"/>
          <w:sz w:val="22"/>
          <w:szCs w:val="22"/>
        </w:rPr>
        <w:t>l</w:t>
      </w:r>
      <w:r w:rsidRPr="008D5134">
        <w:rPr>
          <w:rFonts w:ascii="Tahoma" w:hAnsi="Tahoma" w:cs="Tahoma"/>
          <w:sz w:val="22"/>
          <w:szCs w:val="22"/>
        </w:rPr>
        <w:t>eadership team</w:t>
      </w:r>
      <w:r w:rsidR="00EE3BC6">
        <w:rPr>
          <w:rFonts w:ascii="Tahoma" w:hAnsi="Tahoma" w:cs="Tahoma"/>
          <w:sz w:val="22"/>
          <w:szCs w:val="22"/>
        </w:rPr>
        <w:t>,</w:t>
      </w:r>
    </w:p>
    <w:p w14:paraId="4827F35A" w14:textId="77777777" w:rsidR="00EE3BC6" w:rsidRDefault="00EE3BC6" w:rsidP="00061F7D">
      <w:pPr>
        <w:pStyle w:val="ListParagraph"/>
        <w:numPr>
          <w:ilvl w:val="0"/>
          <w:numId w:val="3"/>
        </w:numPr>
        <w:rPr>
          <w:rFonts w:ascii="Tahoma" w:hAnsi="Tahoma" w:cs="Tahoma"/>
          <w:sz w:val="22"/>
          <w:szCs w:val="22"/>
        </w:rPr>
      </w:pPr>
      <w:r>
        <w:rPr>
          <w:rFonts w:ascii="Tahoma" w:hAnsi="Tahoma" w:cs="Tahoma"/>
          <w:sz w:val="22"/>
          <w:szCs w:val="22"/>
        </w:rPr>
        <w:t>experienced mentorship and access to a network of support and guidance,</w:t>
      </w:r>
    </w:p>
    <w:p w14:paraId="664E4F64" w14:textId="12F099DE" w:rsidR="00EF3DA2" w:rsidRPr="008D5134" w:rsidRDefault="00EE3BC6" w:rsidP="00061F7D">
      <w:pPr>
        <w:pStyle w:val="ListParagraph"/>
        <w:numPr>
          <w:ilvl w:val="0"/>
          <w:numId w:val="3"/>
        </w:numPr>
        <w:rPr>
          <w:rFonts w:ascii="Tahoma" w:hAnsi="Tahoma" w:cs="Tahoma"/>
          <w:sz w:val="22"/>
          <w:szCs w:val="22"/>
        </w:rPr>
      </w:pPr>
      <w:r>
        <w:rPr>
          <w:rFonts w:ascii="Tahoma" w:hAnsi="Tahoma" w:cs="Tahoma"/>
          <w:sz w:val="22"/>
          <w:szCs w:val="22"/>
        </w:rPr>
        <w:lastRenderedPageBreak/>
        <w:t>ongoing investment and CPD opportunities</w:t>
      </w:r>
      <w:r w:rsidR="00061F7D" w:rsidRPr="008D5134">
        <w:rPr>
          <w:rFonts w:ascii="Tahoma" w:hAnsi="Tahoma" w:cs="Tahoma"/>
          <w:sz w:val="22"/>
          <w:szCs w:val="22"/>
        </w:rPr>
        <w:t xml:space="preserve">. </w:t>
      </w:r>
    </w:p>
    <w:p w14:paraId="6548A976" w14:textId="77777777" w:rsidR="00EF3DA2" w:rsidRPr="008D5134" w:rsidRDefault="00EF3DA2" w:rsidP="00EF3DA2">
      <w:pPr>
        <w:rPr>
          <w:rFonts w:ascii="Tahoma" w:hAnsi="Tahoma" w:cs="Tahoma"/>
          <w:sz w:val="22"/>
          <w:szCs w:val="22"/>
        </w:rPr>
      </w:pPr>
    </w:p>
    <w:p w14:paraId="2F99F08E" w14:textId="051AB7E7" w:rsidR="00EF3DA2" w:rsidRPr="008D5134" w:rsidRDefault="00EF3DA2" w:rsidP="00EF3DA2">
      <w:pPr>
        <w:jc w:val="both"/>
        <w:rPr>
          <w:rFonts w:ascii="Tahoma" w:hAnsi="Tahoma" w:cs="Tahoma"/>
          <w:sz w:val="22"/>
          <w:szCs w:val="22"/>
        </w:rPr>
      </w:pPr>
      <w:r w:rsidRPr="008D5134">
        <w:rPr>
          <w:rFonts w:ascii="Tahoma" w:hAnsi="Tahoma" w:cs="Tahoma"/>
          <w:sz w:val="22"/>
          <w:szCs w:val="22"/>
        </w:rPr>
        <w:t xml:space="preserve">A full job description and personal specification are available </w:t>
      </w:r>
      <w:r w:rsidR="006A2EBD">
        <w:rPr>
          <w:rFonts w:ascii="Tahoma" w:hAnsi="Tahoma" w:cs="Tahoma"/>
          <w:sz w:val="22"/>
          <w:szCs w:val="22"/>
        </w:rPr>
        <w:t xml:space="preserve">on request from the school office or from </w:t>
      </w:r>
      <w:hyperlink r:id="rId11" w:history="1">
        <w:r w:rsidR="0014715E" w:rsidRPr="00D91140">
          <w:rPr>
            <w:rStyle w:val="Hyperlink"/>
            <w:rFonts w:ascii="Tahoma" w:hAnsi="Tahoma" w:cs="Tahoma"/>
            <w:sz w:val="22"/>
            <w:szCs w:val="22"/>
          </w:rPr>
          <w:t>enquiries@newmancatholictrust.com</w:t>
        </w:r>
      </w:hyperlink>
      <w:r w:rsidR="006A2EBD">
        <w:rPr>
          <w:rFonts w:ascii="Tahoma" w:hAnsi="Tahoma" w:cs="Tahoma"/>
          <w:sz w:val="22"/>
          <w:szCs w:val="22"/>
        </w:rPr>
        <w:t xml:space="preserve"> </w:t>
      </w:r>
    </w:p>
    <w:p w14:paraId="6714E88B" w14:textId="77777777" w:rsidR="00266C8D" w:rsidRPr="008D5134" w:rsidRDefault="00266C8D" w:rsidP="00EF3DA2">
      <w:pPr>
        <w:jc w:val="both"/>
        <w:rPr>
          <w:rFonts w:ascii="Tahoma" w:hAnsi="Tahoma" w:cs="Tahoma"/>
          <w:sz w:val="22"/>
          <w:szCs w:val="22"/>
        </w:rPr>
      </w:pPr>
    </w:p>
    <w:p w14:paraId="1BAD88D6" w14:textId="1B003B67" w:rsidR="00EF3DA2" w:rsidRPr="008D5134" w:rsidRDefault="00EF3DA2" w:rsidP="00EF3DA2">
      <w:pPr>
        <w:jc w:val="both"/>
        <w:rPr>
          <w:rFonts w:ascii="Tahoma" w:hAnsi="Tahoma" w:cs="Tahoma"/>
          <w:sz w:val="22"/>
          <w:szCs w:val="22"/>
        </w:rPr>
      </w:pPr>
      <w:r w:rsidRPr="008D5134">
        <w:rPr>
          <w:rFonts w:ascii="Tahoma" w:hAnsi="Tahoma" w:cs="Tahoma"/>
          <w:sz w:val="22"/>
          <w:szCs w:val="22"/>
        </w:rPr>
        <w:t>Application is via a CES application form accompanied by a cover letter to the Chair of the MA</w:t>
      </w:r>
      <w:r w:rsidR="00061F7D" w:rsidRPr="008D5134">
        <w:rPr>
          <w:rFonts w:ascii="Tahoma" w:hAnsi="Tahoma" w:cs="Tahoma"/>
          <w:sz w:val="22"/>
          <w:szCs w:val="22"/>
        </w:rPr>
        <w:t>T</w:t>
      </w:r>
      <w:r w:rsidRPr="008D5134">
        <w:rPr>
          <w:rFonts w:ascii="Tahoma" w:hAnsi="Tahoma" w:cs="Tahoma"/>
          <w:sz w:val="22"/>
          <w:szCs w:val="22"/>
        </w:rPr>
        <w:t xml:space="preserve"> Board (no more than two sides of A4) stating:</w:t>
      </w:r>
    </w:p>
    <w:p w14:paraId="6B672FD7" w14:textId="77777777" w:rsidR="00EF3DA2" w:rsidRPr="008D5134" w:rsidRDefault="00EF3DA2" w:rsidP="00EF3DA2">
      <w:pPr>
        <w:numPr>
          <w:ilvl w:val="0"/>
          <w:numId w:val="2"/>
        </w:numPr>
        <w:jc w:val="both"/>
        <w:rPr>
          <w:rFonts w:ascii="Tahoma" w:hAnsi="Tahoma" w:cs="Tahoma"/>
          <w:sz w:val="22"/>
          <w:szCs w:val="22"/>
        </w:rPr>
      </w:pPr>
      <w:r w:rsidRPr="008D5134">
        <w:rPr>
          <w:rFonts w:ascii="Tahoma" w:hAnsi="Tahoma" w:cs="Tahoma"/>
          <w:sz w:val="22"/>
          <w:szCs w:val="22"/>
        </w:rPr>
        <w:t>strengths,</w:t>
      </w:r>
    </w:p>
    <w:p w14:paraId="70A32A7D" w14:textId="77777777" w:rsidR="00EF3DA2" w:rsidRPr="008D5134" w:rsidRDefault="00EF3DA2" w:rsidP="00EF3DA2">
      <w:pPr>
        <w:numPr>
          <w:ilvl w:val="0"/>
          <w:numId w:val="2"/>
        </w:numPr>
        <w:jc w:val="both"/>
        <w:rPr>
          <w:rFonts w:ascii="Tahoma" w:hAnsi="Tahoma" w:cs="Tahoma"/>
          <w:sz w:val="22"/>
          <w:szCs w:val="22"/>
        </w:rPr>
      </w:pPr>
      <w:r w:rsidRPr="008D5134">
        <w:rPr>
          <w:rFonts w:ascii="Tahoma" w:hAnsi="Tahoma" w:cs="Tahoma"/>
          <w:sz w:val="22"/>
          <w:szCs w:val="22"/>
        </w:rPr>
        <w:t xml:space="preserve">suitability for the roles </w:t>
      </w:r>
    </w:p>
    <w:p w14:paraId="3EA1E017" w14:textId="77777777" w:rsidR="00EF3DA2" w:rsidRPr="008D5134" w:rsidRDefault="00EF3DA2" w:rsidP="00EF3DA2">
      <w:pPr>
        <w:numPr>
          <w:ilvl w:val="0"/>
          <w:numId w:val="2"/>
        </w:numPr>
        <w:jc w:val="both"/>
        <w:rPr>
          <w:rFonts w:ascii="Tahoma" w:hAnsi="Tahoma" w:cs="Tahoma"/>
          <w:sz w:val="22"/>
          <w:szCs w:val="22"/>
        </w:rPr>
      </w:pPr>
      <w:r w:rsidRPr="008D5134">
        <w:rPr>
          <w:rFonts w:ascii="Tahoma" w:hAnsi="Tahoma" w:cs="Tahoma"/>
          <w:sz w:val="22"/>
          <w:szCs w:val="22"/>
        </w:rPr>
        <w:t>self-identified developmental needs,</w:t>
      </w:r>
    </w:p>
    <w:p w14:paraId="631EB4BC" w14:textId="77777777" w:rsidR="00EF3DA2" w:rsidRPr="008D5134" w:rsidRDefault="00EF3DA2" w:rsidP="00EF3DA2">
      <w:pPr>
        <w:numPr>
          <w:ilvl w:val="0"/>
          <w:numId w:val="2"/>
        </w:numPr>
        <w:jc w:val="both"/>
        <w:rPr>
          <w:rFonts w:ascii="Tahoma" w:hAnsi="Tahoma" w:cs="Tahoma"/>
          <w:sz w:val="22"/>
          <w:szCs w:val="22"/>
        </w:rPr>
      </w:pPr>
      <w:r w:rsidRPr="008D5134">
        <w:rPr>
          <w:rFonts w:ascii="Tahoma" w:hAnsi="Tahoma" w:cs="Tahoma"/>
          <w:sz w:val="22"/>
          <w:szCs w:val="22"/>
        </w:rPr>
        <w:t>previous experience linked to key areas of the job description,</w:t>
      </w:r>
    </w:p>
    <w:p w14:paraId="2C087D18" w14:textId="77777777" w:rsidR="00EF3DA2" w:rsidRPr="008D5134" w:rsidRDefault="00EF3DA2" w:rsidP="00EF3DA2">
      <w:pPr>
        <w:numPr>
          <w:ilvl w:val="0"/>
          <w:numId w:val="2"/>
        </w:numPr>
        <w:jc w:val="both"/>
        <w:rPr>
          <w:rFonts w:ascii="Tahoma" w:hAnsi="Tahoma" w:cs="Tahoma"/>
          <w:sz w:val="22"/>
          <w:szCs w:val="22"/>
        </w:rPr>
      </w:pPr>
      <w:r w:rsidRPr="008D5134">
        <w:rPr>
          <w:rFonts w:ascii="Tahoma" w:hAnsi="Tahoma" w:cs="Tahoma"/>
          <w:sz w:val="22"/>
          <w:szCs w:val="22"/>
        </w:rPr>
        <w:t>how he/she will contribute to the effectiveness of the school, particularly in the areas identified above.</w:t>
      </w:r>
    </w:p>
    <w:p w14:paraId="5CB3D1AA" w14:textId="77777777" w:rsidR="00EF3DA2" w:rsidRPr="008D5134" w:rsidRDefault="00EF3DA2" w:rsidP="00EF3DA2">
      <w:pPr>
        <w:ind w:left="795"/>
        <w:jc w:val="both"/>
        <w:rPr>
          <w:rFonts w:ascii="Tahoma" w:hAnsi="Tahoma" w:cs="Tahoma"/>
          <w:sz w:val="22"/>
          <w:szCs w:val="22"/>
        </w:rPr>
      </w:pPr>
    </w:p>
    <w:p w14:paraId="797F5FB0" w14:textId="54AC181A" w:rsidR="00EF3DA2" w:rsidRPr="008D5134" w:rsidRDefault="00EF3DA2" w:rsidP="00EF3DA2">
      <w:pPr>
        <w:jc w:val="both"/>
        <w:rPr>
          <w:rFonts w:ascii="Tahoma" w:hAnsi="Tahoma" w:cs="Tahoma"/>
          <w:sz w:val="22"/>
          <w:szCs w:val="22"/>
        </w:rPr>
      </w:pPr>
      <w:r w:rsidRPr="008D5134">
        <w:rPr>
          <w:rFonts w:ascii="Tahoma" w:hAnsi="Tahoma" w:cs="Tahoma"/>
          <w:sz w:val="22"/>
          <w:szCs w:val="22"/>
        </w:rPr>
        <w:t xml:space="preserve">Closing Date and shortlisting: </w:t>
      </w:r>
      <w:r w:rsidR="007A69D8">
        <w:rPr>
          <w:rFonts w:ascii="Tahoma" w:hAnsi="Tahoma" w:cs="Tahoma"/>
          <w:sz w:val="22"/>
          <w:szCs w:val="22"/>
        </w:rPr>
        <w:t>1pm, Monday 22 April 2024</w:t>
      </w:r>
    </w:p>
    <w:p w14:paraId="2686E996" w14:textId="30530F95" w:rsidR="00EF3DA2" w:rsidRPr="008D5134" w:rsidRDefault="00EF3DA2" w:rsidP="00EF3DA2">
      <w:pPr>
        <w:jc w:val="both"/>
        <w:rPr>
          <w:rFonts w:ascii="Tahoma" w:hAnsi="Tahoma" w:cs="Tahoma"/>
          <w:sz w:val="22"/>
          <w:szCs w:val="22"/>
        </w:rPr>
      </w:pPr>
      <w:r w:rsidRPr="008D5134">
        <w:rPr>
          <w:rFonts w:ascii="Tahoma" w:hAnsi="Tahoma" w:cs="Tahoma"/>
          <w:sz w:val="22"/>
          <w:szCs w:val="22"/>
        </w:rPr>
        <w:t xml:space="preserve">Interviews for candidates: </w:t>
      </w:r>
      <w:r w:rsidR="0012112A">
        <w:rPr>
          <w:rFonts w:ascii="Tahoma" w:hAnsi="Tahoma" w:cs="Tahoma"/>
          <w:sz w:val="22"/>
          <w:szCs w:val="22"/>
        </w:rPr>
        <w:t>Tuesday 30</w:t>
      </w:r>
      <w:r w:rsidR="007A69D8">
        <w:rPr>
          <w:rFonts w:ascii="Tahoma" w:hAnsi="Tahoma" w:cs="Tahoma"/>
          <w:sz w:val="22"/>
          <w:szCs w:val="22"/>
        </w:rPr>
        <w:t xml:space="preserve"> April 2024</w:t>
      </w:r>
    </w:p>
    <w:p w14:paraId="20BBE2B5" w14:textId="4C498F0C" w:rsidR="00EF3DA2" w:rsidRPr="008D5134" w:rsidRDefault="00EF3DA2" w:rsidP="00EF3DA2">
      <w:pPr>
        <w:rPr>
          <w:rFonts w:ascii="Tahoma" w:hAnsi="Tahoma" w:cs="Tahoma"/>
          <w:sz w:val="22"/>
          <w:szCs w:val="22"/>
        </w:rPr>
      </w:pPr>
    </w:p>
    <w:p w14:paraId="3D01A87C" w14:textId="77777777" w:rsidR="00061F7D" w:rsidRPr="008D5134" w:rsidRDefault="00061F7D" w:rsidP="00EF3DA2">
      <w:pPr>
        <w:rPr>
          <w:rFonts w:ascii="Tahoma" w:hAnsi="Tahoma" w:cs="Tahoma"/>
          <w:sz w:val="22"/>
          <w:szCs w:val="22"/>
        </w:rPr>
      </w:pPr>
    </w:p>
    <w:p w14:paraId="63426277" w14:textId="297491DA" w:rsidR="00061F7D" w:rsidRPr="008D5134" w:rsidRDefault="00EF3DA2" w:rsidP="00061F7D">
      <w:pPr>
        <w:jc w:val="both"/>
        <w:rPr>
          <w:rFonts w:ascii="Tahoma" w:hAnsi="Tahoma" w:cs="Tahoma"/>
          <w:i/>
          <w:sz w:val="22"/>
          <w:szCs w:val="22"/>
        </w:rPr>
      </w:pPr>
      <w:r w:rsidRPr="008D5134">
        <w:rPr>
          <w:rFonts w:ascii="Tahoma" w:hAnsi="Tahoma" w:cs="Tahoma"/>
          <w:bCs/>
          <w:i/>
          <w:sz w:val="22"/>
          <w:szCs w:val="22"/>
        </w:rPr>
        <w:t xml:space="preserve">The </w:t>
      </w:r>
      <w:r w:rsidR="00061F7D" w:rsidRPr="008D5134">
        <w:rPr>
          <w:rFonts w:ascii="Tahoma" w:hAnsi="Tahoma" w:cs="Tahoma"/>
          <w:bCs/>
          <w:i/>
          <w:sz w:val="22"/>
          <w:szCs w:val="22"/>
        </w:rPr>
        <w:t xml:space="preserve">Cardinal Newman Catholic Trust </w:t>
      </w:r>
      <w:r w:rsidRPr="008D5134">
        <w:rPr>
          <w:rFonts w:ascii="Tahoma" w:hAnsi="Tahoma" w:cs="Tahoma"/>
          <w:bCs/>
          <w:i/>
          <w:sz w:val="22"/>
          <w:szCs w:val="22"/>
        </w:rPr>
        <w:t>is committed to safeguarding and promoting the welfare of children and young people and expects all staff to share this commitment.</w:t>
      </w:r>
      <w:r w:rsidR="00061F7D" w:rsidRPr="008D5134">
        <w:rPr>
          <w:rFonts w:ascii="Tahoma" w:hAnsi="Tahoma" w:cs="Tahoma"/>
          <w:bCs/>
          <w:i/>
          <w:sz w:val="22"/>
          <w:szCs w:val="22"/>
        </w:rPr>
        <w:t xml:space="preserve"> </w:t>
      </w:r>
      <w:r w:rsidR="00061F7D" w:rsidRPr="008D5134">
        <w:rPr>
          <w:rFonts w:ascii="Tahoma" w:hAnsi="Tahoma" w:cs="Tahoma"/>
          <w:i/>
          <w:sz w:val="22"/>
          <w:szCs w:val="22"/>
        </w:rPr>
        <w:t>The successful candidate will be subject to all the necessary pre-employment checks, including an Enhanced DBS; Prohibition Check; Childcare Disqualification (where applicable) qualifications (where applicable) medical fitness; identity and right to work.</w:t>
      </w:r>
    </w:p>
    <w:p w14:paraId="16933C14" w14:textId="77777777" w:rsidR="00061F7D" w:rsidRPr="008D5134" w:rsidRDefault="00061F7D" w:rsidP="00061F7D">
      <w:pPr>
        <w:jc w:val="both"/>
        <w:rPr>
          <w:rFonts w:ascii="Tahoma" w:hAnsi="Tahoma" w:cs="Tahoma"/>
          <w:i/>
          <w:sz w:val="22"/>
          <w:szCs w:val="22"/>
        </w:rPr>
      </w:pPr>
    </w:p>
    <w:p w14:paraId="527B3A0A" w14:textId="04C86339" w:rsidR="00061F7D" w:rsidRPr="008D5134" w:rsidRDefault="00061F7D" w:rsidP="00061F7D">
      <w:pPr>
        <w:jc w:val="both"/>
        <w:rPr>
          <w:rFonts w:ascii="Tahoma" w:hAnsi="Tahoma" w:cs="Tahoma"/>
          <w:bCs/>
          <w:i/>
          <w:sz w:val="22"/>
          <w:szCs w:val="22"/>
        </w:rPr>
      </w:pPr>
      <w:r w:rsidRPr="008D5134">
        <w:rPr>
          <w:rFonts w:ascii="Tahoma" w:hAnsi="Tahoma" w:cs="Tahoma"/>
          <w:i/>
          <w:sz w:val="22"/>
          <w:szCs w:val="22"/>
        </w:rPr>
        <w:t>All applicants will be required to provide three suitable references. We promote equal opportunities for all.</w:t>
      </w:r>
    </w:p>
    <w:p w14:paraId="32B086E2" w14:textId="460B9338" w:rsidR="008436CD" w:rsidRPr="008D5134" w:rsidRDefault="008436CD" w:rsidP="00EF3DA2">
      <w:pPr>
        <w:spacing w:line="276" w:lineRule="auto"/>
        <w:jc w:val="both"/>
        <w:rPr>
          <w:rFonts w:ascii="Tahoma" w:hAnsi="Tahoma" w:cs="Tahoma"/>
          <w:sz w:val="22"/>
          <w:szCs w:val="22"/>
        </w:rPr>
      </w:pPr>
    </w:p>
    <w:sectPr w:rsidR="008436CD" w:rsidRPr="008D5134" w:rsidSect="00CA5F02">
      <w:headerReference w:type="default" r:id="rId12"/>
      <w:footerReference w:type="default" r:id="rId13"/>
      <w:pgSz w:w="12240" w:h="15840"/>
      <w:pgMar w:top="720" w:right="720" w:bottom="720" w:left="720" w:header="288" w:footer="43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7AAA9" w16cex:dateUtc="2022-02-16T16:54:00Z"/>
  <w16cex:commentExtensible w16cex:durableId="25B7E598" w16cex:dateUtc="2022-02-16T21:05:00Z"/>
  <w16cex:commentExtensible w16cex:durableId="25B7AB0F" w16cex:dateUtc="2022-02-16T16: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AC9FD" w14:textId="77777777" w:rsidR="00DA565B" w:rsidRDefault="00DA565B" w:rsidP="009E0F15">
      <w:r>
        <w:separator/>
      </w:r>
    </w:p>
  </w:endnote>
  <w:endnote w:type="continuationSeparator" w:id="0">
    <w:p w14:paraId="5CCBDAB9" w14:textId="77777777" w:rsidR="00DA565B" w:rsidRDefault="00DA565B" w:rsidP="009E0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0002AFF" w:usb1="5000205B" w:usb2="00000001"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B366C" w14:textId="5ACAE08C" w:rsidR="00EF3DA2" w:rsidRPr="00EF3DA2" w:rsidRDefault="00EF3DA2" w:rsidP="00EF3DA2">
    <w:pPr>
      <w:jc w:val="center"/>
      <w:rPr>
        <w:rFonts w:ascii="Tahoma" w:hAnsi="Tahoma" w:cs="Tahoma"/>
        <w:sz w:val="20"/>
      </w:rPr>
    </w:pPr>
    <w:r>
      <w:t xml:space="preserve">An academy within The Cardinal Newman Educational Trust which is a company limited by guarantee and an exempt charity registered in England and Wales with company number 13306140 and registered address: </w:t>
    </w:r>
    <w:r w:rsidRPr="00EF3DA2">
      <w:rPr>
        <w:rFonts w:ascii="Tahoma" w:hAnsi="Tahoma" w:cs="Tahoma"/>
        <w:sz w:val="20"/>
      </w:rPr>
      <w:t>Alexander House, 160 Pennywell Road,</w:t>
    </w:r>
    <w:r>
      <w:rPr>
        <w:rFonts w:ascii="Tahoma" w:hAnsi="Tahoma" w:cs="Tahoma"/>
        <w:sz w:val="20"/>
      </w:rPr>
      <w:t xml:space="preserve"> </w:t>
    </w:r>
    <w:r w:rsidRPr="00EF3DA2">
      <w:rPr>
        <w:rFonts w:ascii="Tahoma" w:hAnsi="Tahoma" w:cs="Tahoma"/>
        <w:sz w:val="20"/>
      </w:rPr>
      <w:t>Bristol</w:t>
    </w:r>
    <w:r>
      <w:rPr>
        <w:rFonts w:ascii="Tahoma" w:hAnsi="Tahoma" w:cs="Tahoma"/>
        <w:sz w:val="20"/>
      </w:rPr>
      <w:t xml:space="preserve">, </w:t>
    </w:r>
    <w:r w:rsidRPr="00EF3DA2">
      <w:rPr>
        <w:rFonts w:ascii="Tahoma" w:hAnsi="Tahoma" w:cs="Tahoma"/>
        <w:sz w:val="20"/>
      </w:rPr>
      <w:t xml:space="preserve">BS5 0TX. </w:t>
    </w:r>
  </w:p>
  <w:p w14:paraId="4AC40AC8" w14:textId="77777777" w:rsidR="00EF3DA2" w:rsidRDefault="00EF3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6230C" w14:textId="77777777" w:rsidR="00DA565B" w:rsidRDefault="00DA565B" w:rsidP="009E0F15">
      <w:r>
        <w:separator/>
      </w:r>
    </w:p>
  </w:footnote>
  <w:footnote w:type="continuationSeparator" w:id="0">
    <w:p w14:paraId="2DF62539" w14:textId="77777777" w:rsidR="00DA565B" w:rsidRDefault="00DA565B" w:rsidP="009E0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AE20" w14:textId="4A793031" w:rsidR="003017E6" w:rsidRDefault="003017E6" w:rsidP="003017E6">
    <w:pPr>
      <w:pStyle w:val="Header"/>
      <w:tabs>
        <w:tab w:val="clear" w:pos="4680"/>
        <w:tab w:val="clear" w:pos="9360"/>
        <w:tab w:val="left" w:pos="3796"/>
      </w:tabs>
    </w:pPr>
    <w:r>
      <w:rPr>
        <w:noProof/>
      </w:rPr>
      <w:drawing>
        <wp:anchor distT="0" distB="0" distL="114300" distR="114300" simplePos="0" relativeHeight="251659264" behindDoc="1" locked="0" layoutInCell="1" allowOverlap="1" wp14:anchorId="3621FB77" wp14:editId="30EAD2AD">
          <wp:simplePos x="0" y="0"/>
          <wp:positionH relativeFrom="page">
            <wp:align>left</wp:align>
          </wp:positionH>
          <wp:positionV relativeFrom="paragraph">
            <wp:posOffset>-107512</wp:posOffset>
          </wp:positionV>
          <wp:extent cx="7533844" cy="16269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10610" b="12869"/>
                  <a:stretch/>
                </pic:blipFill>
                <pic:spPr bwMode="auto">
                  <a:xfrm>
                    <a:off x="0" y="0"/>
                    <a:ext cx="7533844" cy="16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B05C1A"/>
    <w:multiLevelType w:val="hybridMultilevel"/>
    <w:tmpl w:val="15DE247A"/>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4F7E53A8"/>
    <w:multiLevelType w:val="hybridMultilevel"/>
    <w:tmpl w:val="A93CE90A"/>
    <w:lvl w:ilvl="0" w:tplc="9A1A74FE">
      <w:start w:val="4"/>
      <w:numFmt w:val="bullet"/>
      <w:lvlText w:val="-"/>
      <w:lvlJc w:val="left"/>
      <w:pPr>
        <w:ind w:left="720" w:hanging="360"/>
      </w:pPr>
      <w:rPr>
        <w:rFonts w:ascii="Garamond" w:eastAsia="Times New Roman"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8D2750"/>
    <w:multiLevelType w:val="hybridMultilevel"/>
    <w:tmpl w:val="90D24A2A"/>
    <w:lvl w:ilvl="0" w:tplc="B10807EE">
      <w:start w:val="5"/>
      <w:numFmt w:val="bullet"/>
      <w:lvlText w:val="-"/>
      <w:lvlJc w:val="left"/>
      <w:pPr>
        <w:ind w:left="720" w:hanging="360"/>
      </w:pPr>
      <w:rPr>
        <w:rFonts w:ascii="Tahoma" w:eastAsia="Times New Roman" w:hAnsi="Tahoma" w:cs="Tahoma" w:hint="default"/>
        <w:color w:val="1F4E79"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AAIjMzNDC0tzU2MDcyUdpeDU4uLM/DyQAstaAESJ44gsAAAA"/>
  </w:docVars>
  <w:rsids>
    <w:rsidRoot w:val="009E0F15"/>
    <w:rsid w:val="00061F7D"/>
    <w:rsid w:val="000C7A3C"/>
    <w:rsid w:val="000D1ACE"/>
    <w:rsid w:val="000D1D7B"/>
    <w:rsid w:val="000F30D0"/>
    <w:rsid w:val="00107AAC"/>
    <w:rsid w:val="0012112A"/>
    <w:rsid w:val="0014715E"/>
    <w:rsid w:val="001753FB"/>
    <w:rsid w:val="00266C8D"/>
    <w:rsid w:val="002836C6"/>
    <w:rsid w:val="003017E6"/>
    <w:rsid w:val="003F6BA7"/>
    <w:rsid w:val="00574F5F"/>
    <w:rsid w:val="00682A8F"/>
    <w:rsid w:val="006A2EBD"/>
    <w:rsid w:val="007A69D8"/>
    <w:rsid w:val="007A7E38"/>
    <w:rsid w:val="007D6DA1"/>
    <w:rsid w:val="008436CD"/>
    <w:rsid w:val="0084765C"/>
    <w:rsid w:val="008A28E0"/>
    <w:rsid w:val="008D3204"/>
    <w:rsid w:val="008D5134"/>
    <w:rsid w:val="008D666E"/>
    <w:rsid w:val="008E50B6"/>
    <w:rsid w:val="00962617"/>
    <w:rsid w:val="009C2E52"/>
    <w:rsid w:val="009E0F15"/>
    <w:rsid w:val="009F2697"/>
    <w:rsid w:val="00B6794D"/>
    <w:rsid w:val="00B805D7"/>
    <w:rsid w:val="00C016F3"/>
    <w:rsid w:val="00C5709C"/>
    <w:rsid w:val="00CA5F02"/>
    <w:rsid w:val="00D16CCB"/>
    <w:rsid w:val="00D477F4"/>
    <w:rsid w:val="00DA565B"/>
    <w:rsid w:val="00DD714E"/>
    <w:rsid w:val="00E92A0D"/>
    <w:rsid w:val="00EE3BC6"/>
    <w:rsid w:val="00EF3DA2"/>
    <w:rsid w:val="00F14157"/>
    <w:rsid w:val="00F85F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6D8136"/>
  <w15:chartTrackingRefBased/>
  <w15:docId w15:val="{F678AD2D-C281-4152-A876-5268F3FC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F15"/>
    <w:pPr>
      <w:spacing w:after="0" w:line="240" w:lineRule="auto"/>
    </w:pPr>
    <w:rPr>
      <w:rFonts w:ascii="Arial" w:eastAsia="Times New Roman" w:hAnsi="Arial" w:cs="Times New Roman"/>
      <w:sz w:val="24"/>
      <w:szCs w:val="20"/>
      <w:lang w:val="en-GB" w:eastAsia="en-GB"/>
    </w:rPr>
  </w:style>
  <w:style w:type="paragraph" w:styleId="Heading1">
    <w:name w:val="heading 1"/>
    <w:basedOn w:val="Normal"/>
    <w:link w:val="Heading1Char"/>
    <w:uiPriority w:val="9"/>
    <w:qFormat/>
    <w:rsid w:val="00E92A0D"/>
    <w:pPr>
      <w:spacing w:before="100" w:beforeAutospacing="1" w:after="100" w:afterAutospacing="1"/>
      <w:outlineLvl w:val="0"/>
    </w:pPr>
    <w:rPr>
      <w:rFonts w:ascii="Times New Roman" w:hAnsi="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F15"/>
    <w:pPr>
      <w:tabs>
        <w:tab w:val="center" w:pos="4680"/>
        <w:tab w:val="right" w:pos="9360"/>
      </w:tabs>
    </w:pPr>
  </w:style>
  <w:style w:type="character" w:customStyle="1" w:styleId="HeaderChar">
    <w:name w:val="Header Char"/>
    <w:basedOn w:val="DefaultParagraphFont"/>
    <w:link w:val="Header"/>
    <w:uiPriority w:val="99"/>
    <w:rsid w:val="009E0F15"/>
  </w:style>
  <w:style w:type="paragraph" w:styleId="Footer">
    <w:name w:val="footer"/>
    <w:basedOn w:val="Normal"/>
    <w:link w:val="FooterChar"/>
    <w:uiPriority w:val="99"/>
    <w:unhideWhenUsed/>
    <w:rsid w:val="009E0F15"/>
    <w:pPr>
      <w:tabs>
        <w:tab w:val="center" w:pos="4680"/>
        <w:tab w:val="right" w:pos="9360"/>
      </w:tabs>
    </w:pPr>
  </w:style>
  <w:style w:type="character" w:customStyle="1" w:styleId="FooterChar">
    <w:name w:val="Footer Char"/>
    <w:basedOn w:val="DefaultParagraphFont"/>
    <w:link w:val="Footer"/>
    <w:uiPriority w:val="99"/>
    <w:rsid w:val="009E0F15"/>
  </w:style>
  <w:style w:type="paragraph" w:styleId="ListParagraph">
    <w:name w:val="List Paragraph"/>
    <w:basedOn w:val="Normal"/>
    <w:uiPriority w:val="34"/>
    <w:qFormat/>
    <w:rsid w:val="009E0F15"/>
    <w:pPr>
      <w:ind w:left="720"/>
    </w:pPr>
  </w:style>
  <w:style w:type="character" w:styleId="Hyperlink">
    <w:name w:val="Hyperlink"/>
    <w:basedOn w:val="DefaultParagraphFont"/>
    <w:uiPriority w:val="99"/>
    <w:unhideWhenUsed/>
    <w:rsid w:val="000D1ACE"/>
    <w:rPr>
      <w:color w:val="0000FF"/>
      <w:u w:val="single"/>
    </w:rPr>
  </w:style>
  <w:style w:type="character" w:styleId="Strong">
    <w:name w:val="Strong"/>
    <w:basedOn w:val="DefaultParagraphFont"/>
    <w:uiPriority w:val="22"/>
    <w:qFormat/>
    <w:rsid w:val="000D1ACE"/>
    <w:rPr>
      <w:b/>
      <w:bCs/>
    </w:rPr>
  </w:style>
  <w:style w:type="paragraph" w:styleId="NormalWeb">
    <w:name w:val="Normal (Web)"/>
    <w:basedOn w:val="Normal"/>
    <w:uiPriority w:val="99"/>
    <w:unhideWhenUsed/>
    <w:rsid w:val="000F30D0"/>
    <w:pPr>
      <w:spacing w:before="100" w:beforeAutospacing="1" w:after="100" w:afterAutospacing="1"/>
    </w:pPr>
    <w:rPr>
      <w:rFonts w:ascii="Times New Roman" w:hAnsi="Times New Roman"/>
      <w:szCs w:val="24"/>
      <w:lang w:val="en-US" w:eastAsia="en-US"/>
    </w:rPr>
  </w:style>
  <w:style w:type="character" w:styleId="Emphasis">
    <w:name w:val="Emphasis"/>
    <w:basedOn w:val="DefaultParagraphFont"/>
    <w:uiPriority w:val="20"/>
    <w:qFormat/>
    <w:rsid w:val="000F30D0"/>
    <w:rPr>
      <w:i/>
      <w:iCs/>
    </w:rPr>
  </w:style>
  <w:style w:type="character" w:styleId="CommentReference">
    <w:name w:val="annotation reference"/>
    <w:basedOn w:val="DefaultParagraphFont"/>
    <w:uiPriority w:val="99"/>
    <w:semiHidden/>
    <w:unhideWhenUsed/>
    <w:rsid w:val="00962617"/>
    <w:rPr>
      <w:sz w:val="16"/>
      <w:szCs w:val="16"/>
    </w:rPr>
  </w:style>
  <w:style w:type="paragraph" w:styleId="CommentText">
    <w:name w:val="annotation text"/>
    <w:basedOn w:val="Normal"/>
    <w:link w:val="CommentTextChar"/>
    <w:uiPriority w:val="99"/>
    <w:unhideWhenUsed/>
    <w:rsid w:val="00962617"/>
    <w:rPr>
      <w:sz w:val="20"/>
    </w:rPr>
  </w:style>
  <w:style w:type="character" w:customStyle="1" w:styleId="CommentTextChar">
    <w:name w:val="Comment Text Char"/>
    <w:basedOn w:val="DefaultParagraphFont"/>
    <w:link w:val="CommentText"/>
    <w:uiPriority w:val="99"/>
    <w:rsid w:val="00962617"/>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962617"/>
    <w:rPr>
      <w:b/>
      <w:bCs/>
    </w:rPr>
  </w:style>
  <w:style w:type="character" w:customStyle="1" w:styleId="CommentSubjectChar">
    <w:name w:val="Comment Subject Char"/>
    <w:basedOn w:val="CommentTextChar"/>
    <w:link w:val="CommentSubject"/>
    <w:uiPriority w:val="99"/>
    <w:semiHidden/>
    <w:rsid w:val="00962617"/>
    <w:rPr>
      <w:rFonts w:ascii="Arial" w:eastAsia="Times New Roman" w:hAnsi="Arial" w:cs="Times New Roman"/>
      <w:b/>
      <w:bCs/>
      <w:sz w:val="20"/>
      <w:szCs w:val="20"/>
      <w:lang w:val="en-GB" w:eastAsia="en-GB"/>
    </w:rPr>
  </w:style>
  <w:style w:type="paragraph" w:styleId="Revision">
    <w:name w:val="Revision"/>
    <w:hidden/>
    <w:uiPriority w:val="99"/>
    <w:semiHidden/>
    <w:rsid w:val="00C016F3"/>
    <w:pPr>
      <w:spacing w:after="0" w:line="240" w:lineRule="auto"/>
    </w:pPr>
    <w:rPr>
      <w:rFonts w:ascii="Arial" w:eastAsia="Times New Roman" w:hAnsi="Arial" w:cs="Times New Roman"/>
      <w:sz w:val="24"/>
      <w:szCs w:val="20"/>
      <w:lang w:val="en-GB" w:eastAsia="en-GB"/>
    </w:rPr>
  </w:style>
  <w:style w:type="paragraph" w:styleId="BalloonText">
    <w:name w:val="Balloon Text"/>
    <w:basedOn w:val="Normal"/>
    <w:link w:val="BalloonTextChar"/>
    <w:uiPriority w:val="99"/>
    <w:semiHidden/>
    <w:unhideWhenUsed/>
    <w:rsid w:val="001753FB"/>
    <w:rPr>
      <w:rFonts w:ascii="Segoe UI" w:hAnsi="Segoe UI"/>
      <w:sz w:val="18"/>
      <w:szCs w:val="18"/>
    </w:rPr>
  </w:style>
  <w:style w:type="character" w:customStyle="1" w:styleId="BalloonTextChar">
    <w:name w:val="Balloon Text Char"/>
    <w:basedOn w:val="DefaultParagraphFont"/>
    <w:link w:val="BalloonText"/>
    <w:uiPriority w:val="99"/>
    <w:semiHidden/>
    <w:rsid w:val="001753FB"/>
    <w:rPr>
      <w:rFonts w:ascii="Segoe UI" w:eastAsia="Times New Roman" w:hAnsi="Segoe UI" w:cs="Times New Roman"/>
      <w:sz w:val="18"/>
      <w:szCs w:val="18"/>
      <w:lang w:val="en-GB" w:eastAsia="en-GB"/>
    </w:rPr>
  </w:style>
  <w:style w:type="character" w:customStyle="1" w:styleId="Heading1Char">
    <w:name w:val="Heading 1 Char"/>
    <w:basedOn w:val="DefaultParagraphFont"/>
    <w:link w:val="Heading1"/>
    <w:uiPriority w:val="9"/>
    <w:rsid w:val="00E92A0D"/>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rsid w:val="00061F7D"/>
    <w:rPr>
      <w:color w:val="605E5C"/>
      <w:shd w:val="clear" w:color="auto" w:fill="E1DFDD"/>
    </w:rPr>
  </w:style>
  <w:style w:type="character" w:styleId="UnresolvedMention">
    <w:name w:val="Unresolved Mention"/>
    <w:basedOn w:val="DefaultParagraphFont"/>
    <w:uiPriority w:val="99"/>
    <w:semiHidden/>
    <w:unhideWhenUsed/>
    <w:rsid w:val="00147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39596">
      <w:bodyDiv w:val="1"/>
      <w:marLeft w:val="0"/>
      <w:marRight w:val="0"/>
      <w:marTop w:val="0"/>
      <w:marBottom w:val="0"/>
      <w:divBdr>
        <w:top w:val="none" w:sz="0" w:space="0" w:color="auto"/>
        <w:left w:val="none" w:sz="0" w:space="0" w:color="auto"/>
        <w:bottom w:val="none" w:sz="0" w:space="0" w:color="auto"/>
        <w:right w:val="none" w:sz="0" w:space="0" w:color="auto"/>
      </w:divBdr>
    </w:div>
    <w:div w:id="412624519">
      <w:bodyDiv w:val="1"/>
      <w:marLeft w:val="0"/>
      <w:marRight w:val="0"/>
      <w:marTop w:val="0"/>
      <w:marBottom w:val="0"/>
      <w:divBdr>
        <w:top w:val="none" w:sz="0" w:space="0" w:color="auto"/>
        <w:left w:val="none" w:sz="0" w:space="0" w:color="auto"/>
        <w:bottom w:val="none" w:sz="0" w:space="0" w:color="auto"/>
        <w:right w:val="none" w:sz="0" w:space="0" w:color="auto"/>
      </w:divBdr>
    </w:div>
    <w:div w:id="443308625">
      <w:bodyDiv w:val="1"/>
      <w:marLeft w:val="0"/>
      <w:marRight w:val="0"/>
      <w:marTop w:val="0"/>
      <w:marBottom w:val="0"/>
      <w:divBdr>
        <w:top w:val="none" w:sz="0" w:space="0" w:color="auto"/>
        <w:left w:val="none" w:sz="0" w:space="0" w:color="auto"/>
        <w:bottom w:val="none" w:sz="0" w:space="0" w:color="auto"/>
        <w:right w:val="none" w:sz="0" w:space="0" w:color="auto"/>
      </w:divBdr>
    </w:div>
    <w:div w:id="1937859896">
      <w:bodyDiv w:val="1"/>
      <w:marLeft w:val="0"/>
      <w:marRight w:val="0"/>
      <w:marTop w:val="0"/>
      <w:marBottom w:val="0"/>
      <w:divBdr>
        <w:top w:val="none" w:sz="0" w:space="0" w:color="auto"/>
        <w:left w:val="none" w:sz="0" w:space="0" w:color="auto"/>
        <w:bottom w:val="none" w:sz="0" w:space="0" w:color="auto"/>
        <w:right w:val="none" w:sz="0" w:space="0" w:color="auto"/>
      </w:divBdr>
    </w:div>
    <w:div w:id="1995184165">
      <w:bodyDiv w:val="1"/>
      <w:marLeft w:val="0"/>
      <w:marRight w:val="0"/>
      <w:marTop w:val="0"/>
      <w:marBottom w:val="0"/>
      <w:divBdr>
        <w:top w:val="none" w:sz="0" w:space="0" w:color="auto"/>
        <w:left w:val="none" w:sz="0" w:space="0" w:color="auto"/>
        <w:bottom w:val="none" w:sz="0" w:space="0" w:color="auto"/>
        <w:right w:val="none" w:sz="0" w:space="0" w:color="auto"/>
      </w:divBdr>
    </w:div>
    <w:div w:id="210017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newmancatholictrust.com" TargetMode="External"/><Relationship Id="rId24"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aebf74c-3828-46b4-84e9-07195c9e70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1EF76B1D8ECA4FB0E88CD918230C5C" ma:contentTypeVersion="15" ma:contentTypeDescription="Create a new document." ma:contentTypeScope="" ma:versionID="eed415fb342243e644c80eba5da154cd">
  <xsd:schema xmlns:xsd="http://www.w3.org/2001/XMLSchema" xmlns:xs="http://www.w3.org/2001/XMLSchema" xmlns:p="http://schemas.microsoft.com/office/2006/metadata/properties" xmlns:ns3="2aebf74c-3828-46b4-84e9-07195c9e7095" xmlns:ns4="a10c8add-a994-4e71-822a-19fbd49866c7" targetNamespace="http://schemas.microsoft.com/office/2006/metadata/properties" ma:root="true" ma:fieldsID="16d0098ecfe84eab99f7e3d01898e925" ns3:_="" ns4:_="">
    <xsd:import namespace="2aebf74c-3828-46b4-84e9-07195c9e7095"/>
    <xsd:import namespace="a10c8add-a994-4e71-822a-19fbd49866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bf74c-3828-46b4-84e9-07195c9e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c8add-a994-4e71-822a-19fbd49866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DF5F0C-E757-4C60-9EE4-E4584F42F8B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10c8add-a994-4e71-822a-19fbd49866c7"/>
    <ds:schemaRef ds:uri="2aebf74c-3828-46b4-84e9-07195c9e7095"/>
    <ds:schemaRef ds:uri="http://www.w3.org/XML/1998/namespace"/>
    <ds:schemaRef ds:uri="http://purl.org/dc/dcmitype/"/>
  </ds:schemaRefs>
</ds:datastoreItem>
</file>

<file path=customXml/itemProps2.xml><?xml version="1.0" encoding="utf-8"?>
<ds:datastoreItem xmlns:ds="http://schemas.openxmlformats.org/officeDocument/2006/customXml" ds:itemID="{F386638F-0DF2-456B-9CE3-C651E9DDF817}">
  <ds:schemaRefs>
    <ds:schemaRef ds:uri="http://schemas.microsoft.com/sharepoint/v3/contenttype/forms"/>
  </ds:schemaRefs>
</ds:datastoreItem>
</file>

<file path=customXml/itemProps3.xml><?xml version="1.0" encoding="utf-8"?>
<ds:datastoreItem xmlns:ds="http://schemas.openxmlformats.org/officeDocument/2006/customXml" ds:itemID="{3A749279-93AB-41D0-BDAA-122885480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bf74c-3828-46b4-84e9-07195c9e7095"/>
    <ds:schemaRef ds:uri="a10c8add-a994-4e71-822a-19fbd4986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Doyle</dc:creator>
  <cp:keywords/>
  <dc:description/>
  <cp:lastModifiedBy>Samantha Land</cp:lastModifiedBy>
  <cp:revision>3</cp:revision>
  <dcterms:created xsi:type="dcterms:W3CDTF">2024-03-14T17:27:00Z</dcterms:created>
  <dcterms:modified xsi:type="dcterms:W3CDTF">2024-03-15T12:09:00Z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0x0101005E1EF76B1D8ECA4FB0E88CD918230C5C</vt:lpwstr>
  </property>
  <property fmtid="{D5CDD505-2E9C-101B-9397-08002B2CF9AE}" pid="3" name="MSIP_Label_d4205dc3-dede-4748-bee4-564c40d25edb_Enabled">
    <vt:lpwstr>True</vt:lpwstr>
  </property>
  <property fmtid="{D5CDD505-2E9C-101B-9397-08002B2CF9AE}" pid="4" name="MSIP_Label_d4205dc3-dede-4748-bee4-564c40d25edb_SiteId">
    <vt:lpwstr>d2b3a7dc-d57e-417f-90ad-149b872e9aa1</vt:lpwstr>
  </property>
  <property fmtid="{D5CDD505-2E9C-101B-9397-08002B2CF9AE}" pid="5" name="MSIP_Label_d4205dc3-dede-4748-bee4-564c40d25edb_Owner">
    <vt:lpwstr>d.doyle_fps@gemsedu.com</vt:lpwstr>
  </property>
  <property fmtid="{D5CDD505-2E9C-101B-9397-08002B2CF9AE}" pid="6" name="MSIP_Label_d4205dc3-dede-4748-bee4-564c40d25edb_SetDate">
    <vt:lpwstr>2022-03-10T14:48:01.5532504Z</vt:lpwstr>
  </property>
  <property fmtid="{D5CDD505-2E9C-101B-9397-08002B2CF9AE}" pid="7" name="MSIP_Label_d4205dc3-dede-4748-bee4-564c40d25edb_Name">
    <vt:lpwstr>Public</vt:lpwstr>
  </property>
  <property fmtid="{D5CDD505-2E9C-101B-9397-08002B2CF9AE}" pid="8" name="MSIP_Label_d4205dc3-dede-4748-bee4-564c40d25edb_Application">
    <vt:lpwstr>Microsoft Azure Information Protection</vt:lpwstr>
  </property>
  <property fmtid="{D5CDD505-2E9C-101B-9397-08002B2CF9AE}" pid="9" name="MSIP_Label_d4205dc3-dede-4748-bee4-564c40d25edb_ActionId">
    <vt:lpwstr>ed7abeff-5e41-4c05-b5a9-8f375cc60956</vt:lpwstr>
  </property>
  <property fmtid="{D5CDD505-2E9C-101B-9397-08002B2CF9AE}" pid="10" name="MSIP_Label_d4205dc3-dede-4748-bee4-564c40d25edb_Extended_MSFT_Method">
    <vt:lpwstr>Manual</vt:lpwstr>
  </property>
  <property fmtid="{D5CDD505-2E9C-101B-9397-08002B2CF9AE}" pid="11" name="Sensitivity">
    <vt:lpwstr>Public</vt:lpwstr>
  </property>
</Properties>
</file>