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8EFD" w14:textId="77777777" w:rsidR="00121030" w:rsidRDefault="0030181E">
      <w:r>
        <w:rPr>
          <w:rFonts w:ascii="Times New Roman" w:hAnsi="Times New Roman" w:cs="Times New Roman"/>
          <w:noProof/>
          <w:sz w:val="24"/>
          <w:szCs w:val="24"/>
        </w:rPr>
        <w:drawing>
          <wp:anchor distT="36576" distB="36576" distL="36576" distR="36576" simplePos="0" relativeHeight="251659264" behindDoc="0" locked="0" layoutInCell="1" allowOverlap="1" wp14:anchorId="3CC693E2" wp14:editId="36DA50A7">
            <wp:simplePos x="0" y="0"/>
            <wp:positionH relativeFrom="page">
              <wp:posOffset>6985</wp:posOffset>
            </wp:positionH>
            <wp:positionV relativeFrom="paragraph">
              <wp:posOffset>-611505</wp:posOffset>
            </wp:positionV>
            <wp:extent cx="7553325" cy="2171700"/>
            <wp:effectExtent l="0" t="0" r="0" b="0"/>
            <wp:wrapNone/>
            <wp:docPr id="2" name="Picture 2" descr="Banner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recruitment"/>
                    <pic:cNvPicPr>
                      <a:picLocks noChangeAspect="1" noChangeArrowheads="1"/>
                    </pic:cNvPicPr>
                  </pic:nvPicPr>
                  <pic:blipFill>
                    <a:blip r:embed="rId10" cstate="print">
                      <a:extLst>
                        <a:ext uri="{28A0092B-C50C-407E-A947-70E740481C1C}">
                          <a14:useLocalDpi xmlns:a14="http://schemas.microsoft.com/office/drawing/2010/main" val="0"/>
                        </a:ext>
                      </a:extLst>
                    </a:blip>
                    <a:srcRect l="-1295" t="25667" r="-1575" b="16812"/>
                    <a:stretch>
                      <a:fillRect/>
                    </a:stretch>
                  </pic:blipFill>
                  <pic:spPr bwMode="auto">
                    <a:xfrm>
                      <a:off x="0" y="0"/>
                      <a:ext cx="7553325" cy="217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155F72" w14:textId="77777777" w:rsidR="00121030" w:rsidRDefault="00121030"/>
    <w:p w14:paraId="41FB6298" w14:textId="77777777" w:rsidR="00121030" w:rsidRDefault="00121030"/>
    <w:p w14:paraId="64023450" w14:textId="77777777" w:rsidR="00121030" w:rsidRDefault="00121030"/>
    <w:p w14:paraId="439DCBC3" w14:textId="77777777" w:rsidR="0030181E" w:rsidRDefault="00121030">
      <w:r>
        <w:t xml:space="preserve">                                                                   </w:t>
      </w:r>
    </w:p>
    <w:p w14:paraId="179EC47F" w14:textId="77777777" w:rsidR="0030181E" w:rsidRDefault="0030181E"/>
    <w:p w14:paraId="40E4E8A5" w14:textId="77777777" w:rsidR="00121030" w:rsidRDefault="0030181E">
      <w:r>
        <w:t xml:space="preserve">                                                                   </w:t>
      </w:r>
      <w:r w:rsidR="00121030">
        <w:t xml:space="preserve">     </w:t>
      </w:r>
      <w:r w:rsidR="00121030">
        <w:rPr>
          <w:rFonts w:ascii="Times New Roman" w:hAnsi="Times New Roman" w:cs="Times New Roman"/>
          <w:noProof/>
          <w:sz w:val="24"/>
          <w:szCs w:val="24"/>
        </w:rPr>
        <w:drawing>
          <wp:inline distT="0" distB="0" distL="0" distR="0" wp14:anchorId="66B5F866" wp14:editId="6E0742D5">
            <wp:extent cx="1191600" cy="1033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ingbroke Logo in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033200"/>
                    </a:xfrm>
                    <a:prstGeom prst="rect">
                      <a:avLst/>
                    </a:prstGeom>
                  </pic:spPr>
                </pic:pic>
              </a:graphicData>
            </a:graphic>
          </wp:inline>
        </w:drawing>
      </w:r>
    </w:p>
    <w:p w14:paraId="28BDD7BC" w14:textId="131A9BCA" w:rsidR="00BB5EF1" w:rsidRPr="00BA62C6" w:rsidRDefault="00D23C9C" w:rsidP="00322733">
      <w:pPr>
        <w:autoSpaceDE w:val="0"/>
        <w:autoSpaceDN w:val="0"/>
        <w:adjustRightInd w:val="0"/>
        <w:spacing w:after="200" w:line="276" w:lineRule="auto"/>
        <w:jc w:val="center"/>
        <w:rPr>
          <w:rFonts w:ascii="Gill Sans MT" w:eastAsia="Calibri" w:hAnsi="Gill Sans MT" w:cs="Times New Roman"/>
          <w:b/>
          <w:color w:val="1F4E79" w:themeColor="accent5" w:themeShade="80"/>
          <w:sz w:val="40"/>
          <w:szCs w:val="40"/>
        </w:rPr>
      </w:pPr>
      <w:r w:rsidRPr="00BA62C6">
        <w:rPr>
          <w:rFonts w:ascii="Gill Sans MT" w:eastAsia="Calibri" w:hAnsi="Gill Sans MT" w:cs="Times New Roman"/>
          <w:b/>
          <w:color w:val="1F4E79" w:themeColor="accent5" w:themeShade="80"/>
          <w:sz w:val="40"/>
          <w:szCs w:val="40"/>
        </w:rPr>
        <w:t>Vice Principal</w:t>
      </w:r>
      <w:r w:rsidR="00A66E10" w:rsidRPr="00BA62C6">
        <w:rPr>
          <w:rFonts w:ascii="Gill Sans MT" w:eastAsia="Calibri" w:hAnsi="Gill Sans MT" w:cs="Times New Roman"/>
          <w:b/>
          <w:color w:val="1F4E79" w:themeColor="accent5" w:themeShade="80"/>
          <w:sz w:val="40"/>
          <w:szCs w:val="40"/>
        </w:rPr>
        <w:t xml:space="preserve"> (Pastoral)</w:t>
      </w:r>
    </w:p>
    <w:p w14:paraId="160A2051" w14:textId="77777777" w:rsidR="00322733" w:rsidRPr="00B12AA5" w:rsidRDefault="00322733" w:rsidP="00322733">
      <w:pPr>
        <w:autoSpaceDE w:val="0"/>
        <w:autoSpaceDN w:val="0"/>
        <w:adjustRightInd w:val="0"/>
        <w:spacing w:after="200" w:line="276" w:lineRule="auto"/>
        <w:jc w:val="center"/>
        <w:rPr>
          <w:rFonts w:ascii="Gill Sans MT" w:eastAsia="Calibri" w:hAnsi="Gill Sans MT" w:cs="Garamond-Bold"/>
          <w:b/>
          <w:bCs/>
          <w:color w:val="0070C0"/>
          <w:sz w:val="28"/>
          <w:szCs w:val="28"/>
        </w:rPr>
      </w:pPr>
      <w:r w:rsidRPr="00B12AA5">
        <w:rPr>
          <w:rFonts w:ascii="Gill Sans MT" w:eastAsia="Calibri" w:hAnsi="Gill Sans MT" w:cs="Garamond-Bold"/>
          <w:b/>
          <w:bCs/>
          <w:color w:val="0070C0"/>
          <w:sz w:val="28"/>
          <w:szCs w:val="28"/>
        </w:rPr>
        <w:t xml:space="preserve">An exciting opportunity has arisen for dedicated </w:t>
      </w:r>
      <w:r w:rsidR="00177C98" w:rsidRPr="00B12AA5">
        <w:rPr>
          <w:rFonts w:ascii="Gill Sans MT" w:eastAsia="Calibri" w:hAnsi="Gill Sans MT" w:cs="Garamond-Bold"/>
          <w:b/>
          <w:bCs/>
          <w:color w:val="0070C0"/>
          <w:sz w:val="28"/>
          <w:szCs w:val="28"/>
        </w:rPr>
        <w:t>teacher</w:t>
      </w:r>
      <w:r w:rsidR="00191B8C" w:rsidRPr="00B12AA5">
        <w:rPr>
          <w:rFonts w:ascii="Gill Sans MT" w:eastAsia="Calibri" w:hAnsi="Gill Sans MT" w:cs="Garamond-Bold"/>
          <w:b/>
          <w:bCs/>
          <w:color w:val="0070C0"/>
          <w:sz w:val="28"/>
          <w:szCs w:val="28"/>
        </w:rPr>
        <w:t xml:space="preserve"> </w:t>
      </w:r>
      <w:r w:rsidRPr="00B12AA5">
        <w:rPr>
          <w:rFonts w:ascii="Gill Sans MT" w:eastAsia="Calibri" w:hAnsi="Gill Sans MT" w:cs="Garamond-Bold"/>
          <w:b/>
          <w:bCs/>
          <w:color w:val="0070C0"/>
          <w:sz w:val="28"/>
          <w:szCs w:val="28"/>
        </w:rPr>
        <w:t xml:space="preserve">to develop their </w:t>
      </w:r>
      <w:r w:rsidR="00BD3988" w:rsidRPr="00B12AA5">
        <w:rPr>
          <w:rFonts w:ascii="Gill Sans MT" w:eastAsia="Calibri" w:hAnsi="Gill Sans MT" w:cs="Garamond-Bold"/>
          <w:b/>
          <w:bCs/>
          <w:color w:val="0070C0"/>
          <w:sz w:val="28"/>
          <w:szCs w:val="28"/>
        </w:rPr>
        <w:t xml:space="preserve">experience </w:t>
      </w:r>
      <w:r w:rsidRPr="00B12AA5">
        <w:rPr>
          <w:rFonts w:ascii="Gill Sans MT" w:eastAsia="Calibri" w:hAnsi="Gill Sans MT" w:cs="Garamond-Bold"/>
          <w:b/>
          <w:bCs/>
          <w:color w:val="0070C0"/>
          <w:sz w:val="28"/>
          <w:szCs w:val="28"/>
        </w:rPr>
        <w:t>within our passionate and ever courageous community</w:t>
      </w:r>
      <w:r w:rsidR="00BD3988" w:rsidRPr="00B12AA5">
        <w:rPr>
          <w:rFonts w:ascii="Gill Sans MT" w:eastAsia="Calibri" w:hAnsi="Gill Sans MT" w:cs="Garamond-Bold"/>
          <w:b/>
          <w:bCs/>
          <w:color w:val="0070C0"/>
          <w:sz w:val="28"/>
          <w:szCs w:val="28"/>
        </w:rPr>
        <w:t>.</w:t>
      </w:r>
    </w:p>
    <w:p w14:paraId="253C2BA6" w14:textId="6451C249" w:rsidR="00086C05" w:rsidRPr="00086C05" w:rsidRDefault="004557E9" w:rsidP="00086C05">
      <w:pPr>
        <w:spacing w:after="0" w:line="276" w:lineRule="auto"/>
        <w:ind w:right="556"/>
        <w:rPr>
          <w:rFonts w:ascii="Gill Sans MT" w:eastAsia="Calibri" w:hAnsi="Gill Sans MT" w:cs="Times New Roman"/>
          <w:bCs/>
        </w:rPr>
      </w:pPr>
      <w:r>
        <w:rPr>
          <w:rFonts w:ascii="Gill Sans MT" w:eastAsia="Calibri" w:hAnsi="Gill Sans MT" w:cs="Times New Roman"/>
          <w:bCs/>
        </w:rPr>
        <w:t>Bolingbroke</w:t>
      </w:r>
      <w:r w:rsidR="00086C05" w:rsidRPr="00086C05">
        <w:rPr>
          <w:rFonts w:ascii="Gill Sans MT" w:eastAsia="Calibri" w:hAnsi="Gill Sans MT" w:cs="Times New Roman"/>
          <w:bCs/>
        </w:rPr>
        <w:t xml:space="preserve"> Academy seeks to appoint a skilled and committed senior leader to join the team as Vice Principal. The exact responsibilities will depend on the skills and experiences of the successful candidate, and we are keen to hear from any strong leaders excited by the challenge of joining our </w:t>
      </w:r>
      <w:r>
        <w:rPr>
          <w:rFonts w:ascii="Gill Sans MT" w:eastAsia="Calibri" w:hAnsi="Gill Sans MT" w:cs="Times New Roman"/>
          <w:bCs/>
        </w:rPr>
        <w:t>exceptional</w:t>
      </w:r>
      <w:r w:rsidR="00086C05" w:rsidRPr="00086C05">
        <w:rPr>
          <w:rFonts w:ascii="Gill Sans MT" w:eastAsia="Calibri" w:hAnsi="Gill Sans MT" w:cs="Times New Roman"/>
          <w:bCs/>
        </w:rPr>
        <w:t xml:space="preserve"> academy. We are particularly interested in hearing from applicants with experience of leading on behaviour, </w:t>
      </w:r>
      <w:r w:rsidR="00A473A0">
        <w:rPr>
          <w:rFonts w:ascii="Gill Sans MT" w:eastAsia="Calibri" w:hAnsi="Gill Sans MT" w:cs="Times New Roman"/>
          <w:bCs/>
        </w:rPr>
        <w:t>systems</w:t>
      </w:r>
      <w:r w:rsidR="00A5154F">
        <w:rPr>
          <w:rFonts w:ascii="Gill Sans MT" w:eastAsia="Calibri" w:hAnsi="Gill Sans MT" w:cs="Times New Roman"/>
          <w:bCs/>
        </w:rPr>
        <w:t xml:space="preserve"> and routines, pastoral teams</w:t>
      </w:r>
      <w:r w:rsidR="00086C05" w:rsidRPr="00086C05">
        <w:rPr>
          <w:rFonts w:ascii="Gill Sans MT" w:eastAsia="Calibri" w:hAnsi="Gill Sans MT" w:cs="Times New Roman"/>
          <w:bCs/>
        </w:rPr>
        <w:t xml:space="preserve"> and safeguarding.</w:t>
      </w:r>
    </w:p>
    <w:p w14:paraId="10635819" w14:textId="77777777" w:rsidR="00086C05" w:rsidRPr="00086C05" w:rsidRDefault="00086C05" w:rsidP="00086C05">
      <w:pPr>
        <w:spacing w:after="0" w:line="276" w:lineRule="auto"/>
        <w:ind w:right="556"/>
        <w:rPr>
          <w:rFonts w:ascii="Gill Sans MT" w:eastAsia="Calibri" w:hAnsi="Gill Sans MT" w:cs="Times New Roman"/>
          <w:bCs/>
        </w:rPr>
      </w:pPr>
    </w:p>
    <w:p w14:paraId="7DC44DBF" w14:textId="4E3773EC" w:rsidR="00177C98" w:rsidRDefault="00086C05" w:rsidP="00086C05">
      <w:pPr>
        <w:spacing w:after="0" w:line="276" w:lineRule="auto"/>
        <w:ind w:right="556"/>
        <w:rPr>
          <w:rFonts w:ascii="Gill Sans MT" w:eastAsia="Calibri" w:hAnsi="Gill Sans MT" w:cs="Times New Roman"/>
          <w:bCs/>
        </w:rPr>
      </w:pPr>
      <w:r w:rsidRPr="00086C05">
        <w:rPr>
          <w:rFonts w:ascii="Gill Sans MT" w:eastAsia="Calibri" w:hAnsi="Gill Sans MT" w:cs="Times New Roman"/>
          <w:bCs/>
        </w:rPr>
        <w:t>As a key member of the senior team, the Vice Principal will have specific strategic responsibilities while also being centrally involved in the overall leadership and management of the academy; this will include maintaining and developing exceptionally high standards across all areas of provision while driving a school culture that is both nurturing and rigorous in order to achieve excellence.</w:t>
      </w:r>
    </w:p>
    <w:p w14:paraId="45E510CD" w14:textId="77777777" w:rsidR="00272D45" w:rsidRDefault="00272D45" w:rsidP="00086C05">
      <w:pPr>
        <w:spacing w:after="0" w:line="276" w:lineRule="auto"/>
        <w:ind w:right="556"/>
        <w:rPr>
          <w:rFonts w:ascii="Gill Sans MT" w:eastAsia="Calibri" w:hAnsi="Gill Sans MT" w:cs="Times New Roman"/>
          <w:bCs/>
        </w:rPr>
      </w:pPr>
    </w:p>
    <w:p w14:paraId="5CB02659" w14:textId="7F4244DF" w:rsidR="00272D45" w:rsidRPr="00272D45" w:rsidRDefault="00272D45" w:rsidP="00086C05">
      <w:pPr>
        <w:spacing w:after="0" w:line="276" w:lineRule="auto"/>
        <w:ind w:right="556"/>
        <w:rPr>
          <w:rFonts w:ascii="Gill Sans MT" w:eastAsia="Calibri" w:hAnsi="Gill Sans MT" w:cs="Times New Roman"/>
          <w:b/>
          <w:color w:val="0070C0"/>
          <w:sz w:val="28"/>
          <w:szCs w:val="28"/>
        </w:rPr>
      </w:pPr>
      <w:r w:rsidRPr="00272D45">
        <w:rPr>
          <w:rFonts w:ascii="Gill Sans MT" w:eastAsia="Calibri" w:hAnsi="Gill Sans MT" w:cs="Times New Roman"/>
          <w:b/>
          <w:color w:val="0070C0"/>
          <w:sz w:val="28"/>
          <w:szCs w:val="28"/>
        </w:rPr>
        <w:t>The Role</w:t>
      </w:r>
    </w:p>
    <w:p w14:paraId="73C0D503" w14:textId="3FE89A0A" w:rsidR="00D473F4" w:rsidRDefault="00272D45" w:rsidP="00D473F4">
      <w:pPr>
        <w:pStyle w:val="ListParagraph"/>
        <w:numPr>
          <w:ilvl w:val="0"/>
          <w:numId w:val="27"/>
        </w:numPr>
        <w:spacing w:after="0" w:line="276" w:lineRule="auto"/>
        <w:ind w:left="426" w:right="556"/>
        <w:rPr>
          <w:rFonts w:ascii="Gill Sans MT" w:eastAsia="Calibri" w:hAnsi="Gill Sans MT" w:cs="Times New Roman"/>
          <w:bCs/>
        </w:rPr>
      </w:pPr>
      <w:r w:rsidRPr="00D473F4">
        <w:rPr>
          <w:rFonts w:ascii="Gill Sans MT" w:eastAsia="Calibri" w:hAnsi="Gill Sans MT" w:cs="Times New Roman"/>
          <w:bCs/>
        </w:rPr>
        <w:t>To work closely with the Principal in developing the academy’s ethos and driving high standards and expectations</w:t>
      </w:r>
    </w:p>
    <w:p w14:paraId="0676C89B" w14:textId="76B84081" w:rsidR="00272D45" w:rsidRPr="00D473F4" w:rsidRDefault="00272D45" w:rsidP="00D473F4">
      <w:pPr>
        <w:pStyle w:val="ListParagraph"/>
        <w:numPr>
          <w:ilvl w:val="0"/>
          <w:numId w:val="27"/>
        </w:numPr>
        <w:spacing w:after="0" w:line="276" w:lineRule="auto"/>
        <w:ind w:left="426" w:right="556"/>
        <w:rPr>
          <w:rFonts w:ascii="Gill Sans MT" w:eastAsia="Calibri" w:hAnsi="Gill Sans MT" w:cs="Times New Roman"/>
          <w:bCs/>
        </w:rPr>
      </w:pPr>
      <w:r w:rsidRPr="00D473F4">
        <w:rPr>
          <w:rFonts w:ascii="Gill Sans MT" w:eastAsia="Calibri" w:hAnsi="Gill Sans MT" w:cs="Times New Roman"/>
          <w:bCs/>
        </w:rPr>
        <w:t xml:space="preserve">Be prepared to lead in other areas, such as </w:t>
      </w:r>
      <w:r w:rsidR="00522803">
        <w:rPr>
          <w:rFonts w:ascii="Gill Sans MT" w:eastAsia="Calibri" w:hAnsi="Gill Sans MT" w:cs="Times New Roman"/>
          <w:bCs/>
        </w:rPr>
        <w:t>cultures</w:t>
      </w:r>
      <w:r w:rsidRPr="00D473F4">
        <w:rPr>
          <w:rFonts w:ascii="Gill Sans MT" w:eastAsia="Calibri" w:hAnsi="Gill Sans MT" w:cs="Times New Roman"/>
          <w:bCs/>
        </w:rPr>
        <w:t xml:space="preserve">, systems and procedures, curriculum development, timetabling, progress and standards, behaviour management, external relations, community links, staff development, </w:t>
      </w:r>
      <w:proofErr w:type="gramStart"/>
      <w:r w:rsidRPr="00D473F4">
        <w:rPr>
          <w:rFonts w:ascii="Gill Sans MT" w:eastAsia="Calibri" w:hAnsi="Gill Sans MT" w:cs="Times New Roman"/>
          <w:bCs/>
        </w:rPr>
        <w:t>training</w:t>
      </w:r>
      <w:proofErr w:type="gramEnd"/>
      <w:r w:rsidRPr="00D473F4">
        <w:rPr>
          <w:rFonts w:ascii="Gill Sans MT" w:eastAsia="Calibri" w:hAnsi="Gill Sans MT" w:cs="Times New Roman"/>
          <w:bCs/>
        </w:rPr>
        <w:t xml:space="preserve"> and induction. Specific responsibilities of the Vice Principal will be agreed annually.</w:t>
      </w:r>
    </w:p>
    <w:p w14:paraId="2D7E3242" w14:textId="77777777" w:rsidR="00086C05" w:rsidRDefault="00086C05" w:rsidP="00D473F4">
      <w:pPr>
        <w:spacing w:after="0" w:line="276" w:lineRule="auto"/>
        <w:ind w:left="426" w:right="556" w:hanging="360"/>
        <w:rPr>
          <w:rFonts w:ascii="Gill Sans MT" w:eastAsia="Calibri" w:hAnsi="Gill Sans MT" w:cs="Times New Roman"/>
          <w:b/>
        </w:rPr>
      </w:pPr>
    </w:p>
    <w:p w14:paraId="6EE79165" w14:textId="4316CD6C" w:rsidR="00B43B6F" w:rsidRDefault="00BD3586" w:rsidP="00BD3586">
      <w:pPr>
        <w:spacing w:after="0" w:line="276" w:lineRule="auto"/>
        <w:ind w:right="556"/>
        <w:rPr>
          <w:rFonts w:ascii="Gill Sans MT" w:eastAsia="Calibri" w:hAnsi="Gill Sans MT" w:cs="Times New Roman"/>
          <w:b/>
        </w:rPr>
      </w:pPr>
      <w:r w:rsidRPr="003D06F9">
        <w:rPr>
          <w:rFonts w:ascii="Gill Sans MT" w:eastAsia="Calibri" w:hAnsi="Gill Sans MT" w:cs="Times New Roman"/>
          <w:b/>
        </w:rPr>
        <w:t>Reports to:</w:t>
      </w:r>
      <w:r>
        <w:rPr>
          <w:rFonts w:ascii="Gill Sans MT" w:eastAsia="Calibri" w:hAnsi="Gill Sans MT" w:cs="Times New Roman"/>
          <w:b/>
        </w:rPr>
        <w:t xml:space="preserve"> </w:t>
      </w:r>
      <w:r w:rsidR="00177C98">
        <w:rPr>
          <w:rFonts w:ascii="Gill Sans MT" w:eastAsia="Calibri" w:hAnsi="Gill Sans MT" w:cs="Times New Roman"/>
        </w:rPr>
        <w:t>Principal</w:t>
      </w:r>
    </w:p>
    <w:p w14:paraId="44C1B704" w14:textId="15682E0B" w:rsidR="00BD3586" w:rsidRDefault="00BD3586" w:rsidP="00BD3586">
      <w:pPr>
        <w:spacing w:after="0" w:line="276" w:lineRule="auto"/>
        <w:ind w:right="556"/>
        <w:rPr>
          <w:rFonts w:ascii="Gill Sans MT" w:eastAsia="Calibri" w:hAnsi="Gill Sans MT" w:cs="Times New Roman"/>
        </w:rPr>
      </w:pPr>
      <w:r w:rsidRPr="003D06F9">
        <w:rPr>
          <w:rFonts w:ascii="Gill Sans MT" w:eastAsia="Calibri" w:hAnsi="Gill Sans MT" w:cs="Times New Roman"/>
          <w:b/>
        </w:rPr>
        <w:t>Start date</w:t>
      </w:r>
      <w:r w:rsidRPr="003D06F9">
        <w:rPr>
          <w:rFonts w:ascii="Gill Sans MT" w:eastAsia="Calibri" w:hAnsi="Gill Sans MT" w:cs="Times New Roman"/>
        </w:rPr>
        <w:t>:</w:t>
      </w:r>
      <w:r>
        <w:rPr>
          <w:rFonts w:ascii="Gill Sans MT" w:eastAsia="Calibri" w:hAnsi="Gill Sans MT" w:cs="Times New Roman"/>
        </w:rPr>
        <w:t xml:space="preserve"> </w:t>
      </w:r>
      <w:r w:rsidR="00D572A5">
        <w:rPr>
          <w:rFonts w:ascii="Gill Sans MT" w:eastAsia="Calibri" w:hAnsi="Gill Sans MT" w:cs="Times New Roman"/>
        </w:rPr>
        <w:t>September 2023</w:t>
      </w:r>
      <w:r w:rsidRPr="003D06F9">
        <w:rPr>
          <w:rFonts w:ascii="Gill Sans MT" w:eastAsia="Calibri" w:hAnsi="Gill Sans MT" w:cs="Times New Roman"/>
        </w:rPr>
        <w:tab/>
        <w:t xml:space="preserve">   </w:t>
      </w:r>
    </w:p>
    <w:p w14:paraId="569700E0" w14:textId="61AA2210" w:rsidR="00BD3586" w:rsidRPr="003D06F9" w:rsidRDefault="00BD3586" w:rsidP="00BD3586">
      <w:pPr>
        <w:spacing w:after="0" w:line="276" w:lineRule="auto"/>
        <w:ind w:right="556"/>
        <w:rPr>
          <w:rFonts w:ascii="Gill Sans MT" w:eastAsia="Calibri" w:hAnsi="Gill Sans MT" w:cs="Times New Roman"/>
        </w:rPr>
      </w:pPr>
      <w:r w:rsidRPr="003D06F9">
        <w:rPr>
          <w:rFonts w:ascii="Gill Sans MT" w:eastAsia="Calibri" w:hAnsi="Gill Sans MT" w:cs="Times New Roman"/>
          <w:b/>
        </w:rPr>
        <w:t>Salary</w:t>
      </w:r>
      <w:r w:rsidRPr="003D06F9">
        <w:rPr>
          <w:rFonts w:ascii="Gill Sans MT" w:eastAsia="Calibri" w:hAnsi="Gill Sans MT" w:cs="Times New Roman"/>
        </w:rPr>
        <w:t xml:space="preserve">: </w:t>
      </w:r>
      <w:r w:rsidR="003A5477">
        <w:rPr>
          <w:rFonts w:ascii="Gill Sans MT" w:eastAsia="Calibri" w:hAnsi="Gill Sans MT" w:cs="Times New Roman"/>
        </w:rPr>
        <w:t>£</w:t>
      </w:r>
      <w:r w:rsidR="002B4DAF">
        <w:rPr>
          <w:rFonts w:ascii="Gill Sans MT" w:eastAsia="Calibri" w:hAnsi="Gill Sans MT" w:cs="Times New Roman"/>
        </w:rPr>
        <w:t xml:space="preserve">73,675 </w:t>
      </w:r>
      <w:r w:rsidR="003A5477">
        <w:rPr>
          <w:rFonts w:ascii="Gill Sans MT" w:eastAsia="Calibri" w:hAnsi="Gill Sans MT" w:cs="Times New Roman"/>
        </w:rPr>
        <w:t>- £</w:t>
      </w:r>
      <w:r w:rsidR="00935DF9">
        <w:rPr>
          <w:rFonts w:ascii="Gill Sans MT" w:eastAsia="Calibri" w:hAnsi="Gill Sans MT" w:cs="Times New Roman"/>
        </w:rPr>
        <w:t>80,281</w:t>
      </w:r>
      <w:r w:rsidR="003A5477">
        <w:rPr>
          <w:rFonts w:ascii="Gill Sans MT" w:eastAsia="Calibri" w:hAnsi="Gill Sans MT" w:cs="Times New Roman"/>
        </w:rPr>
        <w:t xml:space="preserve"> (Ark </w:t>
      </w:r>
      <w:r w:rsidR="00214E3F">
        <w:rPr>
          <w:rFonts w:ascii="Gill Sans MT" w:eastAsia="Calibri" w:hAnsi="Gill Sans MT" w:cs="Times New Roman"/>
        </w:rPr>
        <w:t>LPS, Point</w:t>
      </w:r>
      <w:r w:rsidR="002B4DAF">
        <w:rPr>
          <w:rFonts w:ascii="Gill Sans MT" w:eastAsia="Calibri" w:hAnsi="Gill Sans MT" w:cs="Times New Roman"/>
        </w:rPr>
        <w:t xml:space="preserve"> 16-20</w:t>
      </w:r>
      <w:r w:rsidR="003A5477">
        <w:rPr>
          <w:rFonts w:ascii="Gill Sans MT" w:eastAsia="Calibri" w:hAnsi="Gill Sans MT" w:cs="Times New Roman"/>
        </w:rPr>
        <w:t xml:space="preserve">) </w:t>
      </w:r>
    </w:p>
    <w:p w14:paraId="556E99A5" w14:textId="4E432B1C" w:rsidR="001A5961" w:rsidRDefault="00BD3586" w:rsidP="00E7741D">
      <w:pPr>
        <w:spacing w:after="0"/>
        <w:ind w:right="556"/>
        <w:rPr>
          <w:rFonts w:ascii="Gill Sans MT" w:eastAsia="Calibri" w:hAnsi="Gill Sans MT" w:cs="Times New Roman"/>
          <w:bCs/>
        </w:rPr>
      </w:pPr>
      <w:r w:rsidRPr="003D06F9">
        <w:rPr>
          <w:rFonts w:ascii="Gill Sans MT" w:eastAsia="Calibri" w:hAnsi="Gill Sans MT" w:cs="Times New Roman"/>
          <w:b/>
        </w:rPr>
        <w:t xml:space="preserve">Closing Date: </w:t>
      </w:r>
      <w:r w:rsidR="00793E2A" w:rsidRPr="00F06B0F">
        <w:rPr>
          <w:rFonts w:ascii="Gill Sans MT" w:eastAsia="Calibri" w:hAnsi="Gill Sans MT" w:cs="Times New Roman"/>
          <w:bCs/>
        </w:rPr>
        <w:t>2</w:t>
      </w:r>
      <w:r w:rsidR="00773CD1">
        <w:rPr>
          <w:rFonts w:ascii="Gill Sans MT" w:eastAsia="Calibri" w:hAnsi="Gill Sans MT" w:cs="Times New Roman"/>
          <w:bCs/>
        </w:rPr>
        <w:t>7</w:t>
      </w:r>
      <w:r w:rsidR="00793E2A" w:rsidRPr="00F06B0F">
        <w:rPr>
          <w:rFonts w:ascii="Gill Sans MT" w:eastAsia="Calibri" w:hAnsi="Gill Sans MT" w:cs="Times New Roman"/>
          <w:bCs/>
          <w:vertAlign w:val="superscript"/>
        </w:rPr>
        <w:t>th</w:t>
      </w:r>
      <w:r w:rsidR="00793E2A" w:rsidRPr="00F06B0F">
        <w:rPr>
          <w:rFonts w:ascii="Gill Sans MT" w:eastAsia="Calibri" w:hAnsi="Gill Sans MT" w:cs="Times New Roman"/>
          <w:bCs/>
        </w:rPr>
        <w:t xml:space="preserve"> February</w:t>
      </w:r>
      <w:r w:rsidR="00E7741D" w:rsidRPr="00F06B0F">
        <w:rPr>
          <w:rFonts w:ascii="Gill Sans MT" w:eastAsia="Calibri" w:hAnsi="Gill Sans MT" w:cs="Times New Roman"/>
          <w:bCs/>
        </w:rPr>
        <w:t xml:space="preserve"> 2023</w:t>
      </w:r>
    </w:p>
    <w:p w14:paraId="2996931A" w14:textId="7CCD9356" w:rsidR="00F06B0F" w:rsidRPr="00F06B0F" w:rsidRDefault="00F06B0F" w:rsidP="2FBFE7C6">
      <w:pPr>
        <w:spacing w:after="0"/>
        <w:ind w:right="556"/>
        <w:rPr>
          <w:rFonts w:ascii="Gill Sans MT" w:eastAsia="Calibri" w:hAnsi="Gill Sans MT" w:cs="Times New Roman"/>
        </w:rPr>
      </w:pPr>
      <w:r w:rsidRPr="2FBFE7C6">
        <w:rPr>
          <w:rFonts w:ascii="Gill Sans MT" w:eastAsia="Calibri" w:hAnsi="Gill Sans MT" w:cs="Times New Roman"/>
          <w:b/>
          <w:bCs/>
        </w:rPr>
        <w:t>Interview Dates:</w:t>
      </w:r>
      <w:r w:rsidRPr="2FBFE7C6">
        <w:rPr>
          <w:rFonts w:ascii="Gill Sans MT" w:eastAsia="Calibri" w:hAnsi="Gill Sans MT" w:cs="Times New Roman"/>
        </w:rPr>
        <w:t xml:space="preserve"> </w:t>
      </w:r>
      <w:r w:rsidR="38A5F8E8" w:rsidRPr="2FBFE7C6">
        <w:rPr>
          <w:rFonts w:ascii="Gill Sans MT" w:eastAsia="Calibri" w:hAnsi="Gill Sans MT" w:cs="Times New Roman"/>
        </w:rPr>
        <w:t>First round – 2</w:t>
      </w:r>
      <w:r w:rsidR="38A5F8E8" w:rsidRPr="2FBFE7C6">
        <w:rPr>
          <w:rFonts w:ascii="Gill Sans MT" w:eastAsia="Calibri" w:hAnsi="Gill Sans MT" w:cs="Times New Roman"/>
          <w:vertAlign w:val="superscript"/>
        </w:rPr>
        <w:t>nd</w:t>
      </w:r>
      <w:r w:rsidR="38A5F8E8" w:rsidRPr="2FBFE7C6">
        <w:rPr>
          <w:rFonts w:ascii="Gill Sans MT" w:eastAsia="Calibri" w:hAnsi="Gill Sans MT" w:cs="Times New Roman"/>
        </w:rPr>
        <w:t xml:space="preserve"> March 2023 and Second round – 7</w:t>
      </w:r>
      <w:r w:rsidR="38A5F8E8" w:rsidRPr="2FBFE7C6">
        <w:rPr>
          <w:rFonts w:ascii="Gill Sans MT" w:eastAsia="Calibri" w:hAnsi="Gill Sans MT" w:cs="Times New Roman"/>
          <w:vertAlign w:val="superscript"/>
        </w:rPr>
        <w:t>th</w:t>
      </w:r>
      <w:r w:rsidR="38A5F8E8" w:rsidRPr="2FBFE7C6">
        <w:rPr>
          <w:rFonts w:ascii="Gill Sans MT" w:eastAsia="Calibri" w:hAnsi="Gill Sans MT" w:cs="Times New Roman"/>
        </w:rPr>
        <w:t xml:space="preserve"> March 2023</w:t>
      </w:r>
    </w:p>
    <w:p w14:paraId="0F092D6E" w14:textId="77777777" w:rsidR="001A5961" w:rsidRDefault="001A5961" w:rsidP="00B42F54">
      <w:pPr>
        <w:pStyle w:val="NormalWeb"/>
        <w:spacing w:before="0" w:beforeAutospacing="0" w:after="0" w:afterAutospacing="0"/>
        <w:ind w:right="556"/>
        <w:rPr>
          <w:rFonts w:ascii="Gill Sans MT" w:eastAsia="Calibri" w:hAnsi="Gill Sans MT"/>
          <w:b/>
          <w:sz w:val="22"/>
          <w:szCs w:val="22"/>
        </w:rPr>
      </w:pPr>
    </w:p>
    <w:p w14:paraId="0CE981F5" w14:textId="77777777" w:rsidR="00024B5F" w:rsidRDefault="00024B5F" w:rsidP="000C5387">
      <w:pPr>
        <w:spacing w:after="120" w:line="240" w:lineRule="auto"/>
        <w:jc w:val="both"/>
        <w:rPr>
          <w:rFonts w:ascii="Gill Sans MT" w:eastAsia="Calibri" w:hAnsi="Gill Sans MT" w:cs="Times New Roman"/>
          <w:b/>
          <w:color w:val="8EAADB" w:themeColor="accent1" w:themeTint="99"/>
          <w:sz w:val="32"/>
          <w:szCs w:val="32"/>
        </w:rPr>
      </w:pPr>
    </w:p>
    <w:p w14:paraId="6E208A4F" w14:textId="768FFCFE" w:rsidR="000C5387" w:rsidRPr="002D1168" w:rsidRDefault="000C5387" w:rsidP="000C5387">
      <w:pPr>
        <w:spacing w:after="120" w:line="240" w:lineRule="auto"/>
        <w:jc w:val="both"/>
        <w:rPr>
          <w:rFonts w:ascii="Gill Sans MT" w:eastAsia="Calibri" w:hAnsi="Gill Sans MT" w:cs="Times New Roman"/>
          <w:b/>
          <w:color w:val="0070C0"/>
          <w:sz w:val="28"/>
          <w:szCs w:val="28"/>
        </w:rPr>
      </w:pPr>
      <w:r w:rsidRPr="002D1168">
        <w:rPr>
          <w:rFonts w:ascii="Gill Sans MT" w:eastAsia="Calibri" w:hAnsi="Gill Sans MT" w:cs="Times New Roman"/>
          <w:b/>
          <w:color w:val="0070C0"/>
          <w:sz w:val="28"/>
          <w:szCs w:val="28"/>
        </w:rPr>
        <w:t>Key Responsibilities</w:t>
      </w:r>
    </w:p>
    <w:p w14:paraId="2E0A2EBF" w14:textId="77777777" w:rsidR="00163CD2" w:rsidRDefault="00163CD2" w:rsidP="00163CD2">
      <w:pPr>
        <w:pStyle w:val="ListParagraph"/>
        <w:numPr>
          <w:ilvl w:val="0"/>
          <w:numId w:val="28"/>
        </w:numPr>
        <w:autoSpaceDE w:val="0"/>
        <w:autoSpaceDN w:val="0"/>
        <w:adjustRightInd w:val="0"/>
        <w:spacing w:after="0" w:line="276" w:lineRule="auto"/>
        <w:ind w:left="426" w:hanging="426"/>
        <w:jc w:val="both"/>
        <w:rPr>
          <w:rFonts w:ascii="Gill Sans MT" w:eastAsia="Calibri" w:hAnsi="Gill Sans MT" w:cs="Arial"/>
        </w:rPr>
      </w:pPr>
      <w:r w:rsidRPr="00163CD2">
        <w:rPr>
          <w:rFonts w:ascii="Gill Sans MT" w:eastAsia="Calibri" w:hAnsi="Gill Sans MT" w:cs="Arial"/>
        </w:rPr>
        <w:t xml:space="preserve">To support the improvement of the academy through providing strategic leadership of key aspects of whole academy provision as directed by the </w:t>
      </w:r>
      <w:proofErr w:type="gramStart"/>
      <w:r w:rsidRPr="00163CD2">
        <w:rPr>
          <w:rFonts w:ascii="Gill Sans MT" w:eastAsia="Calibri" w:hAnsi="Gill Sans MT" w:cs="Arial"/>
        </w:rPr>
        <w:t>Principa</w:t>
      </w:r>
      <w:r>
        <w:rPr>
          <w:rFonts w:ascii="Gill Sans MT" w:eastAsia="Calibri" w:hAnsi="Gill Sans MT" w:cs="Arial"/>
        </w:rPr>
        <w:t>l</w:t>
      </w:r>
      <w:proofErr w:type="gramEnd"/>
    </w:p>
    <w:p w14:paraId="052AF069" w14:textId="77777777" w:rsidR="00163CD2" w:rsidRDefault="00163CD2" w:rsidP="00163CD2">
      <w:pPr>
        <w:pStyle w:val="ListParagraph"/>
        <w:numPr>
          <w:ilvl w:val="0"/>
          <w:numId w:val="28"/>
        </w:numPr>
        <w:autoSpaceDE w:val="0"/>
        <w:autoSpaceDN w:val="0"/>
        <w:adjustRightInd w:val="0"/>
        <w:spacing w:after="0" w:line="276" w:lineRule="auto"/>
        <w:ind w:left="426" w:hanging="426"/>
        <w:jc w:val="both"/>
        <w:rPr>
          <w:rFonts w:ascii="Gill Sans MT" w:eastAsia="Calibri" w:hAnsi="Gill Sans MT" w:cs="Arial"/>
        </w:rPr>
      </w:pPr>
      <w:r w:rsidRPr="00163CD2">
        <w:rPr>
          <w:rFonts w:ascii="Gill Sans MT" w:eastAsia="Calibri" w:hAnsi="Gill Sans MT" w:cs="Arial"/>
        </w:rPr>
        <w:t xml:space="preserve">To support colleagues, including all other members of the Leadership Team, in their work to develop and improve of the </w:t>
      </w:r>
      <w:proofErr w:type="gramStart"/>
      <w:r w:rsidRPr="00163CD2">
        <w:rPr>
          <w:rFonts w:ascii="Gill Sans MT" w:eastAsia="Calibri" w:hAnsi="Gill Sans MT" w:cs="Arial"/>
        </w:rPr>
        <w:t>academy</w:t>
      </w:r>
      <w:proofErr w:type="gramEnd"/>
    </w:p>
    <w:p w14:paraId="6167AECF" w14:textId="77777777" w:rsidR="00163CD2" w:rsidRDefault="00163CD2" w:rsidP="00163CD2">
      <w:pPr>
        <w:pStyle w:val="ListParagraph"/>
        <w:numPr>
          <w:ilvl w:val="0"/>
          <w:numId w:val="28"/>
        </w:numPr>
        <w:autoSpaceDE w:val="0"/>
        <w:autoSpaceDN w:val="0"/>
        <w:adjustRightInd w:val="0"/>
        <w:spacing w:after="0" w:line="276" w:lineRule="auto"/>
        <w:ind w:left="426" w:hanging="426"/>
        <w:jc w:val="both"/>
        <w:rPr>
          <w:rFonts w:ascii="Gill Sans MT" w:eastAsia="Calibri" w:hAnsi="Gill Sans MT" w:cs="Arial"/>
        </w:rPr>
      </w:pPr>
      <w:r w:rsidRPr="00163CD2">
        <w:rPr>
          <w:rFonts w:ascii="Gill Sans MT" w:eastAsia="Calibri" w:hAnsi="Gill Sans MT" w:cs="Arial"/>
        </w:rPr>
        <w:t xml:space="preserve">To support and contribute to the process of planning, implementing, evaluating and reviewing whole academy </w:t>
      </w:r>
      <w:proofErr w:type="gramStart"/>
      <w:r w:rsidRPr="00163CD2">
        <w:rPr>
          <w:rFonts w:ascii="Gill Sans MT" w:eastAsia="Calibri" w:hAnsi="Gill Sans MT" w:cs="Arial"/>
        </w:rPr>
        <w:t>improvement</w:t>
      </w:r>
      <w:proofErr w:type="gramEnd"/>
    </w:p>
    <w:p w14:paraId="79ACF711" w14:textId="1DB3D89F" w:rsidR="00674B26" w:rsidRDefault="00163CD2" w:rsidP="00177C98">
      <w:pPr>
        <w:pStyle w:val="ListParagraph"/>
        <w:numPr>
          <w:ilvl w:val="0"/>
          <w:numId w:val="28"/>
        </w:numPr>
        <w:autoSpaceDE w:val="0"/>
        <w:autoSpaceDN w:val="0"/>
        <w:adjustRightInd w:val="0"/>
        <w:spacing w:after="0" w:line="276" w:lineRule="auto"/>
        <w:ind w:left="426" w:hanging="426"/>
        <w:jc w:val="both"/>
        <w:rPr>
          <w:rFonts w:ascii="Gill Sans MT" w:eastAsia="Calibri" w:hAnsi="Gill Sans MT" w:cs="Arial"/>
        </w:rPr>
      </w:pPr>
      <w:r w:rsidRPr="00163CD2">
        <w:rPr>
          <w:rFonts w:ascii="Gill Sans MT" w:eastAsia="Calibri" w:hAnsi="Gill Sans MT" w:cs="Arial"/>
        </w:rPr>
        <w:t>Alongside the Principal</w:t>
      </w:r>
      <w:r w:rsidR="0028368F">
        <w:rPr>
          <w:rFonts w:ascii="Gill Sans MT" w:eastAsia="Calibri" w:hAnsi="Gill Sans MT" w:cs="Arial"/>
        </w:rPr>
        <w:t xml:space="preserve"> and Assistant Principal, </w:t>
      </w:r>
      <w:r w:rsidRPr="00163CD2">
        <w:rPr>
          <w:rFonts w:ascii="Gill Sans MT" w:eastAsia="Calibri" w:hAnsi="Gill Sans MT" w:cs="Arial"/>
        </w:rPr>
        <w:t xml:space="preserve">to ensure the safeguarding of all pupils, and that the safety and wellbeing of pupils and staff is promoted and </w:t>
      </w:r>
      <w:proofErr w:type="gramStart"/>
      <w:r w:rsidRPr="00163CD2">
        <w:rPr>
          <w:rFonts w:ascii="Gill Sans MT" w:eastAsia="Calibri" w:hAnsi="Gill Sans MT" w:cs="Arial"/>
        </w:rPr>
        <w:t>maintained at all times</w:t>
      </w:r>
      <w:proofErr w:type="gramEnd"/>
      <w:r w:rsidRPr="00163CD2">
        <w:rPr>
          <w:rFonts w:ascii="Gill Sans MT" w:eastAsia="Calibri" w:hAnsi="Gill Sans MT" w:cs="Arial"/>
        </w:rPr>
        <w:t>.</w:t>
      </w:r>
    </w:p>
    <w:p w14:paraId="76E9F055" w14:textId="77777777" w:rsidR="0068437B" w:rsidRPr="0068437B" w:rsidRDefault="0068437B" w:rsidP="0068437B">
      <w:pPr>
        <w:pStyle w:val="ListParagraph"/>
        <w:autoSpaceDE w:val="0"/>
        <w:autoSpaceDN w:val="0"/>
        <w:adjustRightInd w:val="0"/>
        <w:spacing w:after="0" w:line="276" w:lineRule="auto"/>
        <w:ind w:left="426"/>
        <w:jc w:val="both"/>
        <w:rPr>
          <w:rFonts w:ascii="Gill Sans MT" w:eastAsia="Calibri" w:hAnsi="Gill Sans MT" w:cs="Arial"/>
        </w:rPr>
      </w:pPr>
    </w:p>
    <w:p w14:paraId="4ADB31D4" w14:textId="7CAC5104" w:rsidR="00177C98" w:rsidRPr="002D1168" w:rsidRDefault="00177C98" w:rsidP="00177C98">
      <w:pPr>
        <w:autoSpaceDE w:val="0"/>
        <w:autoSpaceDN w:val="0"/>
        <w:adjustRightInd w:val="0"/>
        <w:spacing w:after="0" w:line="276" w:lineRule="auto"/>
        <w:jc w:val="both"/>
        <w:rPr>
          <w:rFonts w:ascii="Gill Sans MT" w:eastAsia="Calibri" w:hAnsi="Gill Sans MT" w:cs="Times New Roman"/>
          <w:b/>
          <w:color w:val="0070C0"/>
          <w:sz w:val="28"/>
          <w:szCs w:val="28"/>
        </w:rPr>
      </w:pPr>
      <w:r w:rsidRPr="002D1168">
        <w:rPr>
          <w:rFonts w:ascii="Gill Sans MT" w:eastAsia="Calibri" w:hAnsi="Gill Sans MT" w:cs="Times New Roman"/>
          <w:b/>
          <w:color w:val="0070C0"/>
          <w:sz w:val="28"/>
          <w:szCs w:val="28"/>
        </w:rPr>
        <w:t>Leadership and Management</w:t>
      </w:r>
    </w:p>
    <w:p w14:paraId="6F13F4AC" w14:textId="77777777" w:rsidR="0068437B"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 xml:space="preserve">To share responsibility for the management of the academy and to contribute to the consultative and decision-making processes including the formulation of aims and </w:t>
      </w:r>
      <w:proofErr w:type="gramStart"/>
      <w:r w:rsidRPr="0068437B">
        <w:rPr>
          <w:rFonts w:ascii="Gill Sans MT" w:hAnsi="Gill Sans MT"/>
        </w:rPr>
        <w:t>objectives</w:t>
      </w:r>
      <w:proofErr w:type="gramEnd"/>
    </w:p>
    <w:p w14:paraId="40092D9E" w14:textId="77777777" w:rsidR="0068437B"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 xml:space="preserve">To fully support whole school policy decisions, contribute to their establishment and initiation and sustain their implementation and </w:t>
      </w:r>
      <w:proofErr w:type="gramStart"/>
      <w:r w:rsidRPr="0068437B">
        <w:rPr>
          <w:rFonts w:ascii="Gill Sans MT" w:hAnsi="Gill Sans MT"/>
        </w:rPr>
        <w:t>review</w:t>
      </w:r>
      <w:proofErr w:type="gramEnd"/>
    </w:p>
    <w:p w14:paraId="74E807F8" w14:textId="77777777" w:rsidR="0068437B"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 xml:space="preserve">To actively promote the academy and liaise with outside agencies as necessary, representing the </w:t>
      </w:r>
      <w:proofErr w:type="gramStart"/>
      <w:r w:rsidRPr="0068437B">
        <w:rPr>
          <w:rFonts w:ascii="Gill Sans MT" w:hAnsi="Gill Sans MT"/>
        </w:rPr>
        <w:t>Principal</w:t>
      </w:r>
      <w:proofErr w:type="gramEnd"/>
      <w:r w:rsidRPr="0068437B">
        <w:rPr>
          <w:rFonts w:ascii="Gill Sans MT" w:hAnsi="Gill Sans MT"/>
        </w:rPr>
        <w:t>, the academy or Ark as appropriate</w:t>
      </w:r>
    </w:p>
    <w:p w14:paraId="09A2FC93" w14:textId="77777777" w:rsidR="0068437B"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To contribute to discussions and decisions at Senior Leadership Team meetings</w:t>
      </w:r>
    </w:p>
    <w:p w14:paraId="2AC2037A" w14:textId="77777777" w:rsidR="0068437B"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 xml:space="preserve">To offer information, </w:t>
      </w:r>
      <w:proofErr w:type="gramStart"/>
      <w:r w:rsidRPr="0068437B">
        <w:rPr>
          <w:rFonts w:ascii="Gill Sans MT" w:hAnsi="Gill Sans MT"/>
        </w:rPr>
        <w:t>advice</w:t>
      </w:r>
      <w:proofErr w:type="gramEnd"/>
      <w:r w:rsidRPr="0068437B">
        <w:rPr>
          <w:rFonts w:ascii="Gill Sans MT" w:hAnsi="Gill Sans MT"/>
        </w:rPr>
        <w:t xml:space="preserve"> and perspective to the governing body and to any legitimate external enquiry/evaluation</w:t>
      </w:r>
    </w:p>
    <w:p w14:paraId="34DF572A" w14:textId="520781E3" w:rsidR="0068437B"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To line manage other school leaders</w:t>
      </w:r>
      <w:r w:rsidR="007F0B59">
        <w:rPr>
          <w:rFonts w:ascii="Gill Sans MT" w:hAnsi="Gill Sans MT"/>
        </w:rPr>
        <w:t>, pastoral leaders</w:t>
      </w:r>
      <w:r w:rsidRPr="0068437B">
        <w:rPr>
          <w:rFonts w:ascii="Gill Sans MT" w:hAnsi="Gill Sans MT"/>
        </w:rPr>
        <w:t xml:space="preserve"> and subject </w:t>
      </w:r>
      <w:proofErr w:type="gramStart"/>
      <w:r w:rsidRPr="0068437B">
        <w:rPr>
          <w:rFonts w:ascii="Gill Sans MT" w:hAnsi="Gill Sans MT"/>
        </w:rPr>
        <w:t>areas</w:t>
      </w:r>
      <w:proofErr w:type="gramEnd"/>
    </w:p>
    <w:p w14:paraId="4540CBDB" w14:textId="45DE0B20" w:rsidR="0068437B"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 xml:space="preserve">To communicate and consult with staff, </w:t>
      </w:r>
      <w:r w:rsidR="00A73767">
        <w:rPr>
          <w:rFonts w:ascii="Gill Sans MT" w:hAnsi="Gill Sans MT"/>
        </w:rPr>
        <w:t>pupil</w:t>
      </w:r>
      <w:r w:rsidRPr="0068437B">
        <w:rPr>
          <w:rFonts w:ascii="Gill Sans MT" w:hAnsi="Gill Sans MT"/>
        </w:rPr>
        <w:t xml:space="preserve">s, parents and members of the local community as </w:t>
      </w:r>
      <w:proofErr w:type="gramStart"/>
      <w:r w:rsidRPr="0068437B">
        <w:rPr>
          <w:rFonts w:ascii="Gill Sans MT" w:hAnsi="Gill Sans MT"/>
        </w:rPr>
        <w:t>necessary</w:t>
      </w:r>
      <w:proofErr w:type="gramEnd"/>
    </w:p>
    <w:p w14:paraId="7D9E5DA8" w14:textId="77777777" w:rsidR="0068437B"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 xml:space="preserve">To manage staff and resources, ensuring that policies and procedures are adhered </w:t>
      </w:r>
      <w:proofErr w:type="gramStart"/>
      <w:r w:rsidRPr="0068437B">
        <w:rPr>
          <w:rFonts w:ascii="Gill Sans MT" w:hAnsi="Gill Sans MT"/>
        </w:rPr>
        <w:t>to</w:t>
      </w:r>
      <w:proofErr w:type="gramEnd"/>
    </w:p>
    <w:p w14:paraId="0F93912C" w14:textId="645DCD6B" w:rsidR="00D71223" w:rsidRDefault="0068437B" w:rsidP="0068437B">
      <w:pPr>
        <w:pStyle w:val="ListParagraph"/>
        <w:numPr>
          <w:ilvl w:val="0"/>
          <w:numId w:val="29"/>
        </w:numPr>
        <w:spacing w:after="0" w:line="240" w:lineRule="auto"/>
        <w:ind w:left="426" w:hanging="426"/>
        <w:jc w:val="both"/>
        <w:rPr>
          <w:rFonts w:ascii="Gill Sans MT" w:hAnsi="Gill Sans MT"/>
        </w:rPr>
      </w:pPr>
      <w:r w:rsidRPr="0068437B">
        <w:rPr>
          <w:rFonts w:ascii="Gill Sans MT" w:hAnsi="Gill Sans MT"/>
        </w:rPr>
        <w:t xml:space="preserve">In the absence of the </w:t>
      </w:r>
      <w:proofErr w:type="gramStart"/>
      <w:r w:rsidRPr="0068437B">
        <w:rPr>
          <w:rFonts w:ascii="Gill Sans MT" w:hAnsi="Gill Sans MT"/>
        </w:rPr>
        <w:t>Principal</w:t>
      </w:r>
      <w:proofErr w:type="gramEnd"/>
      <w:r w:rsidRPr="0068437B">
        <w:rPr>
          <w:rFonts w:ascii="Gill Sans MT" w:hAnsi="Gill Sans MT"/>
        </w:rPr>
        <w:t>, to undertake the professional duties of the Principal as reasonably delegated.</w:t>
      </w:r>
    </w:p>
    <w:p w14:paraId="0ED0ADEF" w14:textId="77777777" w:rsidR="0068437B" w:rsidRPr="0068437B" w:rsidRDefault="0068437B" w:rsidP="0068437B">
      <w:pPr>
        <w:pStyle w:val="ListParagraph"/>
        <w:spacing w:after="0" w:line="240" w:lineRule="auto"/>
        <w:ind w:left="426"/>
        <w:jc w:val="both"/>
        <w:rPr>
          <w:rFonts w:ascii="Gill Sans MT" w:hAnsi="Gill Sans MT"/>
        </w:rPr>
      </w:pPr>
    </w:p>
    <w:p w14:paraId="6760DFAF" w14:textId="77777777" w:rsidR="00177C98" w:rsidRPr="002D1168" w:rsidRDefault="00177C98" w:rsidP="00177C98">
      <w:pPr>
        <w:spacing w:after="120" w:line="240" w:lineRule="auto"/>
        <w:jc w:val="both"/>
        <w:rPr>
          <w:rFonts w:ascii="Gill Sans MT" w:eastAsia="Calibri" w:hAnsi="Gill Sans MT" w:cs="Times New Roman"/>
          <w:b/>
          <w:color w:val="0070C0"/>
          <w:sz w:val="28"/>
          <w:szCs w:val="28"/>
        </w:rPr>
      </w:pPr>
      <w:r w:rsidRPr="002D1168">
        <w:rPr>
          <w:rFonts w:ascii="Gill Sans MT" w:eastAsia="Calibri" w:hAnsi="Gill Sans MT" w:cs="Times New Roman"/>
          <w:b/>
          <w:color w:val="0070C0"/>
          <w:sz w:val="28"/>
          <w:szCs w:val="28"/>
        </w:rPr>
        <w:t>Teaching and learning</w:t>
      </w:r>
    </w:p>
    <w:p w14:paraId="31F45D3F" w14:textId="7B5745CC" w:rsidR="004B6F28" w:rsidRDefault="004B6F28" w:rsidP="004B6F28">
      <w:pPr>
        <w:pStyle w:val="ListParagraph"/>
        <w:numPr>
          <w:ilvl w:val="0"/>
          <w:numId w:val="30"/>
        </w:numPr>
        <w:spacing w:after="0" w:line="276" w:lineRule="auto"/>
        <w:ind w:left="426" w:hanging="426"/>
        <w:rPr>
          <w:rFonts w:ascii="Gill Sans MT" w:eastAsia="Calibri" w:hAnsi="Gill Sans MT" w:cs="Arial"/>
        </w:rPr>
      </w:pPr>
      <w:r w:rsidRPr="004B6F28">
        <w:rPr>
          <w:rFonts w:ascii="Gill Sans MT" w:eastAsia="Calibri" w:hAnsi="Gill Sans MT" w:cs="Arial"/>
        </w:rPr>
        <w:t xml:space="preserve">Maintain a thorough knowledge of curriculum developments at national level and advise and implement changes as required in the best interest of </w:t>
      </w:r>
      <w:r w:rsidR="007578D4">
        <w:rPr>
          <w:rFonts w:ascii="Gill Sans MT" w:eastAsia="Calibri" w:hAnsi="Gill Sans MT" w:cs="Arial"/>
        </w:rPr>
        <w:t>pupils.</w:t>
      </w:r>
    </w:p>
    <w:p w14:paraId="328AEE65" w14:textId="7A274CDD" w:rsidR="004B6F28" w:rsidRDefault="004B6F28" w:rsidP="004B6F28">
      <w:pPr>
        <w:pStyle w:val="ListParagraph"/>
        <w:numPr>
          <w:ilvl w:val="0"/>
          <w:numId w:val="30"/>
        </w:numPr>
        <w:spacing w:after="0" w:line="276" w:lineRule="auto"/>
        <w:ind w:left="426" w:hanging="426"/>
        <w:rPr>
          <w:rFonts w:ascii="Gill Sans MT" w:eastAsia="Calibri" w:hAnsi="Gill Sans MT" w:cs="Arial"/>
        </w:rPr>
      </w:pPr>
      <w:r w:rsidRPr="004B6F28">
        <w:rPr>
          <w:rFonts w:ascii="Gill Sans MT" w:eastAsia="Calibri" w:hAnsi="Gill Sans MT" w:cs="Arial"/>
        </w:rPr>
        <w:t xml:space="preserve">To identify strategies for raising the attainment of </w:t>
      </w:r>
      <w:r w:rsidR="007578D4">
        <w:rPr>
          <w:rFonts w:ascii="Gill Sans MT" w:eastAsia="Calibri" w:hAnsi="Gill Sans MT" w:cs="Arial"/>
        </w:rPr>
        <w:t>pupils</w:t>
      </w:r>
      <w:r w:rsidRPr="004B6F28">
        <w:rPr>
          <w:rFonts w:ascii="Gill Sans MT" w:eastAsia="Calibri" w:hAnsi="Gill Sans MT" w:cs="Arial"/>
        </w:rPr>
        <w:t xml:space="preserve"> and to work towards these identified and agreed </w:t>
      </w:r>
      <w:proofErr w:type="gramStart"/>
      <w:r w:rsidRPr="004B6F28">
        <w:rPr>
          <w:rFonts w:ascii="Gill Sans MT" w:eastAsia="Calibri" w:hAnsi="Gill Sans MT" w:cs="Arial"/>
        </w:rPr>
        <w:t>goals</w:t>
      </w:r>
      <w:proofErr w:type="gramEnd"/>
    </w:p>
    <w:p w14:paraId="48505482" w14:textId="77777777" w:rsidR="004B6F28" w:rsidRDefault="004B6F28" w:rsidP="004B6F28">
      <w:pPr>
        <w:pStyle w:val="ListParagraph"/>
        <w:numPr>
          <w:ilvl w:val="0"/>
          <w:numId w:val="30"/>
        </w:numPr>
        <w:spacing w:after="0" w:line="276" w:lineRule="auto"/>
        <w:ind w:left="426" w:hanging="426"/>
        <w:rPr>
          <w:rFonts w:ascii="Gill Sans MT" w:eastAsia="Calibri" w:hAnsi="Gill Sans MT" w:cs="Arial"/>
        </w:rPr>
      </w:pPr>
      <w:r w:rsidRPr="004B6F28">
        <w:rPr>
          <w:rFonts w:ascii="Gill Sans MT" w:eastAsia="Calibri" w:hAnsi="Gill Sans MT" w:cs="Arial"/>
        </w:rPr>
        <w:t xml:space="preserve">Support the training and development of teaching staff so as to improve the quality of teaching and raise the level of challenge in </w:t>
      </w:r>
      <w:proofErr w:type="gramStart"/>
      <w:r w:rsidRPr="004B6F28">
        <w:rPr>
          <w:rFonts w:ascii="Gill Sans MT" w:eastAsia="Calibri" w:hAnsi="Gill Sans MT" w:cs="Arial"/>
        </w:rPr>
        <w:t>lessons</w:t>
      </w:r>
      <w:proofErr w:type="gramEnd"/>
    </w:p>
    <w:p w14:paraId="2BCA661E" w14:textId="77777777" w:rsidR="004B6F28" w:rsidRDefault="004B6F28" w:rsidP="004B6F28">
      <w:pPr>
        <w:pStyle w:val="ListParagraph"/>
        <w:numPr>
          <w:ilvl w:val="0"/>
          <w:numId w:val="30"/>
        </w:numPr>
        <w:spacing w:after="0" w:line="276" w:lineRule="auto"/>
        <w:ind w:left="426" w:hanging="426"/>
        <w:rPr>
          <w:rFonts w:ascii="Gill Sans MT" w:eastAsia="Calibri" w:hAnsi="Gill Sans MT" w:cs="Arial"/>
        </w:rPr>
      </w:pPr>
      <w:r w:rsidRPr="004B6F28">
        <w:rPr>
          <w:rFonts w:ascii="Gill Sans MT" w:eastAsia="Calibri" w:hAnsi="Gill Sans MT" w:cs="Arial"/>
        </w:rPr>
        <w:t>Use regular assessments to monitor progress and set targets, and respond accordingly to the results of such monitoring</w:t>
      </w:r>
    </w:p>
    <w:p w14:paraId="356FDE53" w14:textId="77777777" w:rsidR="004B6F28" w:rsidRDefault="004B6F28" w:rsidP="004B6F28">
      <w:pPr>
        <w:pStyle w:val="ListParagraph"/>
        <w:numPr>
          <w:ilvl w:val="0"/>
          <w:numId w:val="30"/>
        </w:numPr>
        <w:spacing w:after="0" w:line="276" w:lineRule="auto"/>
        <w:ind w:left="426" w:hanging="426"/>
        <w:rPr>
          <w:rFonts w:ascii="Gill Sans MT" w:eastAsia="Calibri" w:hAnsi="Gill Sans MT" w:cs="Arial"/>
        </w:rPr>
      </w:pPr>
      <w:r w:rsidRPr="004B6F28">
        <w:rPr>
          <w:rFonts w:ascii="Gill Sans MT" w:eastAsia="Calibri" w:hAnsi="Gill Sans MT" w:cs="Arial"/>
        </w:rPr>
        <w:t>Ensure that all pupils achieve at chronological age level or, if well below level, make significant and continuing progress towards achieving at level</w:t>
      </w:r>
    </w:p>
    <w:p w14:paraId="48D021CA" w14:textId="1AC821AA" w:rsidR="000127C9" w:rsidRDefault="004B6F28" w:rsidP="005F6C0B">
      <w:pPr>
        <w:pStyle w:val="ListParagraph"/>
        <w:numPr>
          <w:ilvl w:val="0"/>
          <w:numId w:val="30"/>
        </w:numPr>
        <w:spacing w:after="0" w:line="276" w:lineRule="auto"/>
        <w:ind w:left="426" w:hanging="426"/>
        <w:rPr>
          <w:rFonts w:ascii="Gill Sans MT" w:eastAsia="Calibri" w:hAnsi="Gill Sans MT" w:cs="Arial"/>
        </w:rPr>
      </w:pPr>
      <w:r w:rsidRPr="004B6F28">
        <w:rPr>
          <w:rFonts w:ascii="Gill Sans MT" w:eastAsia="Calibri" w:hAnsi="Gill Sans MT" w:cs="Arial"/>
        </w:rPr>
        <w:t>To model outstanding practice in terms of classroom teaching, preparation, marking and assessment.</w:t>
      </w:r>
    </w:p>
    <w:p w14:paraId="0940B00D" w14:textId="77777777" w:rsidR="00065959" w:rsidRPr="00065959" w:rsidRDefault="00065959" w:rsidP="00065959">
      <w:pPr>
        <w:pStyle w:val="ListParagraph"/>
        <w:spacing w:after="0" w:line="276" w:lineRule="auto"/>
        <w:ind w:left="426"/>
        <w:rPr>
          <w:rFonts w:ascii="Gill Sans MT" w:eastAsia="Calibri" w:hAnsi="Gill Sans MT" w:cs="Arial"/>
        </w:rPr>
      </w:pPr>
    </w:p>
    <w:p w14:paraId="38A40CB3" w14:textId="1432020A" w:rsidR="00694C9E" w:rsidRPr="002D1168" w:rsidRDefault="005C7821" w:rsidP="005C7821">
      <w:pPr>
        <w:spacing w:after="120" w:line="240" w:lineRule="auto"/>
        <w:jc w:val="both"/>
        <w:rPr>
          <w:rFonts w:ascii="Gill Sans MT" w:eastAsia="Calibri" w:hAnsi="Gill Sans MT" w:cs="Times New Roman"/>
          <w:b/>
          <w:color w:val="0070C0"/>
          <w:sz w:val="28"/>
          <w:szCs w:val="28"/>
        </w:rPr>
      </w:pPr>
      <w:r w:rsidRPr="002D1168">
        <w:rPr>
          <w:rFonts w:ascii="Gill Sans MT" w:eastAsia="Calibri" w:hAnsi="Gill Sans MT" w:cs="Times New Roman"/>
          <w:b/>
          <w:color w:val="0070C0"/>
          <w:sz w:val="28"/>
          <w:szCs w:val="28"/>
        </w:rPr>
        <w:t>School ethos and culture</w:t>
      </w:r>
    </w:p>
    <w:p w14:paraId="31B57FC3" w14:textId="6ED5D17D" w:rsidR="00622882" w:rsidRDefault="00622882" w:rsidP="00622882">
      <w:pPr>
        <w:pStyle w:val="ListParagraph"/>
        <w:numPr>
          <w:ilvl w:val="0"/>
          <w:numId w:val="32"/>
        </w:numPr>
        <w:spacing w:after="0" w:line="240" w:lineRule="auto"/>
        <w:ind w:left="426" w:hanging="426"/>
        <w:rPr>
          <w:rFonts w:ascii="Gill Sans MT" w:eastAsia="Garamond" w:hAnsi="Gill Sans MT" w:cs="Times New Roman"/>
        </w:rPr>
      </w:pPr>
      <w:r w:rsidRPr="00622882">
        <w:rPr>
          <w:rFonts w:ascii="Gill Sans MT" w:eastAsia="Garamond" w:hAnsi="Gill Sans MT" w:cs="Times New Roman"/>
        </w:rPr>
        <w:t xml:space="preserve">To maintain a presence around the school to ensure that the highest standards of behaviour and site-usage are upheld, to contribute to overview and review of </w:t>
      </w:r>
      <w:r w:rsidR="00A73767">
        <w:rPr>
          <w:rFonts w:ascii="Gill Sans MT" w:eastAsia="Garamond" w:hAnsi="Gill Sans MT" w:cs="Times New Roman"/>
        </w:rPr>
        <w:t xml:space="preserve">pupil </w:t>
      </w:r>
      <w:r w:rsidRPr="00622882">
        <w:rPr>
          <w:rFonts w:ascii="Gill Sans MT" w:eastAsia="Garamond" w:hAnsi="Gill Sans MT" w:cs="Times New Roman"/>
        </w:rPr>
        <w:t>behaviour and to participate in the regular whole-school supervisory duties fulfilled on a scheduled basis by the Leadership Team</w:t>
      </w:r>
    </w:p>
    <w:p w14:paraId="1BA7B804" w14:textId="69452EA5" w:rsidR="00622882" w:rsidRDefault="00622882" w:rsidP="00622882">
      <w:pPr>
        <w:pStyle w:val="ListParagraph"/>
        <w:numPr>
          <w:ilvl w:val="0"/>
          <w:numId w:val="32"/>
        </w:numPr>
        <w:spacing w:after="0" w:line="240" w:lineRule="auto"/>
        <w:ind w:left="426" w:hanging="426"/>
        <w:rPr>
          <w:rFonts w:ascii="Gill Sans MT" w:eastAsia="Garamond" w:hAnsi="Gill Sans MT" w:cs="Times New Roman"/>
        </w:rPr>
      </w:pPr>
      <w:r w:rsidRPr="00622882">
        <w:rPr>
          <w:rFonts w:ascii="Gill Sans MT" w:eastAsia="Garamond" w:hAnsi="Gill Sans MT" w:cs="Times New Roman"/>
        </w:rPr>
        <w:t xml:space="preserve">To be active in issues of staff and </w:t>
      </w:r>
      <w:r w:rsidR="00A73767">
        <w:rPr>
          <w:rFonts w:ascii="Gill Sans MT" w:eastAsia="Garamond" w:hAnsi="Gill Sans MT" w:cs="Times New Roman"/>
        </w:rPr>
        <w:t>pupil</w:t>
      </w:r>
      <w:r w:rsidRPr="00622882">
        <w:rPr>
          <w:rFonts w:ascii="Gill Sans MT" w:eastAsia="Garamond" w:hAnsi="Gill Sans MT" w:cs="Times New Roman"/>
        </w:rPr>
        <w:t xml:space="preserve"> welfare and support</w:t>
      </w:r>
    </w:p>
    <w:p w14:paraId="32C7E02D" w14:textId="0EDBA724" w:rsidR="00622882" w:rsidRDefault="00622882" w:rsidP="00622882">
      <w:pPr>
        <w:pStyle w:val="ListParagraph"/>
        <w:numPr>
          <w:ilvl w:val="0"/>
          <w:numId w:val="32"/>
        </w:numPr>
        <w:spacing w:after="0" w:line="240" w:lineRule="auto"/>
        <w:ind w:left="426" w:hanging="426"/>
        <w:rPr>
          <w:rFonts w:ascii="Gill Sans MT" w:eastAsia="Garamond" w:hAnsi="Gill Sans MT" w:cs="Times New Roman"/>
        </w:rPr>
      </w:pPr>
      <w:r w:rsidRPr="00622882">
        <w:rPr>
          <w:rFonts w:ascii="Gill Sans MT" w:eastAsia="Garamond" w:hAnsi="Gill Sans MT" w:cs="Times New Roman"/>
        </w:rPr>
        <w:lastRenderedPageBreak/>
        <w:t>To demonstrate a commitment to Equality of Opportunity for all members of the academy’s community.</w:t>
      </w:r>
    </w:p>
    <w:p w14:paraId="43AB16BF" w14:textId="77777777" w:rsidR="007420CF" w:rsidRDefault="007420CF" w:rsidP="007420CF">
      <w:pPr>
        <w:spacing w:after="0" w:line="240" w:lineRule="auto"/>
        <w:rPr>
          <w:rFonts w:ascii="Gill Sans MT" w:eastAsia="Garamond" w:hAnsi="Gill Sans MT" w:cs="Times New Roman"/>
        </w:rPr>
      </w:pPr>
    </w:p>
    <w:p w14:paraId="70A86100" w14:textId="226DD97F" w:rsidR="00065959" w:rsidRPr="00B6304D" w:rsidRDefault="007420CF" w:rsidP="007420CF">
      <w:pPr>
        <w:spacing w:after="0" w:line="240" w:lineRule="auto"/>
        <w:rPr>
          <w:rFonts w:ascii="Gill Sans MT" w:eastAsia="Garamond" w:hAnsi="Gill Sans MT" w:cs="Times New Roman"/>
          <w:b/>
          <w:bCs/>
          <w:color w:val="0070C0"/>
          <w:sz w:val="28"/>
          <w:szCs w:val="28"/>
        </w:rPr>
      </w:pPr>
      <w:r w:rsidRPr="00B6304D">
        <w:rPr>
          <w:rFonts w:ascii="Gill Sans MT" w:eastAsia="Garamond" w:hAnsi="Gill Sans MT" w:cs="Times New Roman"/>
          <w:b/>
          <w:bCs/>
          <w:color w:val="0070C0"/>
          <w:sz w:val="28"/>
          <w:szCs w:val="28"/>
        </w:rPr>
        <w:t>Other</w:t>
      </w:r>
    </w:p>
    <w:p w14:paraId="1EDF46C4" w14:textId="77777777" w:rsidR="00B6304D" w:rsidRDefault="00B6304D" w:rsidP="00B6304D">
      <w:pPr>
        <w:pStyle w:val="ListParagraph"/>
        <w:numPr>
          <w:ilvl w:val="0"/>
          <w:numId w:val="33"/>
        </w:numPr>
        <w:spacing w:after="0" w:line="240" w:lineRule="auto"/>
        <w:ind w:left="426" w:hanging="426"/>
        <w:rPr>
          <w:rFonts w:ascii="Gill Sans MT" w:eastAsia="Garamond" w:hAnsi="Gill Sans MT" w:cs="Times New Roman"/>
        </w:rPr>
      </w:pPr>
      <w:r w:rsidRPr="00B6304D">
        <w:rPr>
          <w:rFonts w:ascii="Gill Sans MT" w:eastAsia="Garamond" w:hAnsi="Gill Sans MT" w:cs="Times New Roman"/>
        </w:rPr>
        <w:t xml:space="preserve">Undertake, and when required, deliver or be part of the appraisal system and relevant training and professional </w:t>
      </w:r>
      <w:proofErr w:type="gramStart"/>
      <w:r w:rsidRPr="00B6304D">
        <w:rPr>
          <w:rFonts w:ascii="Gill Sans MT" w:eastAsia="Garamond" w:hAnsi="Gill Sans MT" w:cs="Times New Roman"/>
        </w:rPr>
        <w:t>development</w:t>
      </w:r>
      <w:proofErr w:type="gramEnd"/>
    </w:p>
    <w:p w14:paraId="35838EA5" w14:textId="77777777" w:rsidR="00B6304D" w:rsidRDefault="00B6304D" w:rsidP="00B6304D">
      <w:pPr>
        <w:pStyle w:val="ListParagraph"/>
        <w:numPr>
          <w:ilvl w:val="0"/>
          <w:numId w:val="33"/>
        </w:numPr>
        <w:spacing w:after="0" w:line="240" w:lineRule="auto"/>
        <w:ind w:left="426" w:hanging="426"/>
        <w:rPr>
          <w:rFonts w:ascii="Gill Sans MT" w:eastAsia="Garamond" w:hAnsi="Gill Sans MT" w:cs="Times New Roman"/>
        </w:rPr>
      </w:pPr>
      <w:r w:rsidRPr="00B6304D">
        <w:rPr>
          <w:rFonts w:ascii="Gill Sans MT" w:eastAsia="Garamond" w:hAnsi="Gill Sans MT" w:cs="Times New Roman"/>
        </w:rPr>
        <w:t xml:space="preserve">To undertake any other responsibilities as directed by the </w:t>
      </w:r>
      <w:proofErr w:type="gramStart"/>
      <w:r w:rsidRPr="00B6304D">
        <w:rPr>
          <w:rFonts w:ascii="Gill Sans MT" w:eastAsia="Garamond" w:hAnsi="Gill Sans MT" w:cs="Times New Roman"/>
        </w:rPr>
        <w:t>Principal</w:t>
      </w:r>
      <w:proofErr w:type="gramEnd"/>
    </w:p>
    <w:p w14:paraId="46FC5D9C" w14:textId="4DF11A1C" w:rsidR="007420CF" w:rsidRDefault="00B6304D" w:rsidP="00B6304D">
      <w:pPr>
        <w:pStyle w:val="ListParagraph"/>
        <w:numPr>
          <w:ilvl w:val="0"/>
          <w:numId w:val="33"/>
        </w:numPr>
        <w:spacing w:after="0" w:line="240" w:lineRule="auto"/>
        <w:ind w:left="426" w:hanging="426"/>
        <w:rPr>
          <w:rFonts w:ascii="Gill Sans MT" w:eastAsia="Garamond" w:hAnsi="Gill Sans MT" w:cs="Times New Roman"/>
        </w:rPr>
      </w:pPr>
      <w:r w:rsidRPr="00B6304D">
        <w:rPr>
          <w:rFonts w:ascii="Gill Sans MT" w:eastAsia="Garamond" w:hAnsi="Gill Sans MT" w:cs="Times New Roman"/>
        </w:rPr>
        <w:t xml:space="preserve">To work with Ark network colleagues to support the sharing and development of good practice across all our </w:t>
      </w:r>
      <w:proofErr w:type="gramStart"/>
      <w:r w:rsidRPr="00B6304D">
        <w:rPr>
          <w:rFonts w:ascii="Gill Sans MT" w:eastAsia="Garamond" w:hAnsi="Gill Sans MT" w:cs="Times New Roman"/>
        </w:rPr>
        <w:t>schools</w:t>
      </w:r>
      <w:proofErr w:type="gramEnd"/>
    </w:p>
    <w:p w14:paraId="5F90D180" w14:textId="77777777" w:rsidR="009642CE" w:rsidRDefault="009642CE" w:rsidP="009642CE">
      <w:pPr>
        <w:pStyle w:val="ListParagraph"/>
        <w:spacing w:after="0" w:line="240" w:lineRule="auto"/>
        <w:ind w:left="426"/>
        <w:rPr>
          <w:rFonts w:ascii="Gill Sans MT" w:eastAsia="Garamond" w:hAnsi="Gill Sans MT" w:cs="Times New Roman"/>
        </w:rPr>
      </w:pPr>
    </w:p>
    <w:p w14:paraId="1B5220BC" w14:textId="38BE83E5" w:rsidR="009642CE" w:rsidRDefault="009642CE">
      <w:pPr>
        <w:rPr>
          <w:rFonts w:ascii="Gill Sans MT" w:eastAsia="Garamond" w:hAnsi="Gill Sans MT" w:cs="Times New Roman"/>
        </w:rPr>
      </w:pPr>
      <w:r>
        <w:rPr>
          <w:rFonts w:ascii="Gill Sans MT" w:eastAsia="Garamond" w:hAnsi="Gill Sans MT" w:cs="Times New Roman"/>
        </w:rPr>
        <w:br w:type="page"/>
      </w:r>
    </w:p>
    <w:p w14:paraId="57FBB045" w14:textId="77777777" w:rsidR="009642CE" w:rsidRPr="00BA62C6" w:rsidRDefault="009642CE" w:rsidP="00BA62C6">
      <w:pPr>
        <w:pStyle w:val="ListParagraph"/>
        <w:spacing w:after="0" w:line="240" w:lineRule="auto"/>
        <w:ind w:left="0"/>
        <w:jc w:val="center"/>
        <w:rPr>
          <w:rFonts w:ascii="Gill Sans MT" w:eastAsia="Garamond" w:hAnsi="Gill Sans MT" w:cs="Times New Roman"/>
          <w:b/>
          <w:bCs/>
          <w:color w:val="1F4E79" w:themeColor="accent5" w:themeShade="80"/>
          <w:sz w:val="32"/>
          <w:szCs w:val="32"/>
        </w:rPr>
      </w:pPr>
      <w:r w:rsidRPr="00BA62C6">
        <w:rPr>
          <w:rFonts w:ascii="Gill Sans MT" w:eastAsia="Garamond" w:hAnsi="Gill Sans MT" w:cs="Times New Roman"/>
          <w:b/>
          <w:bCs/>
          <w:color w:val="1F4E79" w:themeColor="accent5" w:themeShade="80"/>
          <w:sz w:val="32"/>
          <w:szCs w:val="32"/>
        </w:rPr>
        <w:lastRenderedPageBreak/>
        <w:t>Person Specification: Vice Principal (Pastoral)</w:t>
      </w:r>
    </w:p>
    <w:p w14:paraId="6DA61E81" w14:textId="77777777" w:rsidR="009642CE" w:rsidRPr="009642CE" w:rsidRDefault="009642CE" w:rsidP="00BA62C6">
      <w:pPr>
        <w:pStyle w:val="ListParagraph"/>
        <w:spacing w:after="0" w:line="240" w:lineRule="auto"/>
        <w:ind w:left="0"/>
        <w:rPr>
          <w:rFonts w:ascii="Gill Sans MT" w:eastAsia="Garamond" w:hAnsi="Gill Sans MT" w:cs="Times New Roman"/>
        </w:rPr>
      </w:pPr>
    </w:p>
    <w:p w14:paraId="18ED3A18" w14:textId="77777777" w:rsidR="009642CE" w:rsidRPr="00BA62C6" w:rsidRDefault="009642CE" w:rsidP="00BA62C6">
      <w:pPr>
        <w:pStyle w:val="ListParagraph"/>
        <w:spacing w:after="0" w:line="240" w:lineRule="auto"/>
        <w:ind w:left="0"/>
        <w:rPr>
          <w:rFonts w:ascii="Gill Sans MT" w:eastAsia="Garamond" w:hAnsi="Gill Sans MT" w:cs="Times New Roman"/>
          <w:b/>
          <w:bCs/>
          <w:color w:val="0070C0"/>
          <w:sz w:val="28"/>
          <w:szCs w:val="28"/>
        </w:rPr>
      </w:pPr>
      <w:r w:rsidRPr="00BA62C6">
        <w:rPr>
          <w:rFonts w:ascii="Gill Sans MT" w:eastAsia="Garamond" w:hAnsi="Gill Sans MT" w:cs="Times New Roman"/>
          <w:b/>
          <w:bCs/>
          <w:color w:val="0070C0"/>
          <w:sz w:val="28"/>
          <w:szCs w:val="28"/>
        </w:rPr>
        <w:t>Qualification criteria</w:t>
      </w:r>
    </w:p>
    <w:p w14:paraId="69616999" w14:textId="77777777" w:rsidR="00BA62C6" w:rsidRDefault="009642CE" w:rsidP="00BA62C6">
      <w:pPr>
        <w:pStyle w:val="ListParagraph"/>
        <w:numPr>
          <w:ilvl w:val="0"/>
          <w:numId w:val="33"/>
        </w:numPr>
        <w:spacing w:after="0" w:line="240" w:lineRule="auto"/>
        <w:ind w:left="426" w:hanging="426"/>
        <w:rPr>
          <w:rFonts w:ascii="Gill Sans MT" w:eastAsia="Garamond" w:hAnsi="Gill Sans MT" w:cs="Times New Roman"/>
        </w:rPr>
      </w:pPr>
      <w:r w:rsidRPr="009642CE">
        <w:rPr>
          <w:rFonts w:ascii="Gill Sans MT" w:eastAsia="Garamond" w:hAnsi="Gill Sans MT" w:cs="Times New Roman"/>
        </w:rPr>
        <w:t xml:space="preserve">Qualified to degree level or </w:t>
      </w:r>
      <w:proofErr w:type="gramStart"/>
      <w:r w:rsidRPr="009642CE">
        <w:rPr>
          <w:rFonts w:ascii="Gill Sans MT" w:eastAsia="Garamond" w:hAnsi="Gill Sans MT" w:cs="Times New Roman"/>
        </w:rPr>
        <w:t>above</w:t>
      </w:r>
      <w:proofErr w:type="gramEnd"/>
    </w:p>
    <w:p w14:paraId="59D4D962" w14:textId="758AD02E" w:rsidR="009642CE" w:rsidRPr="00BA62C6" w:rsidRDefault="009642CE" w:rsidP="00BA62C6">
      <w:pPr>
        <w:pStyle w:val="ListParagraph"/>
        <w:numPr>
          <w:ilvl w:val="0"/>
          <w:numId w:val="33"/>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Qualified to teach and work in the </w:t>
      </w:r>
      <w:proofErr w:type="gramStart"/>
      <w:r w:rsidRPr="00BA62C6">
        <w:rPr>
          <w:rFonts w:ascii="Gill Sans MT" w:eastAsia="Garamond" w:hAnsi="Gill Sans MT" w:cs="Times New Roman"/>
        </w:rPr>
        <w:t>UK</w:t>
      </w:r>
      <w:proofErr w:type="gramEnd"/>
    </w:p>
    <w:p w14:paraId="55A46C14" w14:textId="77777777" w:rsidR="009642CE" w:rsidRPr="009642CE" w:rsidRDefault="009642CE" w:rsidP="00BA62C6">
      <w:pPr>
        <w:pStyle w:val="ListParagraph"/>
        <w:spacing w:after="0" w:line="240" w:lineRule="auto"/>
        <w:ind w:left="0"/>
        <w:rPr>
          <w:rFonts w:ascii="Gill Sans MT" w:eastAsia="Garamond" w:hAnsi="Gill Sans MT" w:cs="Times New Roman"/>
        </w:rPr>
      </w:pPr>
    </w:p>
    <w:p w14:paraId="1FD30F30" w14:textId="77777777" w:rsidR="009642CE" w:rsidRPr="00BA62C6" w:rsidRDefault="009642CE" w:rsidP="00BA62C6">
      <w:pPr>
        <w:pStyle w:val="ListParagraph"/>
        <w:spacing w:after="0" w:line="240" w:lineRule="auto"/>
        <w:ind w:left="0"/>
        <w:rPr>
          <w:rFonts w:ascii="Gill Sans MT" w:eastAsia="Garamond" w:hAnsi="Gill Sans MT" w:cs="Times New Roman"/>
          <w:b/>
          <w:bCs/>
          <w:color w:val="0070C0"/>
          <w:sz w:val="28"/>
          <w:szCs w:val="28"/>
        </w:rPr>
      </w:pPr>
      <w:r w:rsidRPr="00BA62C6">
        <w:rPr>
          <w:rFonts w:ascii="Gill Sans MT" w:eastAsia="Garamond" w:hAnsi="Gill Sans MT" w:cs="Times New Roman"/>
          <w:b/>
          <w:bCs/>
          <w:color w:val="0070C0"/>
          <w:sz w:val="28"/>
          <w:szCs w:val="28"/>
        </w:rPr>
        <w:t>Experience</w:t>
      </w:r>
    </w:p>
    <w:p w14:paraId="7A7113A6" w14:textId="4F034377" w:rsidR="00BA62C6" w:rsidRDefault="009642CE" w:rsidP="00BA62C6">
      <w:pPr>
        <w:pStyle w:val="ListParagraph"/>
        <w:numPr>
          <w:ilvl w:val="0"/>
          <w:numId w:val="34"/>
        </w:numPr>
        <w:spacing w:after="0" w:line="240" w:lineRule="auto"/>
        <w:ind w:left="426" w:hanging="426"/>
        <w:rPr>
          <w:rFonts w:ascii="Gill Sans MT" w:eastAsia="Garamond" w:hAnsi="Gill Sans MT" w:cs="Times New Roman"/>
        </w:rPr>
      </w:pPr>
      <w:r w:rsidRPr="009642CE">
        <w:rPr>
          <w:rFonts w:ascii="Gill Sans MT" w:eastAsia="Garamond" w:hAnsi="Gill Sans MT" w:cs="Times New Roman"/>
        </w:rPr>
        <w:t>Experience at Assistant Principal or equivalent</w:t>
      </w:r>
    </w:p>
    <w:p w14:paraId="239ED5B1" w14:textId="6DE5AB84" w:rsidR="00BA62C6" w:rsidRDefault="009642CE" w:rsidP="00BA62C6">
      <w:pPr>
        <w:pStyle w:val="ListParagraph"/>
        <w:numPr>
          <w:ilvl w:val="0"/>
          <w:numId w:val="34"/>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Experience of having worked successfully in at least one school in an urban, multi-cultural setting, teaching </w:t>
      </w:r>
      <w:r w:rsidR="00A73767">
        <w:rPr>
          <w:rFonts w:ascii="Gill Sans MT" w:eastAsia="Garamond" w:hAnsi="Gill Sans MT" w:cs="Times New Roman"/>
        </w:rPr>
        <w:t>pupils</w:t>
      </w:r>
      <w:r w:rsidRPr="00BA62C6">
        <w:rPr>
          <w:rFonts w:ascii="Gill Sans MT" w:eastAsia="Garamond" w:hAnsi="Gill Sans MT" w:cs="Times New Roman"/>
        </w:rPr>
        <w:t xml:space="preserve"> from backgrounds of socio-economic </w:t>
      </w:r>
      <w:proofErr w:type="gramStart"/>
      <w:r w:rsidRPr="00BA62C6">
        <w:rPr>
          <w:rFonts w:ascii="Gill Sans MT" w:eastAsia="Garamond" w:hAnsi="Gill Sans MT" w:cs="Times New Roman"/>
        </w:rPr>
        <w:t>disadvantage</w:t>
      </w:r>
      <w:proofErr w:type="gramEnd"/>
    </w:p>
    <w:p w14:paraId="7DC8FB66" w14:textId="77777777" w:rsidR="00BA62C6" w:rsidRDefault="009642CE" w:rsidP="00BA62C6">
      <w:pPr>
        <w:pStyle w:val="ListParagraph"/>
        <w:numPr>
          <w:ilvl w:val="0"/>
          <w:numId w:val="34"/>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Experience of having led, or significantly contributed to, the success of a school through its leadership, ethos, teaching and learning and </w:t>
      </w:r>
      <w:proofErr w:type="gramStart"/>
      <w:r w:rsidRPr="00BA62C6">
        <w:rPr>
          <w:rFonts w:ascii="Gill Sans MT" w:eastAsia="Garamond" w:hAnsi="Gill Sans MT" w:cs="Times New Roman"/>
        </w:rPr>
        <w:t>results</w:t>
      </w:r>
      <w:proofErr w:type="gramEnd"/>
    </w:p>
    <w:p w14:paraId="3669B055" w14:textId="074F06EA" w:rsidR="009642CE" w:rsidRPr="00BA62C6" w:rsidRDefault="009642CE" w:rsidP="00BA62C6">
      <w:pPr>
        <w:pStyle w:val="ListParagraph"/>
        <w:numPr>
          <w:ilvl w:val="0"/>
          <w:numId w:val="34"/>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Experience of having improved and sustained aspects of whole school </w:t>
      </w:r>
      <w:proofErr w:type="gramStart"/>
      <w:r w:rsidRPr="00BA62C6">
        <w:rPr>
          <w:rFonts w:ascii="Gill Sans MT" w:eastAsia="Garamond" w:hAnsi="Gill Sans MT" w:cs="Times New Roman"/>
        </w:rPr>
        <w:t>practice</w:t>
      </w:r>
      <w:proofErr w:type="gramEnd"/>
    </w:p>
    <w:p w14:paraId="0F9E812E" w14:textId="77777777" w:rsidR="009642CE" w:rsidRPr="009642CE" w:rsidRDefault="009642CE" w:rsidP="00BA62C6">
      <w:pPr>
        <w:pStyle w:val="ListParagraph"/>
        <w:spacing w:after="0" w:line="240" w:lineRule="auto"/>
        <w:ind w:left="0"/>
        <w:rPr>
          <w:rFonts w:ascii="Gill Sans MT" w:eastAsia="Garamond" w:hAnsi="Gill Sans MT" w:cs="Times New Roman"/>
        </w:rPr>
      </w:pPr>
    </w:p>
    <w:p w14:paraId="4ECE7317" w14:textId="77777777" w:rsidR="009642CE" w:rsidRPr="00BA62C6" w:rsidRDefault="009642CE" w:rsidP="00BA62C6">
      <w:pPr>
        <w:pStyle w:val="ListParagraph"/>
        <w:spacing w:after="0" w:line="240" w:lineRule="auto"/>
        <w:ind w:left="0"/>
        <w:rPr>
          <w:rFonts w:ascii="Gill Sans MT" w:eastAsia="Garamond" w:hAnsi="Gill Sans MT" w:cs="Times New Roman"/>
          <w:b/>
          <w:bCs/>
          <w:color w:val="0070C0"/>
          <w:sz w:val="28"/>
          <w:szCs w:val="28"/>
        </w:rPr>
      </w:pPr>
      <w:r w:rsidRPr="00BA62C6">
        <w:rPr>
          <w:rFonts w:ascii="Gill Sans MT" w:eastAsia="Garamond" w:hAnsi="Gill Sans MT" w:cs="Times New Roman"/>
          <w:b/>
          <w:bCs/>
          <w:color w:val="0070C0"/>
          <w:sz w:val="28"/>
          <w:szCs w:val="28"/>
        </w:rPr>
        <w:t>Leadership</w:t>
      </w:r>
    </w:p>
    <w:p w14:paraId="576E7B6B"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9642CE">
        <w:rPr>
          <w:rFonts w:ascii="Gill Sans MT" w:eastAsia="Garamond" w:hAnsi="Gill Sans MT" w:cs="Times New Roman"/>
        </w:rPr>
        <w:t xml:space="preserve">Able to work in close harmony with the </w:t>
      </w:r>
      <w:proofErr w:type="gramStart"/>
      <w:r w:rsidRPr="009642CE">
        <w:rPr>
          <w:rFonts w:ascii="Gill Sans MT" w:eastAsia="Garamond" w:hAnsi="Gill Sans MT" w:cs="Times New Roman"/>
        </w:rPr>
        <w:t>Principal</w:t>
      </w:r>
      <w:proofErr w:type="gramEnd"/>
    </w:p>
    <w:p w14:paraId="4475CB00"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Able to keep up to date with national developments and pedagogical </w:t>
      </w:r>
      <w:proofErr w:type="gramStart"/>
      <w:r w:rsidRPr="00BA62C6">
        <w:rPr>
          <w:rFonts w:ascii="Gill Sans MT" w:eastAsia="Garamond" w:hAnsi="Gill Sans MT" w:cs="Times New Roman"/>
        </w:rPr>
        <w:t>advances</w:t>
      </w:r>
      <w:proofErr w:type="gramEnd"/>
    </w:p>
    <w:p w14:paraId="5BF17535"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Effective management style that encourages participation, </w:t>
      </w:r>
      <w:proofErr w:type="gramStart"/>
      <w:r w:rsidRPr="00BA62C6">
        <w:rPr>
          <w:rFonts w:ascii="Gill Sans MT" w:eastAsia="Garamond" w:hAnsi="Gill Sans MT" w:cs="Times New Roman"/>
        </w:rPr>
        <w:t>innovation</w:t>
      </w:r>
      <w:proofErr w:type="gramEnd"/>
      <w:r w:rsidRPr="00BA62C6">
        <w:rPr>
          <w:rFonts w:ascii="Gill Sans MT" w:eastAsia="Garamond" w:hAnsi="Gill Sans MT" w:cs="Times New Roman"/>
        </w:rPr>
        <w:t xml:space="preserve"> and confidence</w:t>
      </w:r>
    </w:p>
    <w:p w14:paraId="2B2509D5"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Ability to lead and motivate staff within a performance management framework, including professional development and effective management of </w:t>
      </w:r>
      <w:proofErr w:type="gramStart"/>
      <w:r w:rsidRPr="00BA62C6">
        <w:rPr>
          <w:rFonts w:ascii="Gill Sans MT" w:eastAsia="Garamond" w:hAnsi="Gill Sans MT" w:cs="Times New Roman"/>
        </w:rPr>
        <w:t>underperformance</w:t>
      </w:r>
      <w:proofErr w:type="gramEnd"/>
    </w:p>
    <w:p w14:paraId="4FA6B4D0"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The ability to coach, mentor and support staff to work to the best of their </w:t>
      </w:r>
      <w:proofErr w:type="gramStart"/>
      <w:r w:rsidRPr="00BA62C6">
        <w:rPr>
          <w:rFonts w:ascii="Gill Sans MT" w:eastAsia="Garamond" w:hAnsi="Gill Sans MT" w:cs="Times New Roman"/>
        </w:rPr>
        <w:t>ability</w:t>
      </w:r>
      <w:proofErr w:type="gramEnd"/>
    </w:p>
    <w:p w14:paraId="046ACAA6"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Ability to develop the leadership skills of </w:t>
      </w:r>
      <w:proofErr w:type="gramStart"/>
      <w:r w:rsidRPr="00BA62C6">
        <w:rPr>
          <w:rFonts w:ascii="Gill Sans MT" w:eastAsia="Garamond" w:hAnsi="Gill Sans MT" w:cs="Times New Roman"/>
        </w:rPr>
        <w:t>others</w:t>
      </w:r>
      <w:proofErr w:type="gramEnd"/>
    </w:p>
    <w:p w14:paraId="027133C8"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Strong interpersonal, </w:t>
      </w:r>
      <w:proofErr w:type="gramStart"/>
      <w:r w:rsidRPr="00BA62C6">
        <w:rPr>
          <w:rFonts w:ascii="Gill Sans MT" w:eastAsia="Garamond" w:hAnsi="Gill Sans MT" w:cs="Times New Roman"/>
        </w:rPr>
        <w:t>written</w:t>
      </w:r>
      <w:proofErr w:type="gramEnd"/>
      <w:r w:rsidRPr="00BA62C6">
        <w:rPr>
          <w:rFonts w:ascii="Gill Sans MT" w:eastAsia="Garamond" w:hAnsi="Gill Sans MT" w:cs="Times New Roman"/>
        </w:rPr>
        <w:t xml:space="preserve"> and oral communication skills</w:t>
      </w:r>
    </w:p>
    <w:p w14:paraId="7F640992"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Able to take personal responsibility for their own </w:t>
      </w:r>
      <w:proofErr w:type="gramStart"/>
      <w:r w:rsidRPr="00BA62C6">
        <w:rPr>
          <w:rFonts w:ascii="Gill Sans MT" w:eastAsia="Garamond" w:hAnsi="Gill Sans MT" w:cs="Times New Roman"/>
        </w:rPr>
        <w:t>actions</w:t>
      </w:r>
      <w:proofErr w:type="gramEnd"/>
    </w:p>
    <w:p w14:paraId="6B107671" w14:textId="7777777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Resilience and motivation to lead the academy through day-to-day challenges while maintaining a clear strategic vision and </w:t>
      </w:r>
      <w:proofErr w:type="gramStart"/>
      <w:r w:rsidRPr="00BA62C6">
        <w:rPr>
          <w:rFonts w:ascii="Gill Sans MT" w:eastAsia="Garamond" w:hAnsi="Gill Sans MT" w:cs="Times New Roman"/>
        </w:rPr>
        <w:t>direction</w:t>
      </w:r>
      <w:proofErr w:type="gramEnd"/>
    </w:p>
    <w:p w14:paraId="4BBDADB2" w14:textId="691BB927"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Genuine passion and a belief in the potential of every </w:t>
      </w:r>
      <w:r w:rsidR="009306BD">
        <w:rPr>
          <w:rFonts w:ascii="Gill Sans MT" w:eastAsia="Garamond" w:hAnsi="Gill Sans MT" w:cs="Times New Roman"/>
        </w:rPr>
        <w:t>pupil</w:t>
      </w:r>
      <w:r w:rsidR="00901D55">
        <w:rPr>
          <w:rFonts w:ascii="Gill Sans MT" w:eastAsia="Garamond" w:hAnsi="Gill Sans MT" w:cs="Times New Roman"/>
        </w:rPr>
        <w:t xml:space="preserve"> Year 7 – 11 and </w:t>
      </w:r>
      <w:r w:rsidR="008C75AB">
        <w:rPr>
          <w:rFonts w:ascii="Gill Sans MT" w:eastAsia="Garamond" w:hAnsi="Gill Sans MT" w:cs="Times New Roman"/>
        </w:rPr>
        <w:t>pupil</w:t>
      </w:r>
      <w:r w:rsidR="00901D55">
        <w:rPr>
          <w:rFonts w:ascii="Gill Sans MT" w:eastAsia="Garamond" w:hAnsi="Gill Sans MT" w:cs="Times New Roman"/>
        </w:rPr>
        <w:t>s past 16</w:t>
      </w:r>
    </w:p>
    <w:p w14:paraId="735E4E00" w14:textId="2A9D1C09" w:rsid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Commitment to the safeguarding and welfare of all </w:t>
      </w:r>
      <w:r w:rsidR="00A73767">
        <w:rPr>
          <w:rFonts w:ascii="Gill Sans MT" w:eastAsia="Garamond" w:hAnsi="Gill Sans MT" w:cs="Times New Roman"/>
        </w:rPr>
        <w:t>pupil</w:t>
      </w:r>
      <w:r w:rsidRPr="00BA62C6">
        <w:rPr>
          <w:rFonts w:ascii="Gill Sans MT" w:eastAsia="Garamond" w:hAnsi="Gill Sans MT" w:cs="Times New Roman"/>
        </w:rPr>
        <w:t>s.</w:t>
      </w:r>
    </w:p>
    <w:p w14:paraId="33FC35E8" w14:textId="5D1114F8" w:rsidR="009642CE" w:rsidRPr="00BA62C6" w:rsidRDefault="009642CE" w:rsidP="00BA62C6">
      <w:pPr>
        <w:pStyle w:val="ListParagraph"/>
        <w:numPr>
          <w:ilvl w:val="0"/>
          <w:numId w:val="35"/>
        </w:numPr>
        <w:spacing w:after="0" w:line="240" w:lineRule="auto"/>
        <w:ind w:left="426" w:hanging="426"/>
        <w:rPr>
          <w:rFonts w:ascii="Gill Sans MT" w:eastAsia="Garamond" w:hAnsi="Gill Sans MT" w:cs="Times New Roman"/>
        </w:rPr>
      </w:pPr>
      <w:r w:rsidRPr="00BA62C6">
        <w:rPr>
          <w:rFonts w:ascii="Gill Sans MT" w:eastAsia="Garamond" w:hAnsi="Gill Sans MT" w:cs="Times New Roman"/>
        </w:rPr>
        <w:t xml:space="preserve">Highly organised and able to </w:t>
      </w:r>
      <w:proofErr w:type="gramStart"/>
      <w:r w:rsidRPr="00BA62C6">
        <w:rPr>
          <w:rFonts w:ascii="Gill Sans MT" w:eastAsia="Garamond" w:hAnsi="Gill Sans MT" w:cs="Times New Roman"/>
        </w:rPr>
        <w:t>delegate</w:t>
      </w:r>
      <w:proofErr w:type="gramEnd"/>
    </w:p>
    <w:p w14:paraId="6DACDB39" w14:textId="77777777" w:rsidR="009642CE" w:rsidRPr="009642CE" w:rsidRDefault="009642CE" w:rsidP="00BA62C6">
      <w:pPr>
        <w:pStyle w:val="ListParagraph"/>
        <w:spacing w:after="0" w:line="240" w:lineRule="auto"/>
        <w:ind w:left="0"/>
        <w:rPr>
          <w:rFonts w:ascii="Gill Sans MT" w:eastAsia="Garamond" w:hAnsi="Gill Sans MT" w:cs="Times New Roman"/>
        </w:rPr>
      </w:pPr>
    </w:p>
    <w:p w14:paraId="1B6300A9" w14:textId="77777777" w:rsidR="009642CE" w:rsidRPr="00A0734E" w:rsidRDefault="009642CE" w:rsidP="00BA62C6">
      <w:pPr>
        <w:pStyle w:val="ListParagraph"/>
        <w:spacing w:after="0" w:line="240" w:lineRule="auto"/>
        <w:ind w:left="0"/>
        <w:rPr>
          <w:rFonts w:ascii="Gill Sans MT" w:eastAsia="Garamond" w:hAnsi="Gill Sans MT" w:cs="Times New Roman"/>
          <w:b/>
          <w:bCs/>
          <w:color w:val="0070C0"/>
          <w:sz w:val="28"/>
          <w:szCs w:val="28"/>
        </w:rPr>
      </w:pPr>
      <w:r w:rsidRPr="00A0734E">
        <w:rPr>
          <w:rFonts w:ascii="Gill Sans MT" w:eastAsia="Garamond" w:hAnsi="Gill Sans MT" w:cs="Times New Roman"/>
          <w:b/>
          <w:bCs/>
          <w:color w:val="0070C0"/>
          <w:sz w:val="28"/>
          <w:szCs w:val="28"/>
        </w:rPr>
        <w:t>Vision and strategy</w:t>
      </w:r>
    </w:p>
    <w:p w14:paraId="2B649B77" w14:textId="3FE02420" w:rsidR="00A0734E" w:rsidRDefault="009642CE" w:rsidP="00A0734E">
      <w:pPr>
        <w:pStyle w:val="ListParagraph"/>
        <w:numPr>
          <w:ilvl w:val="0"/>
          <w:numId w:val="36"/>
        </w:numPr>
        <w:spacing w:after="0" w:line="240" w:lineRule="auto"/>
        <w:ind w:left="426" w:hanging="426"/>
        <w:rPr>
          <w:rFonts w:ascii="Gill Sans MT" w:eastAsia="Garamond" w:hAnsi="Gill Sans MT" w:cs="Times New Roman"/>
        </w:rPr>
      </w:pPr>
      <w:r w:rsidRPr="009642CE">
        <w:rPr>
          <w:rFonts w:ascii="Gill Sans MT" w:eastAsia="Garamond" w:hAnsi="Gill Sans MT" w:cs="Times New Roman"/>
        </w:rPr>
        <w:t xml:space="preserve">Vision aligned with Ark’s high aspirations and high expectations of self and others, and with the ethos of </w:t>
      </w:r>
      <w:r w:rsidR="00901D55">
        <w:rPr>
          <w:rFonts w:ascii="Gill Sans MT" w:eastAsia="Garamond" w:hAnsi="Gill Sans MT" w:cs="Times New Roman"/>
        </w:rPr>
        <w:t>Bolingbroke</w:t>
      </w:r>
      <w:r w:rsidRPr="009642CE">
        <w:rPr>
          <w:rFonts w:ascii="Gill Sans MT" w:eastAsia="Garamond" w:hAnsi="Gill Sans MT" w:cs="Times New Roman"/>
        </w:rPr>
        <w:t xml:space="preserve"> Academy</w:t>
      </w:r>
    </w:p>
    <w:p w14:paraId="58478598" w14:textId="0F71D83A" w:rsidR="00A0734E" w:rsidRDefault="009642CE" w:rsidP="00A0734E">
      <w:pPr>
        <w:pStyle w:val="ListParagraph"/>
        <w:numPr>
          <w:ilvl w:val="0"/>
          <w:numId w:val="36"/>
        </w:numPr>
        <w:spacing w:after="0" w:line="240" w:lineRule="auto"/>
        <w:ind w:left="426" w:hanging="426"/>
        <w:rPr>
          <w:rFonts w:ascii="Gill Sans MT" w:eastAsia="Garamond" w:hAnsi="Gill Sans MT" w:cs="Times New Roman"/>
        </w:rPr>
      </w:pPr>
      <w:r w:rsidRPr="00A0734E">
        <w:rPr>
          <w:rFonts w:ascii="Gill Sans MT" w:eastAsia="Garamond" w:hAnsi="Gill Sans MT" w:cs="Times New Roman"/>
        </w:rPr>
        <w:t xml:space="preserve">Clear understanding of the strategies to establish and maintain a strong culture and ethos amongst staff and </w:t>
      </w:r>
      <w:r w:rsidR="00A73767">
        <w:rPr>
          <w:rFonts w:ascii="Gill Sans MT" w:eastAsia="Garamond" w:hAnsi="Gill Sans MT" w:cs="Times New Roman"/>
        </w:rPr>
        <w:t>pupil</w:t>
      </w:r>
      <w:r w:rsidRPr="00A0734E">
        <w:rPr>
          <w:rFonts w:ascii="Gill Sans MT" w:eastAsia="Garamond" w:hAnsi="Gill Sans MT" w:cs="Times New Roman"/>
        </w:rPr>
        <w:t>s Use of data to inform and diagnose weaknesses that need addressing.</w:t>
      </w:r>
    </w:p>
    <w:p w14:paraId="177D049A" w14:textId="6F7435F9" w:rsidR="009642CE" w:rsidRPr="00A0734E" w:rsidRDefault="009642CE" w:rsidP="00A0734E">
      <w:pPr>
        <w:pStyle w:val="ListParagraph"/>
        <w:numPr>
          <w:ilvl w:val="0"/>
          <w:numId w:val="36"/>
        </w:numPr>
        <w:spacing w:after="0" w:line="240" w:lineRule="auto"/>
        <w:ind w:left="426" w:hanging="426"/>
        <w:rPr>
          <w:rFonts w:ascii="Gill Sans MT" w:eastAsia="Garamond" w:hAnsi="Gill Sans MT" w:cs="Times New Roman"/>
        </w:rPr>
      </w:pPr>
      <w:r w:rsidRPr="00A0734E">
        <w:rPr>
          <w:rFonts w:ascii="Gill Sans MT" w:eastAsia="Garamond" w:hAnsi="Gill Sans MT" w:cs="Times New Roman"/>
        </w:rPr>
        <w:t>Understands what outstanding teaching practice looks like, how to diagnose and implement effective strategies to raise learning standards.</w:t>
      </w:r>
    </w:p>
    <w:p w14:paraId="322651FA" w14:textId="77777777" w:rsidR="009642CE" w:rsidRPr="009642CE" w:rsidRDefault="009642CE" w:rsidP="00BA62C6">
      <w:pPr>
        <w:pStyle w:val="ListParagraph"/>
        <w:spacing w:after="0" w:line="240" w:lineRule="auto"/>
        <w:ind w:left="0"/>
        <w:rPr>
          <w:rFonts w:ascii="Gill Sans MT" w:eastAsia="Garamond" w:hAnsi="Gill Sans MT" w:cs="Times New Roman"/>
        </w:rPr>
      </w:pPr>
    </w:p>
    <w:p w14:paraId="0323A8FC" w14:textId="77777777" w:rsidR="009642CE" w:rsidRPr="00A0734E" w:rsidRDefault="009642CE" w:rsidP="00BA62C6">
      <w:pPr>
        <w:pStyle w:val="ListParagraph"/>
        <w:spacing w:after="0" w:line="240" w:lineRule="auto"/>
        <w:ind w:left="0"/>
        <w:rPr>
          <w:rFonts w:ascii="Gill Sans MT" w:eastAsia="Garamond" w:hAnsi="Gill Sans MT" w:cs="Times New Roman"/>
          <w:b/>
          <w:bCs/>
          <w:color w:val="0070C0"/>
          <w:sz w:val="28"/>
          <w:szCs w:val="28"/>
        </w:rPr>
      </w:pPr>
      <w:r w:rsidRPr="00A0734E">
        <w:rPr>
          <w:rFonts w:ascii="Gill Sans MT" w:eastAsia="Garamond" w:hAnsi="Gill Sans MT" w:cs="Times New Roman"/>
          <w:b/>
          <w:bCs/>
          <w:color w:val="0070C0"/>
          <w:sz w:val="28"/>
          <w:szCs w:val="28"/>
        </w:rPr>
        <w:t>Leading External Relationships</w:t>
      </w:r>
    </w:p>
    <w:p w14:paraId="3F050EB0" w14:textId="77777777" w:rsidR="00A0734E" w:rsidRDefault="009642CE" w:rsidP="00A0734E">
      <w:pPr>
        <w:pStyle w:val="ListParagraph"/>
        <w:numPr>
          <w:ilvl w:val="0"/>
          <w:numId w:val="37"/>
        </w:numPr>
        <w:spacing w:after="0" w:line="240" w:lineRule="auto"/>
        <w:ind w:left="426" w:hanging="426"/>
        <w:rPr>
          <w:rFonts w:ascii="Gill Sans MT" w:eastAsia="Garamond" w:hAnsi="Gill Sans MT" w:cs="Times New Roman"/>
        </w:rPr>
      </w:pPr>
      <w:r w:rsidRPr="009642CE">
        <w:rPr>
          <w:rFonts w:ascii="Gill Sans MT" w:eastAsia="Garamond" w:hAnsi="Gill Sans MT" w:cs="Times New Roman"/>
        </w:rPr>
        <w:t>Can skilfully manage and maintain effective working relationships with parents and other stakeholders.</w:t>
      </w:r>
    </w:p>
    <w:p w14:paraId="1A1711BF" w14:textId="5B5DF822" w:rsidR="009642CE" w:rsidRPr="00A0734E" w:rsidRDefault="009642CE" w:rsidP="00A0734E">
      <w:pPr>
        <w:pStyle w:val="ListParagraph"/>
        <w:numPr>
          <w:ilvl w:val="0"/>
          <w:numId w:val="37"/>
        </w:numPr>
        <w:spacing w:after="0" w:line="240" w:lineRule="auto"/>
        <w:ind w:left="426" w:hanging="426"/>
        <w:rPr>
          <w:rFonts w:ascii="Gill Sans MT" w:eastAsia="Garamond" w:hAnsi="Gill Sans MT" w:cs="Times New Roman"/>
        </w:rPr>
      </w:pPr>
      <w:r w:rsidRPr="00A0734E">
        <w:rPr>
          <w:rFonts w:ascii="Gill Sans MT" w:eastAsia="Garamond" w:hAnsi="Gill Sans MT" w:cs="Times New Roman"/>
        </w:rPr>
        <w:t>Develop effective partnerships and liaison with key stakeholders.</w:t>
      </w:r>
    </w:p>
    <w:p w14:paraId="021096EF" w14:textId="77777777" w:rsidR="009642CE" w:rsidRPr="009642CE" w:rsidRDefault="009642CE" w:rsidP="00BA62C6">
      <w:pPr>
        <w:pStyle w:val="ListParagraph"/>
        <w:spacing w:after="0" w:line="240" w:lineRule="auto"/>
        <w:ind w:left="0"/>
        <w:rPr>
          <w:rFonts w:ascii="Gill Sans MT" w:eastAsia="Garamond" w:hAnsi="Gill Sans MT" w:cs="Times New Roman"/>
        </w:rPr>
      </w:pPr>
    </w:p>
    <w:p w14:paraId="517B0F26" w14:textId="77777777" w:rsidR="009642CE" w:rsidRPr="00A0734E" w:rsidRDefault="009642CE" w:rsidP="00BA62C6">
      <w:pPr>
        <w:pStyle w:val="ListParagraph"/>
        <w:spacing w:after="0" w:line="240" w:lineRule="auto"/>
        <w:ind w:left="0"/>
        <w:rPr>
          <w:rFonts w:ascii="Gill Sans MT" w:eastAsia="Garamond" w:hAnsi="Gill Sans MT" w:cs="Times New Roman"/>
          <w:b/>
          <w:bCs/>
          <w:color w:val="0070C0"/>
          <w:sz w:val="28"/>
          <w:szCs w:val="28"/>
        </w:rPr>
      </w:pPr>
      <w:r w:rsidRPr="00A0734E">
        <w:rPr>
          <w:rFonts w:ascii="Gill Sans MT" w:eastAsia="Garamond" w:hAnsi="Gill Sans MT" w:cs="Times New Roman"/>
          <w:b/>
          <w:bCs/>
          <w:color w:val="0070C0"/>
          <w:sz w:val="28"/>
          <w:szCs w:val="28"/>
        </w:rPr>
        <w:t>Other</w:t>
      </w:r>
    </w:p>
    <w:p w14:paraId="1F8B819A" w14:textId="77777777" w:rsidR="00A0734E" w:rsidRDefault="009642CE" w:rsidP="00A0734E">
      <w:pPr>
        <w:pStyle w:val="ListParagraph"/>
        <w:numPr>
          <w:ilvl w:val="0"/>
          <w:numId w:val="38"/>
        </w:numPr>
        <w:spacing w:after="0" w:line="240" w:lineRule="auto"/>
        <w:ind w:left="426" w:hanging="426"/>
        <w:rPr>
          <w:rFonts w:ascii="Gill Sans MT" w:eastAsia="Garamond" w:hAnsi="Gill Sans MT" w:cs="Times New Roman"/>
        </w:rPr>
      </w:pPr>
      <w:r w:rsidRPr="009642CE">
        <w:rPr>
          <w:rFonts w:ascii="Gill Sans MT" w:eastAsia="Garamond" w:hAnsi="Gill Sans MT" w:cs="Times New Roman"/>
        </w:rPr>
        <w:t>Commitment to equality of opportunity and the safeguarding and welfare of all pupils</w:t>
      </w:r>
    </w:p>
    <w:p w14:paraId="37BA4A6D" w14:textId="77777777" w:rsidR="00A0734E" w:rsidRDefault="009642CE" w:rsidP="00A0734E">
      <w:pPr>
        <w:pStyle w:val="ListParagraph"/>
        <w:numPr>
          <w:ilvl w:val="0"/>
          <w:numId w:val="38"/>
        </w:numPr>
        <w:spacing w:after="0" w:line="240" w:lineRule="auto"/>
        <w:ind w:left="426" w:hanging="426"/>
        <w:rPr>
          <w:rFonts w:ascii="Gill Sans MT" w:eastAsia="Garamond" w:hAnsi="Gill Sans MT" w:cs="Times New Roman"/>
        </w:rPr>
      </w:pPr>
      <w:r w:rsidRPr="00A0734E">
        <w:rPr>
          <w:rFonts w:ascii="Gill Sans MT" w:eastAsia="Garamond" w:hAnsi="Gill Sans MT" w:cs="Times New Roman"/>
        </w:rPr>
        <w:t xml:space="preserve">Willingness to undertake training and engage in </w:t>
      </w:r>
      <w:proofErr w:type="gramStart"/>
      <w:r w:rsidRPr="00A0734E">
        <w:rPr>
          <w:rFonts w:ascii="Gill Sans MT" w:eastAsia="Garamond" w:hAnsi="Gill Sans MT" w:cs="Times New Roman"/>
        </w:rPr>
        <w:t>coaching</w:t>
      </w:r>
      <w:proofErr w:type="gramEnd"/>
    </w:p>
    <w:p w14:paraId="79BE684C" w14:textId="5FFF2BAA" w:rsidR="005E301A" w:rsidRPr="00A0734E" w:rsidRDefault="009642CE" w:rsidP="00A0734E">
      <w:pPr>
        <w:pStyle w:val="ListParagraph"/>
        <w:numPr>
          <w:ilvl w:val="0"/>
          <w:numId w:val="38"/>
        </w:numPr>
        <w:spacing w:after="0" w:line="240" w:lineRule="auto"/>
        <w:ind w:left="426" w:hanging="426"/>
        <w:rPr>
          <w:rFonts w:ascii="Gill Sans MT" w:hAnsi="Gill Sans MT"/>
        </w:rPr>
      </w:pPr>
      <w:r w:rsidRPr="00A0734E">
        <w:rPr>
          <w:rFonts w:ascii="Gill Sans MT" w:eastAsia="Garamond" w:hAnsi="Gill Sans MT" w:cs="Times New Roman"/>
        </w:rPr>
        <w:t>This post is subject to an enhanced DBS criminal record check.</w:t>
      </w:r>
    </w:p>
    <w:sectPr w:rsidR="005E301A" w:rsidRPr="00A0734E" w:rsidSect="00AA3709">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9052" w14:textId="77777777" w:rsidR="00327CB4" w:rsidRDefault="00327CB4" w:rsidP="00121030">
      <w:pPr>
        <w:spacing w:after="0" w:line="240" w:lineRule="auto"/>
      </w:pPr>
      <w:r>
        <w:separator/>
      </w:r>
    </w:p>
  </w:endnote>
  <w:endnote w:type="continuationSeparator" w:id="0">
    <w:p w14:paraId="0C5A6E72" w14:textId="77777777" w:rsidR="00327CB4" w:rsidRDefault="00327CB4" w:rsidP="0012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E5F0" w14:textId="77777777" w:rsidR="00327CB4" w:rsidRDefault="00327CB4" w:rsidP="00121030">
      <w:pPr>
        <w:spacing w:after="0" w:line="240" w:lineRule="auto"/>
      </w:pPr>
      <w:r>
        <w:separator/>
      </w:r>
    </w:p>
  </w:footnote>
  <w:footnote w:type="continuationSeparator" w:id="0">
    <w:p w14:paraId="0A8EB530" w14:textId="77777777" w:rsidR="00327CB4" w:rsidRDefault="00327CB4" w:rsidP="0012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53"/>
    <w:multiLevelType w:val="hybridMultilevel"/>
    <w:tmpl w:val="4E90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7D88"/>
    <w:multiLevelType w:val="hybridMultilevel"/>
    <w:tmpl w:val="2D8C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D20CD"/>
    <w:multiLevelType w:val="hybridMultilevel"/>
    <w:tmpl w:val="3980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16419"/>
    <w:multiLevelType w:val="hybridMultilevel"/>
    <w:tmpl w:val="BBD2F4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6C5"/>
    <w:multiLevelType w:val="hybridMultilevel"/>
    <w:tmpl w:val="B5D09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F5D09"/>
    <w:multiLevelType w:val="hybridMultilevel"/>
    <w:tmpl w:val="F8C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928AB"/>
    <w:multiLevelType w:val="hybridMultilevel"/>
    <w:tmpl w:val="A02A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776B"/>
    <w:multiLevelType w:val="hybridMultilevel"/>
    <w:tmpl w:val="2F7C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065A3"/>
    <w:multiLevelType w:val="hybridMultilevel"/>
    <w:tmpl w:val="DD56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66E1D"/>
    <w:multiLevelType w:val="hybridMultilevel"/>
    <w:tmpl w:val="5CF4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E14F2"/>
    <w:multiLevelType w:val="hybridMultilevel"/>
    <w:tmpl w:val="5FAA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A2D29"/>
    <w:multiLevelType w:val="multilevel"/>
    <w:tmpl w:val="502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1D003C"/>
    <w:multiLevelType w:val="hybridMultilevel"/>
    <w:tmpl w:val="6E52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162E"/>
    <w:multiLevelType w:val="hybridMultilevel"/>
    <w:tmpl w:val="104C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62A47"/>
    <w:multiLevelType w:val="hybridMultilevel"/>
    <w:tmpl w:val="60FC39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917EC"/>
    <w:multiLevelType w:val="hybridMultilevel"/>
    <w:tmpl w:val="E64A2C8A"/>
    <w:lvl w:ilvl="0" w:tplc="10142B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D52D6D"/>
    <w:multiLevelType w:val="hybridMultilevel"/>
    <w:tmpl w:val="F2CE8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EC2CA1"/>
    <w:multiLevelType w:val="hybridMultilevel"/>
    <w:tmpl w:val="9910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9580C"/>
    <w:multiLevelType w:val="hybridMultilevel"/>
    <w:tmpl w:val="29E2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05413"/>
    <w:multiLevelType w:val="multilevel"/>
    <w:tmpl w:val="2C9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A24173"/>
    <w:multiLevelType w:val="hybridMultilevel"/>
    <w:tmpl w:val="385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66D7D"/>
    <w:multiLevelType w:val="hybridMultilevel"/>
    <w:tmpl w:val="B36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B56AE"/>
    <w:multiLevelType w:val="hybridMultilevel"/>
    <w:tmpl w:val="590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E7468"/>
    <w:multiLevelType w:val="hybridMultilevel"/>
    <w:tmpl w:val="1326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A23"/>
    <w:multiLevelType w:val="multilevel"/>
    <w:tmpl w:val="823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B57EAC"/>
    <w:multiLevelType w:val="hybridMultilevel"/>
    <w:tmpl w:val="E1B0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E5B53"/>
    <w:multiLevelType w:val="hybridMultilevel"/>
    <w:tmpl w:val="66B8297A"/>
    <w:lvl w:ilvl="0" w:tplc="7228077E">
      <w:numFmt w:val="bullet"/>
      <w:lvlText w:val="•"/>
      <w:lvlJc w:val="left"/>
      <w:pPr>
        <w:ind w:left="720" w:hanging="360"/>
      </w:pPr>
      <w:rPr>
        <w:rFonts w:ascii="Calibri" w:eastAsia="Calibri" w:hAnsi="Calibri" w:cs="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45053"/>
    <w:multiLevelType w:val="multilevel"/>
    <w:tmpl w:val="884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FD4DD3"/>
    <w:multiLevelType w:val="hybridMultilevel"/>
    <w:tmpl w:val="A0E053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93CCC"/>
    <w:multiLevelType w:val="hybridMultilevel"/>
    <w:tmpl w:val="EDB4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00E2C"/>
    <w:multiLevelType w:val="hybridMultilevel"/>
    <w:tmpl w:val="A3D4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87C43"/>
    <w:multiLevelType w:val="multilevel"/>
    <w:tmpl w:val="B7E8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193B03"/>
    <w:multiLevelType w:val="hybridMultilevel"/>
    <w:tmpl w:val="5B2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13038"/>
    <w:multiLevelType w:val="hybridMultilevel"/>
    <w:tmpl w:val="181087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7138066">
    <w:abstractNumId w:val="18"/>
  </w:num>
  <w:num w:numId="2" w16cid:durableId="452944981">
    <w:abstractNumId w:val="36"/>
  </w:num>
  <w:num w:numId="3" w16cid:durableId="1675840172">
    <w:abstractNumId w:val="1"/>
  </w:num>
  <w:num w:numId="4" w16cid:durableId="608247220">
    <w:abstractNumId w:val="24"/>
  </w:num>
  <w:num w:numId="5" w16cid:durableId="1551267214">
    <w:abstractNumId w:val="4"/>
  </w:num>
  <w:num w:numId="6" w16cid:durableId="444735549">
    <w:abstractNumId w:val="3"/>
  </w:num>
  <w:num w:numId="7" w16cid:durableId="924386321">
    <w:abstractNumId w:val="15"/>
  </w:num>
  <w:num w:numId="8" w16cid:durableId="1476751118">
    <w:abstractNumId w:val="35"/>
  </w:num>
  <w:num w:numId="9" w16cid:durableId="2003578303">
    <w:abstractNumId w:val="30"/>
  </w:num>
  <w:num w:numId="10" w16cid:durableId="452869392">
    <w:abstractNumId w:val="36"/>
  </w:num>
  <w:num w:numId="11" w16cid:durableId="1285500315">
    <w:abstractNumId w:val="33"/>
  </w:num>
  <w:num w:numId="12" w16cid:durableId="1711298500">
    <w:abstractNumId w:val="6"/>
  </w:num>
  <w:num w:numId="13" w16cid:durableId="1960185569">
    <w:abstractNumId w:val="5"/>
  </w:num>
  <w:num w:numId="14" w16cid:durableId="419760306">
    <w:abstractNumId w:val="28"/>
  </w:num>
  <w:num w:numId="15" w16cid:durableId="1471754054">
    <w:abstractNumId w:val="23"/>
  </w:num>
  <w:num w:numId="16" w16cid:durableId="2050572946">
    <w:abstractNumId w:val="2"/>
  </w:num>
  <w:num w:numId="17" w16cid:durableId="1090008453">
    <w:abstractNumId w:val="32"/>
  </w:num>
  <w:num w:numId="18" w16cid:durableId="1760440389">
    <w:abstractNumId w:val="16"/>
  </w:num>
  <w:num w:numId="19" w16cid:durableId="1316685324">
    <w:abstractNumId w:val="10"/>
  </w:num>
  <w:num w:numId="20" w16cid:durableId="128323217">
    <w:abstractNumId w:val="17"/>
  </w:num>
  <w:num w:numId="21" w16cid:durableId="1753233443">
    <w:abstractNumId w:val="13"/>
  </w:num>
  <w:num w:numId="22" w16cid:durableId="48186604">
    <w:abstractNumId w:val="26"/>
  </w:num>
  <w:num w:numId="23" w16cid:durableId="1109202053">
    <w:abstractNumId w:val="21"/>
  </w:num>
  <w:num w:numId="24" w16cid:durableId="211503587">
    <w:abstractNumId w:val="12"/>
  </w:num>
  <w:num w:numId="25" w16cid:durableId="1101995461">
    <w:abstractNumId w:val="29"/>
  </w:num>
  <w:num w:numId="26" w16cid:durableId="998653778">
    <w:abstractNumId w:val="34"/>
  </w:num>
  <w:num w:numId="27" w16cid:durableId="187644797">
    <w:abstractNumId w:val="27"/>
  </w:num>
  <w:num w:numId="28" w16cid:durableId="970938755">
    <w:abstractNumId w:val="14"/>
  </w:num>
  <w:num w:numId="29" w16cid:durableId="1365208108">
    <w:abstractNumId w:val="7"/>
  </w:num>
  <w:num w:numId="30" w16cid:durableId="1078674701">
    <w:abstractNumId w:val="19"/>
  </w:num>
  <w:num w:numId="31" w16cid:durableId="2066024664">
    <w:abstractNumId w:val="0"/>
  </w:num>
  <w:num w:numId="32" w16cid:durableId="166025310">
    <w:abstractNumId w:val="22"/>
  </w:num>
  <w:num w:numId="33" w16cid:durableId="436293453">
    <w:abstractNumId w:val="31"/>
  </w:num>
  <w:num w:numId="34" w16cid:durableId="1110390013">
    <w:abstractNumId w:val="9"/>
  </w:num>
  <w:num w:numId="35" w16cid:durableId="2096516525">
    <w:abstractNumId w:val="8"/>
  </w:num>
  <w:num w:numId="36" w16cid:durableId="1325009472">
    <w:abstractNumId w:val="25"/>
  </w:num>
  <w:num w:numId="37" w16cid:durableId="434592754">
    <w:abstractNumId w:val="11"/>
  </w:num>
  <w:num w:numId="38" w16cid:durableId="11529900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30"/>
    <w:rsid w:val="00002A38"/>
    <w:rsid w:val="000127C9"/>
    <w:rsid w:val="00024B5F"/>
    <w:rsid w:val="00065959"/>
    <w:rsid w:val="00065A61"/>
    <w:rsid w:val="00071AD1"/>
    <w:rsid w:val="00073AB2"/>
    <w:rsid w:val="00081479"/>
    <w:rsid w:val="000819E3"/>
    <w:rsid w:val="00086C05"/>
    <w:rsid w:val="000C5387"/>
    <w:rsid w:val="000E3904"/>
    <w:rsid w:val="000F4E3A"/>
    <w:rsid w:val="000F67B5"/>
    <w:rsid w:val="001065D3"/>
    <w:rsid w:val="00106B0D"/>
    <w:rsid w:val="00121030"/>
    <w:rsid w:val="00133373"/>
    <w:rsid w:val="00163CD2"/>
    <w:rsid w:val="00177C98"/>
    <w:rsid w:val="00191B8C"/>
    <w:rsid w:val="0019618D"/>
    <w:rsid w:val="001972CB"/>
    <w:rsid w:val="001A0DCF"/>
    <w:rsid w:val="001A5961"/>
    <w:rsid w:val="001C2FA7"/>
    <w:rsid w:val="001F4A73"/>
    <w:rsid w:val="00202F08"/>
    <w:rsid w:val="00214E3F"/>
    <w:rsid w:val="00220282"/>
    <w:rsid w:val="0026394E"/>
    <w:rsid w:val="002678FC"/>
    <w:rsid w:val="00272D45"/>
    <w:rsid w:val="0028368F"/>
    <w:rsid w:val="002B0AF5"/>
    <w:rsid w:val="002B4DAF"/>
    <w:rsid w:val="002C0FF6"/>
    <w:rsid w:val="002D1168"/>
    <w:rsid w:val="002F0B11"/>
    <w:rsid w:val="002F4D80"/>
    <w:rsid w:val="002F7345"/>
    <w:rsid w:val="0030181E"/>
    <w:rsid w:val="00322733"/>
    <w:rsid w:val="003243A2"/>
    <w:rsid w:val="00327CB4"/>
    <w:rsid w:val="00333BEC"/>
    <w:rsid w:val="00366940"/>
    <w:rsid w:val="00376923"/>
    <w:rsid w:val="00394FE1"/>
    <w:rsid w:val="003A3CB0"/>
    <w:rsid w:val="003A5477"/>
    <w:rsid w:val="003D06F9"/>
    <w:rsid w:val="003D7F2F"/>
    <w:rsid w:val="003E0F9D"/>
    <w:rsid w:val="003E33F4"/>
    <w:rsid w:val="003F354B"/>
    <w:rsid w:val="004018CD"/>
    <w:rsid w:val="00440860"/>
    <w:rsid w:val="004557E9"/>
    <w:rsid w:val="00460239"/>
    <w:rsid w:val="00467DB0"/>
    <w:rsid w:val="004B6F28"/>
    <w:rsid w:val="004C6BEB"/>
    <w:rsid w:val="00522803"/>
    <w:rsid w:val="005277B6"/>
    <w:rsid w:val="00537C7E"/>
    <w:rsid w:val="00566304"/>
    <w:rsid w:val="00577A7E"/>
    <w:rsid w:val="0059775F"/>
    <w:rsid w:val="005B4891"/>
    <w:rsid w:val="005C7821"/>
    <w:rsid w:val="005E10D4"/>
    <w:rsid w:val="005E301A"/>
    <w:rsid w:val="005F6C0B"/>
    <w:rsid w:val="00622882"/>
    <w:rsid w:val="006374B2"/>
    <w:rsid w:val="0064791E"/>
    <w:rsid w:val="00656607"/>
    <w:rsid w:val="00672C6F"/>
    <w:rsid w:val="00673397"/>
    <w:rsid w:val="00674B26"/>
    <w:rsid w:val="0068437B"/>
    <w:rsid w:val="00694C9E"/>
    <w:rsid w:val="006C71AF"/>
    <w:rsid w:val="006C7219"/>
    <w:rsid w:val="006D572B"/>
    <w:rsid w:val="006E7392"/>
    <w:rsid w:val="006F7610"/>
    <w:rsid w:val="007040C8"/>
    <w:rsid w:val="00705A35"/>
    <w:rsid w:val="00720543"/>
    <w:rsid w:val="00725798"/>
    <w:rsid w:val="007420CF"/>
    <w:rsid w:val="007578D4"/>
    <w:rsid w:val="00773CD1"/>
    <w:rsid w:val="00792460"/>
    <w:rsid w:val="00792BD9"/>
    <w:rsid w:val="00793E2A"/>
    <w:rsid w:val="007B4A13"/>
    <w:rsid w:val="007C2B8C"/>
    <w:rsid w:val="007F0B59"/>
    <w:rsid w:val="0080323E"/>
    <w:rsid w:val="00833085"/>
    <w:rsid w:val="00862E5C"/>
    <w:rsid w:val="008C68EE"/>
    <w:rsid w:val="008C75AB"/>
    <w:rsid w:val="00901D55"/>
    <w:rsid w:val="00916495"/>
    <w:rsid w:val="009306BD"/>
    <w:rsid w:val="0093481D"/>
    <w:rsid w:val="00935DF9"/>
    <w:rsid w:val="00953C2D"/>
    <w:rsid w:val="009642CE"/>
    <w:rsid w:val="009A5A74"/>
    <w:rsid w:val="009A6F5C"/>
    <w:rsid w:val="009A7484"/>
    <w:rsid w:val="009B527C"/>
    <w:rsid w:val="009C749A"/>
    <w:rsid w:val="00A06DC1"/>
    <w:rsid w:val="00A0734E"/>
    <w:rsid w:val="00A16B13"/>
    <w:rsid w:val="00A40D96"/>
    <w:rsid w:val="00A473A0"/>
    <w:rsid w:val="00A5154F"/>
    <w:rsid w:val="00A51E42"/>
    <w:rsid w:val="00A66E10"/>
    <w:rsid w:val="00A73767"/>
    <w:rsid w:val="00AA2802"/>
    <w:rsid w:val="00AA3709"/>
    <w:rsid w:val="00AF1C7F"/>
    <w:rsid w:val="00B12AA5"/>
    <w:rsid w:val="00B414D2"/>
    <w:rsid w:val="00B42F54"/>
    <w:rsid w:val="00B43B6F"/>
    <w:rsid w:val="00B47510"/>
    <w:rsid w:val="00B6304D"/>
    <w:rsid w:val="00B82B62"/>
    <w:rsid w:val="00B93700"/>
    <w:rsid w:val="00BA62C6"/>
    <w:rsid w:val="00BB5EF1"/>
    <w:rsid w:val="00BD3586"/>
    <w:rsid w:val="00BD3988"/>
    <w:rsid w:val="00BD68F5"/>
    <w:rsid w:val="00C00F90"/>
    <w:rsid w:val="00C12DC2"/>
    <w:rsid w:val="00C806C5"/>
    <w:rsid w:val="00C94372"/>
    <w:rsid w:val="00CA62A8"/>
    <w:rsid w:val="00CF4126"/>
    <w:rsid w:val="00D04051"/>
    <w:rsid w:val="00D12739"/>
    <w:rsid w:val="00D23C9C"/>
    <w:rsid w:val="00D473F4"/>
    <w:rsid w:val="00D565A6"/>
    <w:rsid w:val="00D572A5"/>
    <w:rsid w:val="00D71223"/>
    <w:rsid w:val="00DB397A"/>
    <w:rsid w:val="00DF112A"/>
    <w:rsid w:val="00DF30EB"/>
    <w:rsid w:val="00E2076E"/>
    <w:rsid w:val="00E43EEF"/>
    <w:rsid w:val="00E572D2"/>
    <w:rsid w:val="00E57CAF"/>
    <w:rsid w:val="00E7741D"/>
    <w:rsid w:val="00EB7BB8"/>
    <w:rsid w:val="00ED23F4"/>
    <w:rsid w:val="00EE791E"/>
    <w:rsid w:val="00EF0AFC"/>
    <w:rsid w:val="00EF2DFB"/>
    <w:rsid w:val="00F06B0F"/>
    <w:rsid w:val="00F2049B"/>
    <w:rsid w:val="00F23FC3"/>
    <w:rsid w:val="00F83DF9"/>
    <w:rsid w:val="00F85605"/>
    <w:rsid w:val="00F86557"/>
    <w:rsid w:val="00F95EF9"/>
    <w:rsid w:val="00FA4E69"/>
    <w:rsid w:val="00FF41F9"/>
    <w:rsid w:val="05C7BEBB"/>
    <w:rsid w:val="2FBFE7C6"/>
    <w:rsid w:val="38A5F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3115"/>
  <w15:chartTrackingRefBased/>
  <w15:docId w15:val="{5D9225EA-EFF1-4678-93AE-A233A643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30"/>
  </w:style>
  <w:style w:type="paragraph" w:styleId="Footer">
    <w:name w:val="footer"/>
    <w:basedOn w:val="Normal"/>
    <w:link w:val="FooterChar"/>
    <w:uiPriority w:val="99"/>
    <w:unhideWhenUsed/>
    <w:rsid w:val="0012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30"/>
  </w:style>
  <w:style w:type="paragraph" w:styleId="ListParagraph">
    <w:name w:val="List Paragraph"/>
    <w:basedOn w:val="Normal"/>
    <w:link w:val="ListParagraphChar"/>
    <w:uiPriority w:val="34"/>
    <w:qFormat/>
    <w:rsid w:val="00073AB2"/>
    <w:pPr>
      <w:ind w:left="720"/>
      <w:contextualSpacing/>
    </w:pPr>
  </w:style>
  <w:style w:type="paragraph" w:styleId="NormalWeb">
    <w:name w:val="Normal (Web)"/>
    <w:basedOn w:val="Normal"/>
    <w:uiPriority w:val="99"/>
    <w:unhideWhenUsed/>
    <w:rsid w:val="003E0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91B8C"/>
    <w:pPr>
      <w:autoSpaceDE w:val="0"/>
      <w:autoSpaceDN w:val="0"/>
      <w:adjustRightInd w:val="0"/>
      <w:spacing w:after="0" w:line="240" w:lineRule="auto"/>
    </w:pPr>
    <w:rPr>
      <w:rFonts w:ascii="Georgia" w:hAnsi="Georgia" w:cs="Georgia"/>
      <w:color w:val="000000"/>
      <w:sz w:val="24"/>
      <w:szCs w:val="24"/>
    </w:rPr>
  </w:style>
  <w:style w:type="character" w:customStyle="1" w:styleId="ListParagraphChar">
    <w:name w:val="List Paragraph Char"/>
    <w:link w:val="ListParagraph"/>
    <w:uiPriority w:val="34"/>
    <w:locked/>
    <w:rsid w:val="00191B8C"/>
  </w:style>
  <w:style w:type="paragraph" w:customStyle="1" w:styleId="paragraph">
    <w:name w:val="paragraph"/>
    <w:basedOn w:val="Normal"/>
    <w:rsid w:val="00012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27C9"/>
  </w:style>
  <w:style w:type="character" w:customStyle="1" w:styleId="eop">
    <w:name w:val="eop"/>
    <w:basedOn w:val="DefaultParagraphFont"/>
    <w:rsid w:val="0001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4572">
      <w:bodyDiv w:val="1"/>
      <w:marLeft w:val="0"/>
      <w:marRight w:val="0"/>
      <w:marTop w:val="0"/>
      <w:marBottom w:val="0"/>
      <w:divBdr>
        <w:top w:val="none" w:sz="0" w:space="0" w:color="auto"/>
        <w:left w:val="none" w:sz="0" w:space="0" w:color="auto"/>
        <w:bottom w:val="none" w:sz="0" w:space="0" w:color="auto"/>
        <w:right w:val="none" w:sz="0" w:space="0" w:color="auto"/>
      </w:divBdr>
      <w:divsChild>
        <w:div w:id="1076242711">
          <w:marLeft w:val="0"/>
          <w:marRight w:val="0"/>
          <w:marTop w:val="0"/>
          <w:marBottom w:val="0"/>
          <w:divBdr>
            <w:top w:val="none" w:sz="0" w:space="0" w:color="auto"/>
            <w:left w:val="none" w:sz="0" w:space="0" w:color="auto"/>
            <w:bottom w:val="none" w:sz="0" w:space="0" w:color="auto"/>
            <w:right w:val="none" w:sz="0" w:space="0" w:color="auto"/>
          </w:divBdr>
        </w:div>
        <w:div w:id="450831541">
          <w:marLeft w:val="0"/>
          <w:marRight w:val="0"/>
          <w:marTop w:val="0"/>
          <w:marBottom w:val="0"/>
          <w:divBdr>
            <w:top w:val="none" w:sz="0" w:space="0" w:color="auto"/>
            <w:left w:val="none" w:sz="0" w:space="0" w:color="auto"/>
            <w:bottom w:val="none" w:sz="0" w:space="0" w:color="auto"/>
            <w:right w:val="none" w:sz="0" w:space="0" w:color="auto"/>
          </w:divBdr>
        </w:div>
      </w:divsChild>
    </w:div>
    <w:div w:id="1122072313">
      <w:bodyDiv w:val="1"/>
      <w:marLeft w:val="0"/>
      <w:marRight w:val="0"/>
      <w:marTop w:val="0"/>
      <w:marBottom w:val="0"/>
      <w:divBdr>
        <w:top w:val="none" w:sz="0" w:space="0" w:color="auto"/>
        <w:left w:val="none" w:sz="0" w:space="0" w:color="auto"/>
        <w:bottom w:val="none" w:sz="0" w:space="0" w:color="auto"/>
        <w:right w:val="none" w:sz="0" w:space="0" w:color="auto"/>
      </w:divBdr>
    </w:div>
    <w:div w:id="1349478005">
      <w:bodyDiv w:val="1"/>
      <w:marLeft w:val="0"/>
      <w:marRight w:val="0"/>
      <w:marTop w:val="0"/>
      <w:marBottom w:val="0"/>
      <w:divBdr>
        <w:top w:val="none" w:sz="0" w:space="0" w:color="auto"/>
        <w:left w:val="none" w:sz="0" w:space="0" w:color="auto"/>
        <w:bottom w:val="none" w:sz="0" w:space="0" w:color="auto"/>
        <w:right w:val="none" w:sz="0" w:space="0" w:color="auto"/>
      </w:divBdr>
    </w:div>
    <w:div w:id="1561021344">
      <w:bodyDiv w:val="1"/>
      <w:marLeft w:val="0"/>
      <w:marRight w:val="0"/>
      <w:marTop w:val="0"/>
      <w:marBottom w:val="0"/>
      <w:divBdr>
        <w:top w:val="none" w:sz="0" w:space="0" w:color="auto"/>
        <w:left w:val="none" w:sz="0" w:space="0" w:color="auto"/>
        <w:bottom w:val="none" w:sz="0" w:space="0" w:color="auto"/>
        <w:right w:val="none" w:sz="0" w:space="0" w:color="auto"/>
      </w:divBdr>
    </w:div>
    <w:div w:id="1765954811">
      <w:bodyDiv w:val="1"/>
      <w:marLeft w:val="0"/>
      <w:marRight w:val="0"/>
      <w:marTop w:val="0"/>
      <w:marBottom w:val="0"/>
      <w:divBdr>
        <w:top w:val="none" w:sz="0" w:space="0" w:color="auto"/>
        <w:left w:val="none" w:sz="0" w:space="0" w:color="auto"/>
        <w:bottom w:val="none" w:sz="0" w:space="0" w:color="auto"/>
        <w:right w:val="none" w:sz="0" w:space="0" w:color="auto"/>
      </w:divBdr>
    </w:div>
    <w:div w:id="2143765715">
      <w:bodyDiv w:val="1"/>
      <w:marLeft w:val="0"/>
      <w:marRight w:val="0"/>
      <w:marTop w:val="0"/>
      <w:marBottom w:val="0"/>
      <w:divBdr>
        <w:top w:val="none" w:sz="0" w:space="0" w:color="auto"/>
        <w:left w:val="none" w:sz="0" w:space="0" w:color="auto"/>
        <w:bottom w:val="none" w:sz="0" w:space="0" w:color="auto"/>
        <w:right w:val="none" w:sz="0" w:space="0" w:color="auto"/>
      </w:divBdr>
      <w:divsChild>
        <w:div w:id="763961081">
          <w:marLeft w:val="0"/>
          <w:marRight w:val="0"/>
          <w:marTop w:val="0"/>
          <w:marBottom w:val="0"/>
          <w:divBdr>
            <w:top w:val="none" w:sz="0" w:space="0" w:color="auto"/>
            <w:left w:val="none" w:sz="0" w:space="0" w:color="auto"/>
            <w:bottom w:val="none" w:sz="0" w:space="0" w:color="auto"/>
            <w:right w:val="none" w:sz="0" w:space="0" w:color="auto"/>
          </w:divBdr>
        </w:div>
        <w:div w:id="110731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bbf2a-b577-43fd-a64d-bb99fb245903">
      <Terms xmlns="http://schemas.microsoft.com/office/infopath/2007/PartnerControls"/>
    </lcf76f155ced4ddcb4097134ff3c332f>
    <TaxCatchAll xmlns="0310a5b3-3b7b-4ce8-a0da-f8274645b1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7FC1FACB8FCC43B53DD443D9E93E54" ma:contentTypeVersion="12" ma:contentTypeDescription="Create a new document." ma:contentTypeScope="" ma:versionID="6a966c95d10194ff1edecd9f01e73ec7">
  <xsd:schema xmlns:xsd="http://www.w3.org/2001/XMLSchema" xmlns:xs="http://www.w3.org/2001/XMLSchema" xmlns:p="http://schemas.microsoft.com/office/2006/metadata/properties" xmlns:ns2="0310a5b3-3b7b-4ce8-a0da-f8274645b1ce" xmlns:ns3="444bbf2a-b577-43fd-a64d-bb99fb245903" targetNamespace="http://schemas.microsoft.com/office/2006/metadata/properties" ma:root="true" ma:fieldsID="456394445219156149982b23db79daca" ns2:_="" ns3:_="">
    <xsd:import namespace="0310a5b3-3b7b-4ce8-a0da-f8274645b1ce"/>
    <xsd:import namespace="444bbf2a-b577-43fd-a64d-bb99fb245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229f6b-9ffc-4e5b-a479-711fbc3a0db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bbf2a-b577-43fd-a64d-bb99fb245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AC7BD-98AD-4D4B-BB7D-56BE8E2D9304}">
  <ds:schemaRefs>
    <ds:schemaRef ds:uri="http://schemas.microsoft.com/sharepoint/v3/contenttype/forms"/>
  </ds:schemaRefs>
</ds:datastoreItem>
</file>

<file path=customXml/itemProps2.xml><?xml version="1.0" encoding="utf-8"?>
<ds:datastoreItem xmlns:ds="http://schemas.openxmlformats.org/officeDocument/2006/customXml" ds:itemID="{8D588C94-9A57-419C-88F0-2C3731412C48}">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44bbf2a-b577-43fd-a64d-bb99fb245903"/>
    <ds:schemaRef ds:uri="0310a5b3-3b7b-4ce8-a0da-f8274645b1ce"/>
  </ds:schemaRefs>
</ds:datastoreItem>
</file>

<file path=customXml/itemProps3.xml><?xml version="1.0" encoding="utf-8"?>
<ds:datastoreItem xmlns:ds="http://schemas.openxmlformats.org/officeDocument/2006/customXml" ds:itemID="{F459DFD8-7B90-4595-9ECF-B25EDFCB7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444bbf2a-b577-43fd-a64d-bb99fb245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Company>Ark Schools</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Rimbault</dc:creator>
  <cp:keywords/>
  <dc:description/>
  <cp:lastModifiedBy>Lily Loke</cp:lastModifiedBy>
  <cp:revision>2</cp:revision>
  <cp:lastPrinted>2020-12-01T16:35:00Z</cp:lastPrinted>
  <dcterms:created xsi:type="dcterms:W3CDTF">2023-02-02T11:47:00Z</dcterms:created>
  <dcterms:modified xsi:type="dcterms:W3CDTF">2023-02-02T11:47:00Z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0x010100FA7FC1FACB8FCC43B53DD443D9E93E54</vt:lpwstr>
  </property>
  <property fmtid="{D5CDD505-2E9C-101B-9397-08002B2CF9AE}" pid="3" name="MediaServiceImageTags">
    <vt:lpwstr/>
  </property>
</Properties>
</file>