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7" w:rsidRDefault="003D6357" w:rsidP="003D6357">
      <w:pPr>
        <w:rPr>
          <w:b/>
          <w:sz w:val="28"/>
          <w:szCs w:val="28"/>
        </w:rPr>
      </w:pPr>
    </w:p>
    <w:p w:rsidR="003D6357" w:rsidRPr="003D6357" w:rsidRDefault="003D6357" w:rsidP="003D6357">
      <w:pPr>
        <w:spacing w:after="0" w:line="240" w:lineRule="auto"/>
        <w:rPr>
          <w:sz w:val="28"/>
          <w:szCs w:val="28"/>
        </w:rPr>
      </w:pPr>
      <w:r w:rsidRPr="003D6357">
        <w:rPr>
          <w:b/>
          <w:sz w:val="28"/>
          <w:szCs w:val="28"/>
        </w:rPr>
        <w:t>Post Title</w:t>
      </w:r>
      <w:r w:rsidRPr="003D6357">
        <w:rPr>
          <w:sz w:val="28"/>
          <w:szCs w:val="28"/>
        </w:rPr>
        <w:t xml:space="preserve">: </w:t>
      </w:r>
      <w:r w:rsidRPr="003D6357">
        <w:rPr>
          <w:sz w:val="28"/>
          <w:szCs w:val="28"/>
        </w:rPr>
        <w:t xml:space="preserve"> Construction Tutor</w:t>
      </w:r>
    </w:p>
    <w:p w:rsidR="003D6357" w:rsidRPr="003D6357" w:rsidRDefault="003D6357" w:rsidP="003D6357">
      <w:pPr>
        <w:spacing w:after="0" w:line="240" w:lineRule="auto"/>
        <w:rPr>
          <w:sz w:val="28"/>
          <w:szCs w:val="28"/>
        </w:rPr>
      </w:pPr>
      <w:r w:rsidRPr="003D6357">
        <w:rPr>
          <w:b/>
          <w:sz w:val="28"/>
          <w:szCs w:val="28"/>
        </w:rPr>
        <w:t>Salary range/grade</w:t>
      </w:r>
      <w:r w:rsidRPr="003D6357">
        <w:rPr>
          <w:b/>
          <w:sz w:val="28"/>
          <w:szCs w:val="28"/>
        </w:rPr>
        <w:t>:</w:t>
      </w:r>
      <w:r w:rsidRPr="003D6357">
        <w:rPr>
          <w:sz w:val="28"/>
          <w:szCs w:val="28"/>
        </w:rPr>
        <w:t xml:space="preserve"> </w:t>
      </w:r>
      <w:r w:rsidRPr="003D6357">
        <w:rPr>
          <w:sz w:val="28"/>
          <w:szCs w:val="28"/>
        </w:rPr>
        <w:t xml:space="preserve"> </w:t>
      </w:r>
      <w:proofErr w:type="spellStart"/>
      <w:r w:rsidRPr="003D6357">
        <w:rPr>
          <w:sz w:val="28"/>
          <w:szCs w:val="28"/>
        </w:rPr>
        <w:t>Grade</w:t>
      </w:r>
      <w:proofErr w:type="spellEnd"/>
      <w:r w:rsidRPr="003D6357">
        <w:rPr>
          <w:sz w:val="28"/>
          <w:szCs w:val="28"/>
        </w:rPr>
        <w:t xml:space="preserve"> 5 pay point 14 to 17 £19,949 to £20,486 (pro rata)</w:t>
      </w:r>
    </w:p>
    <w:p w:rsidR="003D6357" w:rsidRPr="003D6357" w:rsidRDefault="003D6357" w:rsidP="003D6357">
      <w:pPr>
        <w:spacing w:after="0" w:line="240" w:lineRule="auto"/>
        <w:rPr>
          <w:sz w:val="28"/>
          <w:szCs w:val="28"/>
        </w:rPr>
      </w:pPr>
      <w:r w:rsidRPr="003D6357">
        <w:rPr>
          <w:b/>
          <w:sz w:val="28"/>
          <w:szCs w:val="28"/>
        </w:rPr>
        <w:t>Responsible to</w:t>
      </w:r>
      <w:r w:rsidRPr="003D6357">
        <w:rPr>
          <w:b/>
          <w:sz w:val="28"/>
          <w:szCs w:val="28"/>
        </w:rPr>
        <w:t>:</w:t>
      </w:r>
      <w:r w:rsidRPr="003D6357">
        <w:rPr>
          <w:sz w:val="28"/>
          <w:szCs w:val="28"/>
        </w:rPr>
        <w:t xml:space="preserve"> </w:t>
      </w:r>
      <w:r w:rsidRPr="003D6357">
        <w:rPr>
          <w:sz w:val="28"/>
          <w:szCs w:val="28"/>
        </w:rPr>
        <w:t xml:space="preserve"> Senior </w:t>
      </w:r>
      <w:proofErr w:type="spellStart"/>
      <w:r w:rsidRPr="003D6357">
        <w:rPr>
          <w:sz w:val="28"/>
          <w:szCs w:val="28"/>
        </w:rPr>
        <w:t>LeadershipTeam</w:t>
      </w:r>
      <w:proofErr w:type="spellEnd"/>
    </w:p>
    <w:p w:rsidR="003D6357" w:rsidRPr="003D6357" w:rsidRDefault="003D6357" w:rsidP="003D6357">
      <w:pPr>
        <w:spacing w:after="0" w:line="240" w:lineRule="auto"/>
        <w:rPr>
          <w:sz w:val="28"/>
          <w:szCs w:val="28"/>
        </w:rPr>
      </w:pPr>
      <w:r w:rsidRPr="003D6357">
        <w:rPr>
          <w:b/>
          <w:sz w:val="28"/>
          <w:szCs w:val="28"/>
        </w:rPr>
        <w:t>Type</w:t>
      </w:r>
      <w:r w:rsidRPr="003D6357">
        <w:rPr>
          <w:sz w:val="28"/>
          <w:szCs w:val="28"/>
        </w:rPr>
        <w:t>:</w:t>
      </w:r>
      <w:r w:rsidRPr="003D6357">
        <w:rPr>
          <w:sz w:val="28"/>
          <w:szCs w:val="28"/>
        </w:rPr>
        <w:t xml:space="preserve"> </w:t>
      </w:r>
      <w:r w:rsidRPr="003D6357">
        <w:rPr>
          <w:sz w:val="28"/>
          <w:szCs w:val="28"/>
        </w:rPr>
        <w:t>Full time, term time plus 1 week</w:t>
      </w:r>
    </w:p>
    <w:p w:rsidR="003D6357" w:rsidRDefault="003D6357" w:rsidP="003D6357">
      <w:pPr>
        <w:spacing w:after="0" w:line="240" w:lineRule="auto"/>
      </w:pPr>
    </w:p>
    <w:p w:rsidR="003D6357" w:rsidRPr="003D6357" w:rsidRDefault="003D6357" w:rsidP="003D6357">
      <w:pPr>
        <w:spacing w:after="0" w:line="240" w:lineRule="auto"/>
        <w:rPr>
          <w:b/>
          <w:u w:val="single"/>
        </w:rPr>
      </w:pPr>
      <w:r w:rsidRPr="003D6357">
        <w:rPr>
          <w:b/>
          <w:u w:val="single"/>
        </w:rPr>
        <w:t>Job Purpose</w:t>
      </w:r>
    </w:p>
    <w:p w:rsidR="003D6357" w:rsidRDefault="003D6357" w:rsidP="003D6357">
      <w:pPr>
        <w:spacing w:after="0" w:line="240" w:lineRule="auto"/>
      </w:pPr>
      <w:r>
        <w:t xml:space="preserve">The post holder will lead tuition of construction at </w:t>
      </w:r>
      <w:r>
        <w:t xml:space="preserve">All Hallows. As a tutor, the post </w:t>
      </w:r>
      <w:r>
        <w:t>holder will engage with teaching and learning act</w:t>
      </w:r>
      <w:r>
        <w:t xml:space="preserve">ivities under the direction and </w:t>
      </w:r>
      <w:r>
        <w:t xml:space="preserve">supervision of the Senior </w:t>
      </w:r>
      <w:r>
        <w:t>Leadership</w:t>
      </w:r>
      <w:r>
        <w:t xml:space="preserve"> Team.</w:t>
      </w:r>
    </w:p>
    <w:p w:rsidR="003D6357" w:rsidRDefault="003D6357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</w:pPr>
      <w:r>
        <w:t xml:space="preserve">The post holder will ensure high quality teaching and </w:t>
      </w:r>
      <w:r>
        <w:t xml:space="preserve">learning of construction over a </w:t>
      </w:r>
      <w:r>
        <w:t>range of courses and levels. These will be taught to y</w:t>
      </w:r>
      <w:r>
        <w:t>oung people aged between 11 and 16.</w:t>
      </w:r>
      <w:r>
        <w:t xml:space="preserve"> </w:t>
      </w:r>
    </w:p>
    <w:p w:rsidR="003D6357" w:rsidRDefault="003D6357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3D6357">
        <w:rPr>
          <w:b/>
          <w:u w:val="single"/>
        </w:rPr>
        <w:t>Key Tasks and Activities:</w:t>
      </w:r>
    </w:p>
    <w:p w:rsidR="003D6357" w:rsidRPr="003D6357" w:rsidRDefault="003D6357" w:rsidP="003D6357">
      <w:pPr>
        <w:spacing w:after="0" w:line="240" w:lineRule="auto"/>
        <w:rPr>
          <w:b/>
          <w:u w:val="single"/>
        </w:rPr>
      </w:pPr>
    </w:p>
    <w:p w:rsidR="003D6357" w:rsidRDefault="003D6357" w:rsidP="003D6357">
      <w:pPr>
        <w:pStyle w:val="ListParagraph"/>
        <w:numPr>
          <w:ilvl w:val="0"/>
          <w:numId w:val="1"/>
        </w:numPr>
        <w:spacing w:after="0" w:line="240" w:lineRule="auto"/>
      </w:pPr>
      <w:r>
        <w:t>To plan and deliver construction courses to young people who</w:t>
      </w:r>
      <w:r>
        <w:t xml:space="preserve"> are interested in construction and may struggle with a </w:t>
      </w:r>
      <w:proofErr w:type="spellStart"/>
      <w:r>
        <w:t>wholey</w:t>
      </w:r>
      <w:proofErr w:type="spellEnd"/>
      <w:r>
        <w:t xml:space="preserve"> academic curriculum.</w:t>
      </w:r>
      <w:r>
        <w:t xml:space="preserve"> Units of deli</w:t>
      </w:r>
      <w:r>
        <w:t xml:space="preserve">very may vary in </w:t>
      </w:r>
      <w:r>
        <w:t xml:space="preserve">accordance with the skill set of the tutor, but may </w:t>
      </w:r>
      <w:r>
        <w:t xml:space="preserve">include - Brickwork, carpentry, </w:t>
      </w:r>
      <w:r>
        <w:t>jo</w:t>
      </w:r>
      <w:r>
        <w:t xml:space="preserve">inery, plastering, painting and </w:t>
      </w:r>
      <w:r>
        <w:t xml:space="preserve">decorating, </w:t>
      </w:r>
      <w:r>
        <w:t xml:space="preserve">electrical wiring and circuits, </w:t>
      </w:r>
      <w:r>
        <w:t>wallpapering, plumbing, health and safety and tiling.</w:t>
      </w:r>
    </w:p>
    <w:p w:rsidR="003D6357" w:rsidRDefault="003D6357" w:rsidP="003D6357">
      <w:pPr>
        <w:pStyle w:val="ListParagraph"/>
        <w:numPr>
          <w:ilvl w:val="0"/>
          <w:numId w:val="1"/>
        </w:numPr>
        <w:spacing w:after="0" w:line="240" w:lineRule="auto"/>
      </w:pPr>
      <w:r>
        <w:t>To ensure health and safety, safeguarding and well-being of learners in the</w:t>
      </w:r>
      <w:r>
        <w:t xml:space="preserve"> </w:t>
      </w:r>
      <w:r>
        <w:t>teaching environment.</w:t>
      </w:r>
    </w:p>
    <w:p w:rsidR="003D6357" w:rsidRDefault="003D6357" w:rsidP="00602A71">
      <w:pPr>
        <w:pStyle w:val="ListParagraph"/>
        <w:numPr>
          <w:ilvl w:val="0"/>
          <w:numId w:val="1"/>
        </w:numPr>
        <w:spacing w:after="0" w:line="240" w:lineRule="auto"/>
      </w:pPr>
      <w:r>
        <w:t>To create and maintain a suitable teaching environment which lends itself to the</w:t>
      </w:r>
      <w:r w:rsidR="00602A71">
        <w:t xml:space="preserve"> </w:t>
      </w:r>
      <w:r>
        <w:t>various elements of the construction industry and meets all health and safety</w:t>
      </w:r>
      <w:r>
        <w:t xml:space="preserve"> </w:t>
      </w:r>
      <w:r>
        <w:t>requirements.</w:t>
      </w:r>
    </w:p>
    <w:p w:rsidR="00602A71" w:rsidRDefault="00602A71" w:rsidP="00602A71">
      <w:pPr>
        <w:pStyle w:val="ListParagraph"/>
        <w:numPr>
          <w:ilvl w:val="0"/>
          <w:numId w:val="1"/>
        </w:numPr>
        <w:spacing w:after="0" w:line="240" w:lineRule="auto"/>
      </w:pPr>
      <w:r>
        <w:t>To be responsible for the progress and achievement of learners who access the</w:t>
      </w:r>
      <w:r>
        <w:t xml:space="preserve"> </w:t>
      </w:r>
      <w:r>
        <w:t>construction curriculum.</w:t>
      </w:r>
    </w:p>
    <w:p w:rsidR="003D6357" w:rsidRDefault="00602A71" w:rsidP="00602A71">
      <w:pPr>
        <w:pStyle w:val="ListParagraph"/>
        <w:numPr>
          <w:ilvl w:val="0"/>
          <w:numId w:val="1"/>
        </w:numPr>
        <w:spacing w:after="0" w:line="240" w:lineRule="auto"/>
      </w:pPr>
      <w:r>
        <w:t>To plan and deliver construction courses at a variety of levels and maintain</w:t>
      </w:r>
      <w:r>
        <w:t xml:space="preserve"> </w:t>
      </w:r>
      <w:r>
        <w:t>appropriate course files to meet the required standards set by the accrediting</w:t>
      </w:r>
      <w:r>
        <w:t xml:space="preserve"> </w:t>
      </w:r>
      <w:r>
        <w:t>bodies</w:t>
      </w:r>
      <w:r>
        <w:t>.</w:t>
      </w:r>
    </w:p>
    <w:p w:rsidR="00602A71" w:rsidRDefault="00602A71" w:rsidP="00602A71">
      <w:pPr>
        <w:pStyle w:val="ListParagraph"/>
        <w:numPr>
          <w:ilvl w:val="0"/>
          <w:numId w:val="1"/>
        </w:numPr>
        <w:spacing w:after="0" w:line="240" w:lineRule="auto"/>
      </w:pPr>
      <w:r>
        <w:t>To build and maintain successful relationships with learners, treat them</w:t>
      </w:r>
      <w:r>
        <w:t xml:space="preserve"> </w:t>
      </w:r>
      <w:r>
        <w:t>consistently with respect and consideration and be concerned for their</w:t>
      </w:r>
      <w:r>
        <w:t xml:space="preserve"> </w:t>
      </w:r>
      <w:r>
        <w:t>development as learners.</w:t>
      </w:r>
    </w:p>
    <w:p w:rsidR="00602A71" w:rsidRDefault="00602A71" w:rsidP="00602A71">
      <w:pPr>
        <w:pStyle w:val="ListParagraph"/>
        <w:numPr>
          <w:ilvl w:val="0"/>
          <w:numId w:val="1"/>
        </w:numPr>
        <w:spacing w:after="0" w:line="240" w:lineRule="auto"/>
      </w:pPr>
      <w:r>
        <w:t>To demonstrate and promote the positive values, attitudes and behaviour they</w:t>
      </w:r>
      <w:r>
        <w:t xml:space="preserve"> </w:t>
      </w:r>
      <w:r>
        <w:t>expect from the learners with whom they work.</w:t>
      </w:r>
    </w:p>
    <w:p w:rsidR="00602A71" w:rsidRDefault="00602A71" w:rsidP="00602A71">
      <w:pPr>
        <w:pStyle w:val="ListParagraph"/>
        <w:numPr>
          <w:ilvl w:val="0"/>
          <w:numId w:val="1"/>
        </w:numPr>
        <w:spacing w:after="0" w:line="240" w:lineRule="auto"/>
      </w:pPr>
      <w:r>
        <w:t>To work collaboratively with colleagues and seek help and advice when</w:t>
      </w:r>
      <w:r>
        <w:t xml:space="preserve"> </w:t>
      </w:r>
      <w:r>
        <w:t>necessary.</w:t>
      </w:r>
    </w:p>
    <w:p w:rsidR="00602A71" w:rsidRDefault="00602A71" w:rsidP="00602A71">
      <w:pPr>
        <w:pStyle w:val="ListParagraph"/>
        <w:numPr>
          <w:ilvl w:val="0"/>
          <w:numId w:val="1"/>
        </w:numPr>
        <w:spacing w:after="0" w:line="240" w:lineRule="auto"/>
      </w:pPr>
      <w:r>
        <w:t>To update and consider learners IEP’s, risk assessments and Education and</w:t>
      </w:r>
      <w:r>
        <w:t xml:space="preserve"> </w:t>
      </w:r>
      <w:r>
        <w:t>Health Care Plans and ensure the learners are supported accordingly.</w:t>
      </w:r>
    </w:p>
    <w:p w:rsidR="00602A71" w:rsidRDefault="00602A71" w:rsidP="00602A71">
      <w:pPr>
        <w:pStyle w:val="ListParagraph"/>
        <w:numPr>
          <w:ilvl w:val="0"/>
          <w:numId w:val="1"/>
        </w:numPr>
        <w:spacing w:after="0" w:line="240" w:lineRule="auto"/>
      </w:pPr>
      <w:r>
        <w:t>Outside of teaching time, undertake other activities in line with the tutor’s skill set (</w:t>
      </w:r>
      <w:proofErr w:type="spellStart"/>
      <w:r>
        <w:t>eg</w:t>
      </w:r>
      <w:proofErr w:type="spellEnd"/>
      <w:r>
        <w:t xml:space="preserve">. Tutor, horticulture, mentoring, supervision, repair/maintenance by mutual agreement with the </w:t>
      </w:r>
      <w:proofErr w:type="spellStart"/>
      <w:r>
        <w:t>Headteacher</w:t>
      </w:r>
      <w:proofErr w:type="spellEnd"/>
      <w:r>
        <w:t>.</w:t>
      </w:r>
    </w:p>
    <w:p w:rsidR="003D6357" w:rsidRDefault="003D6357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  <w:rPr>
          <w:b/>
        </w:rPr>
      </w:pPr>
      <w:r w:rsidRPr="00602A71">
        <w:rPr>
          <w:b/>
        </w:rPr>
        <w:t>Teaching and Learning Activities:</w:t>
      </w:r>
    </w:p>
    <w:p w:rsidR="00602A71" w:rsidRDefault="00602A71" w:rsidP="003D6357">
      <w:pPr>
        <w:spacing w:after="0" w:line="240" w:lineRule="auto"/>
        <w:rPr>
          <w:b/>
        </w:rPr>
      </w:pPr>
    </w:p>
    <w:p w:rsidR="00602A71" w:rsidRDefault="00602A71" w:rsidP="00602A71">
      <w:pPr>
        <w:pStyle w:val="ListParagraph"/>
        <w:numPr>
          <w:ilvl w:val="0"/>
          <w:numId w:val="2"/>
        </w:numPr>
        <w:spacing w:after="0" w:line="240" w:lineRule="auto"/>
      </w:pPr>
      <w:r w:rsidRPr="00602A71">
        <w:t>To use clearly structured teaching and learning activities that interest and motivate</w:t>
      </w:r>
      <w:r w:rsidRPr="00602A71">
        <w:t xml:space="preserve"> </w:t>
      </w:r>
      <w:r w:rsidRPr="00602A71">
        <w:t>learners and advance their learning.</w:t>
      </w:r>
    </w:p>
    <w:p w:rsidR="00602A71" w:rsidRDefault="00602A71" w:rsidP="00602A71">
      <w:pPr>
        <w:pStyle w:val="ListParagraph"/>
        <w:numPr>
          <w:ilvl w:val="0"/>
          <w:numId w:val="2"/>
        </w:numPr>
        <w:spacing w:after="0" w:line="240" w:lineRule="auto"/>
      </w:pPr>
      <w:r w:rsidRPr="00602A71">
        <w:t>To communicate effectively and sensitively with learners to support their learning.</w:t>
      </w:r>
    </w:p>
    <w:p w:rsidR="00602A71" w:rsidRDefault="00602A71" w:rsidP="00602A71">
      <w:pPr>
        <w:pStyle w:val="ListParagraph"/>
        <w:numPr>
          <w:ilvl w:val="0"/>
          <w:numId w:val="2"/>
        </w:numPr>
        <w:spacing w:after="0" w:line="240" w:lineRule="auto"/>
      </w:pPr>
      <w:r>
        <w:t>To promote and support the inclusion of all learners in the learning activities in</w:t>
      </w:r>
      <w:r>
        <w:t xml:space="preserve"> </w:t>
      </w:r>
      <w:r>
        <w:t>which they are involved.</w:t>
      </w:r>
    </w:p>
    <w:p w:rsidR="00602A71" w:rsidRDefault="00602A71" w:rsidP="00602A71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To use behaviour management strategies, in line with the school’s policy and</w:t>
      </w:r>
      <w:r>
        <w:t xml:space="preserve"> </w:t>
      </w:r>
      <w:r>
        <w:t>procedures, which contribute to a purposeful learning environment.</w:t>
      </w:r>
    </w:p>
    <w:p w:rsidR="00602A71" w:rsidRDefault="00602A71" w:rsidP="00602A71">
      <w:pPr>
        <w:pStyle w:val="ListParagraph"/>
        <w:numPr>
          <w:ilvl w:val="0"/>
          <w:numId w:val="2"/>
        </w:numPr>
        <w:spacing w:after="0" w:line="240" w:lineRule="auto"/>
      </w:pPr>
      <w:r>
        <w:t>To work with learners on a one to one basis and in small groups.</w:t>
      </w:r>
    </w:p>
    <w:p w:rsidR="00602A71" w:rsidRDefault="00602A71" w:rsidP="00602A71">
      <w:pPr>
        <w:pStyle w:val="ListParagraph"/>
        <w:numPr>
          <w:ilvl w:val="0"/>
          <w:numId w:val="2"/>
        </w:numPr>
        <w:spacing w:after="0" w:line="240" w:lineRule="auto"/>
      </w:pPr>
      <w:r>
        <w:t>To be able, where relevant, to guide the work of other adults supporting teaching</w:t>
      </w:r>
      <w:r>
        <w:t xml:space="preserve"> </w:t>
      </w:r>
      <w:r>
        <w:t>and learning in the learning environment.</w:t>
      </w:r>
    </w:p>
    <w:p w:rsidR="00602A71" w:rsidRDefault="00602A71" w:rsidP="00602A71">
      <w:pPr>
        <w:pStyle w:val="ListParagraph"/>
        <w:numPr>
          <w:ilvl w:val="0"/>
          <w:numId w:val="2"/>
        </w:numPr>
        <w:spacing w:after="0" w:line="240" w:lineRule="auto"/>
      </w:pPr>
      <w:r>
        <w:t>To recognise and respond effectively to equal opportunities issues as they arise,</w:t>
      </w:r>
      <w:r>
        <w:t xml:space="preserve"> </w:t>
      </w:r>
      <w:r>
        <w:t>including by challenging stereotyped views, and by challenging bullying or</w:t>
      </w:r>
      <w:r>
        <w:t xml:space="preserve"> </w:t>
      </w:r>
      <w:r>
        <w:t>harassment, following relevant policies and procedures.</w:t>
      </w:r>
    </w:p>
    <w:p w:rsidR="00602A71" w:rsidRPr="00602A71" w:rsidRDefault="00602A71" w:rsidP="00602A71">
      <w:pPr>
        <w:pStyle w:val="ListParagraph"/>
        <w:numPr>
          <w:ilvl w:val="0"/>
          <w:numId w:val="2"/>
        </w:numPr>
        <w:spacing w:after="0" w:line="240" w:lineRule="auto"/>
      </w:pPr>
      <w:r>
        <w:t>To organise and manage safely the learning activities, the physical teaching space</w:t>
      </w:r>
      <w:r>
        <w:t xml:space="preserve"> </w:t>
      </w:r>
      <w:r>
        <w:t>and resources.</w:t>
      </w:r>
    </w:p>
    <w:p w:rsidR="003D6357" w:rsidRDefault="003D6357" w:rsidP="00602A71">
      <w:pPr>
        <w:spacing w:after="0" w:line="240" w:lineRule="auto"/>
      </w:pPr>
      <w:r>
        <w:t xml:space="preserve"> </w:t>
      </w:r>
    </w:p>
    <w:p w:rsidR="003D6357" w:rsidRDefault="003D6357" w:rsidP="003D6357">
      <w:pPr>
        <w:spacing w:after="0" w:line="240" w:lineRule="auto"/>
        <w:rPr>
          <w:b/>
        </w:rPr>
      </w:pPr>
      <w:r w:rsidRPr="00602A71">
        <w:rPr>
          <w:b/>
        </w:rPr>
        <w:t>Planning and Expectations</w:t>
      </w:r>
    </w:p>
    <w:p w:rsidR="00602A71" w:rsidRDefault="00602A71" w:rsidP="003D6357">
      <w:pPr>
        <w:spacing w:after="0" w:line="240" w:lineRule="auto"/>
        <w:rPr>
          <w:b/>
        </w:rPr>
      </w:pPr>
    </w:p>
    <w:p w:rsidR="00602A71" w:rsidRDefault="00602A71" w:rsidP="00602A71">
      <w:pPr>
        <w:pStyle w:val="ListParagraph"/>
        <w:numPr>
          <w:ilvl w:val="0"/>
          <w:numId w:val="3"/>
        </w:numPr>
        <w:spacing w:after="0" w:line="240" w:lineRule="auto"/>
      </w:pPr>
      <w:r w:rsidRPr="00602A71">
        <w:t>To plan and prepare lessons.</w:t>
      </w:r>
    </w:p>
    <w:p w:rsidR="00602A71" w:rsidRDefault="00602A71" w:rsidP="00602A71">
      <w:pPr>
        <w:pStyle w:val="ListParagraph"/>
        <w:numPr>
          <w:ilvl w:val="0"/>
          <w:numId w:val="3"/>
        </w:numPr>
        <w:spacing w:after="0" w:line="240" w:lineRule="auto"/>
      </w:pPr>
      <w:r>
        <w:t>To select and prepare teaching resources that meet the diversity of learners’</w:t>
      </w:r>
      <w:r>
        <w:t xml:space="preserve"> </w:t>
      </w:r>
      <w:r>
        <w:t>needs and interests.</w:t>
      </w:r>
    </w:p>
    <w:p w:rsidR="00602A71" w:rsidRDefault="00602A71" w:rsidP="00602A71">
      <w:pPr>
        <w:pStyle w:val="ListParagraph"/>
        <w:numPr>
          <w:ilvl w:val="0"/>
          <w:numId w:val="3"/>
        </w:numPr>
        <w:spacing w:after="0" w:line="240" w:lineRule="auto"/>
      </w:pPr>
      <w:r w:rsidRPr="00602A71">
        <w:t>To write schemes of work for the units being delivered</w:t>
      </w:r>
    </w:p>
    <w:p w:rsidR="00602A71" w:rsidRDefault="00602A71" w:rsidP="00602A71">
      <w:pPr>
        <w:pStyle w:val="ListParagraph"/>
        <w:numPr>
          <w:ilvl w:val="0"/>
          <w:numId w:val="3"/>
        </w:numPr>
        <w:spacing w:after="0" w:line="240" w:lineRule="auto"/>
      </w:pPr>
      <w:r>
        <w:t>To plan opportunities for learners to learn in out-of-centre contexts, in accordance</w:t>
      </w:r>
      <w:r>
        <w:t xml:space="preserve"> </w:t>
      </w:r>
      <w:r>
        <w:t xml:space="preserve">with the school’s policies and procedures. </w:t>
      </w:r>
    </w:p>
    <w:p w:rsidR="00602A71" w:rsidRPr="00602A71" w:rsidRDefault="00602A71" w:rsidP="00602A71">
      <w:pPr>
        <w:pStyle w:val="ListParagraph"/>
        <w:numPr>
          <w:ilvl w:val="0"/>
          <w:numId w:val="3"/>
        </w:numPr>
        <w:spacing w:after="0" w:line="240" w:lineRule="auto"/>
      </w:pPr>
      <w:r w:rsidRPr="00602A71">
        <w:t>To create and update a course file relevant to the subject criteria</w:t>
      </w:r>
    </w:p>
    <w:p w:rsidR="00602A71" w:rsidRPr="00602A71" w:rsidRDefault="00602A71" w:rsidP="003D6357">
      <w:pPr>
        <w:spacing w:after="0" w:line="240" w:lineRule="auto"/>
        <w:rPr>
          <w:b/>
          <w:u w:val="single"/>
        </w:rPr>
      </w:pP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602A71">
        <w:rPr>
          <w:b/>
          <w:u w:val="single"/>
        </w:rPr>
        <w:t>Monitoring and Assessment</w:t>
      </w:r>
    </w:p>
    <w:p w:rsidR="00602A71" w:rsidRDefault="00602A71" w:rsidP="003D6357">
      <w:pPr>
        <w:spacing w:after="0" w:line="240" w:lineRule="auto"/>
      </w:pPr>
    </w:p>
    <w:p w:rsidR="00602A71" w:rsidRDefault="00602A71" w:rsidP="00602A71">
      <w:pPr>
        <w:pStyle w:val="ListParagraph"/>
        <w:numPr>
          <w:ilvl w:val="0"/>
          <w:numId w:val="4"/>
        </w:numPr>
        <w:spacing w:after="0" w:line="240" w:lineRule="auto"/>
      </w:pPr>
      <w:r>
        <w:t>To evaluate learners’ progress through assessment of portfolios along with a</w:t>
      </w:r>
      <w:r>
        <w:t xml:space="preserve"> </w:t>
      </w:r>
      <w:r>
        <w:t>range of other assessment activities.</w:t>
      </w:r>
    </w:p>
    <w:p w:rsidR="00602A71" w:rsidRDefault="00602A71" w:rsidP="00602A71">
      <w:pPr>
        <w:pStyle w:val="ListParagraph"/>
        <w:numPr>
          <w:ilvl w:val="0"/>
          <w:numId w:val="4"/>
        </w:numPr>
        <w:spacing w:after="0" w:line="240" w:lineRule="auto"/>
      </w:pPr>
      <w:r>
        <w:t>To monitor learners’ responses to learning tasks and modify their approach</w:t>
      </w:r>
      <w:r>
        <w:t xml:space="preserve"> </w:t>
      </w:r>
      <w:r>
        <w:t>accordingly.</w:t>
      </w:r>
    </w:p>
    <w:p w:rsidR="00602A71" w:rsidRDefault="00602A71" w:rsidP="00602A71">
      <w:pPr>
        <w:pStyle w:val="ListParagraph"/>
        <w:numPr>
          <w:ilvl w:val="0"/>
          <w:numId w:val="4"/>
        </w:numPr>
        <w:spacing w:after="0" w:line="240" w:lineRule="auto"/>
      </w:pPr>
      <w:r>
        <w:t>To monitor learners’ participation and progress, providing feedback to</w:t>
      </w:r>
      <w:r>
        <w:t xml:space="preserve"> </w:t>
      </w:r>
      <w:r>
        <w:t>management and giving constructive support to learners as they learn.</w:t>
      </w:r>
    </w:p>
    <w:p w:rsidR="00602A71" w:rsidRDefault="00602A71" w:rsidP="00602A71">
      <w:pPr>
        <w:pStyle w:val="ListParagraph"/>
        <w:numPr>
          <w:ilvl w:val="0"/>
          <w:numId w:val="4"/>
        </w:numPr>
        <w:spacing w:after="0" w:line="240" w:lineRule="auto"/>
      </w:pPr>
      <w:r>
        <w:t>To contribute to maintaining and analysing records of learners’ progress.</w:t>
      </w:r>
    </w:p>
    <w:p w:rsidR="00510439" w:rsidRDefault="00510439" w:rsidP="00510439">
      <w:pPr>
        <w:spacing w:after="0" w:line="240" w:lineRule="auto"/>
      </w:pPr>
    </w:p>
    <w:p w:rsidR="00602A71" w:rsidRPr="00510439" w:rsidRDefault="00602A71" w:rsidP="00510439">
      <w:pPr>
        <w:spacing w:after="0" w:line="240" w:lineRule="auto"/>
        <w:rPr>
          <w:b/>
          <w:u w:val="single"/>
        </w:rPr>
      </w:pPr>
      <w:r w:rsidRPr="00510439">
        <w:rPr>
          <w:b/>
          <w:u w:val="single"/>
        </w:rPr>
        <w:t>Knowledge and Understanding</w:t>
      </w:r>
    </w:p>
    <w:p w:rsidR="00510439" w:rsidRDefault="00510439" w:rsidP="003D6357">
      <w:pPr>
        <w:spacing w:after="0" w:line="240" w:lineRule="auto"/>
      </w:pPr>
    </w:p>
    <w:p w:rsidR="00510439" w:rsidRDefault="00510439" w:rsidP="00510439">
      <w:pPr>
        <w:pStyle w:val="ListParagraph"/>
        <w:numPr>
          <w:ilvl w:val="0"/>
          <w:numId w:val="5"/>
        </w:numPr>
        <w:spacing w:after="0" w:line="240" w:lineRule="auto"/>
      </w:pPr>
      <w:r>
        <w:t>To have sufficient understanding of the construction industry and practice in order</w:t>
      </w:r>
      <w:r>
        <w:t xml:space="preserve"> </w:t>
      </w:r>
      <w:r>
        <w:t>to support learning, and are able to acquire further knowledge to contribute</w:t>
      </w:r>
      <w:r>
        <w:t xml:space="preserve"> </w:t>
      </w:r>
      <w:r w:rsidRPr="00510439">
        <w:t>effectively and with confidence to the classes in which they are involved.</w:t>
      </w:r>
    </w:p>
    <w:p w:rsidR="00510439" w:rsidRDefault="00510439" w:rsidP="00510439">
      <w:pPr>
        <w:pStyle w:val="ListParagraph"/>
        <w:numPr>
          <w:ilvl w:val="0"/>
          <w:numId w:val="5"/>
        </w:numPr>
        <w:spacing w:after="0" w:line="240" w:lineRule="auto"/>
      </w:pPr>
      <w:r>
        <w:t>To be familiar with the curriculum, the age-related expectations of learners, the</w:t>
      </w:r>
      <w:r>
        <w:t xml:space="preserve"> </w:t>
      </w:r>
      <w:r>
        <w:t>main teaching methods and the testing/examination frameworks in the subject and</w:t>
      </w:r>
      <w:r>
        <w:t xml:space="preserve"> </w:t>
      </w:r>
      <w:r>
        <w:t>age ranges in which they are involved.</w:t>
      </w:r>
    </w:p>
    <w:p w:rsidR="00510439" w:rsidRDefault="00510439" w:rsidP="00510439">
      <w:pPr>
        <w:pStyle w:val="ListParagraph"/>
        <w:numPr>
          <w:ilvl w:val="0"/>
          <w:numId w:val="5"/>
        </w:numPr>
        <w:spacing w:after="0" w:line="240" w:lineRule="auto"/>
      </w:pPr>
      <w:r>
        <w:t>To demonstrate an understanding of the aims, content, teaching strategies and</w:t>
      </w:r>
      <w:r>
        <w:t xml:space="preserve"> </w:t>
      </w:r>
      <w:r>
        <w:t>intended outcomes for the lessons in which they are involved and understand the</w:t>
      </w:r>
      <w:r>
        <w:t xml:space="preserve"> </w:t>
      </w:r>
      <w:r>
        <w:t>place of these in the related teaching programme.</w:t>
      </w:r>
    </w:p>
    <w:p w:rsidR="00510439" w:rsidRDefault="00510439" w:rsidP="00510439">
      <w:pPr>
        <w:pStyle w:val="ListParagraph"/>
        <w:numPr>
          <w:ilvl w:val="0"/>
          <w:numId w:val="5"/>
        </w:numPr>
        <w:spacing w:after="0" w:line="240" w:lineRule="auto"/>
      </w:pPr>
      <w:r>
        <w:t>To know how to use ICT to advance pupil’s learning and can use common ICT</w:t>
      </w:r>
      <w:r>
        <w:t xml:space="preserve"> </w:t>
      </w:r>
      <w:r>
        <w:t>tools for their own and learners’ benefit.</w:t>
      </w:r>
    </w:p>
    <w:p w:rsidR="00510439" w:rsidRDefault="00510439" w:rsidP="00510439">
      <w:pPr>
        <w:pStyle w:val="ListParagraph"/>
        <w:numPr>
          <w:ilvl w:val="0"/>
          <w:numId w:val="5"/>
        </w:numPr>
        <w:spacing w:after="0" w:line="240" w:lineRule="auto"/>
      </w:pPr>
      <w:r w:rsidRPr="00510439">
        <w:t>To know the key factors that can affect the way learners learn.</w:t>
      </w:r>
    </w:p>
    <w:p w:rsidR="00510439" w:rsidRDefault="00510439" w:rsidP="00510439">
      <w:pPr>
        <w:pStyle w:val="ListParagraph"/>
        <w:numPr>
          <w:ilvl w:val="0"/>
          <w:numId w:val="5"/>
        </w:numPr>
        <w:spacing w:after="0" w:line="240" w:lineRule="auto"/>
      </w:pPr>
      <w:r>
        <w:t>To have achieved or be willing to work towards a qualification in English / literacy</w:t>
      </w:r>
      <w:r>
        <w:t xml:space="preserve"> </w:t>
      </w:r>
      <w:r>
        <w:t>and mathematics/numeracy equivalent to at least level 2 of the National</w:t>
      </w:r>
      <w:r>
        <w:t xml:space="preserve"> </w:t>
      </w:r>
      <w:r>
        <w:t>Qualifications Framework.</w:t>
      </w:r>
    </w:p>
    <w:p w:rsidR="00510439" w:rsidRDefault="00510439" w:rsidP="00510439">
      <w:pPr>
        <w:pStyle w:val="ListParagraph"/>
        <w:numPr>
          <w:ilvl w:val="0"/>
          <w:numId w:val="5"/>
        </w:numPr>
        <w:spacing w:after="0" w:line="240" w:lineRule="auto"/>
      </w:pPr>
      <w:r w:rsidRPr="00510439">
        <w:t>To be fully aware of the statutory frameworks relevant to their role.</w:t>
      </w:r>
    </w:p>
    <w:p w:rsidR="00510439" w:rsidRDefault="00510439" w:rsidP="00510439">
      <w:pPr>
        <w:pStyle w:val="ListParagraph"/>
        <w:numPr>
          <w:ilvl w:val="0"/>
          <w:numId w:val="5"/>
        </w:numPr>
        <w:spacing w:after="0" w:line="240" w:lineRule="auto"/>
      </w:pPr>
      <w:r>
        <w:t>To know the legal definition of Special Education Needs and Disabilities (SEND),</w:t>
      </w:r>
      <w:r>
        <w:t xml:space="preserve"> </w:t>
      </w:r>
      <w:r>
        <w:t>and be familiar with the guidance about meeting SEND given in the SEND Code</w:t>
      </w:r>
      <w:r>
        <w:t xml:space="preserve"> </w:t>
      </w:r>
      <w:r>
        <w:t>of Practice.</w:t>
      </w:r>
    </w:p>
    <w:p w:rsidR="00510439" w:rsidRDefault="00510439" w:rsidP="00510439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To be able to deploy a range of strategies to</w:t>
      </w:r>
      <w:r>
        <w:t xml:space="preserve"> establish a purposeful learning </w:t>
      </w:r>
      <w:r>
        <w:t>environment and to promote good behaviour.</w:t>
      </w:r>
    </w:p>
    <w:p w:rsidR="00510439" w:rsidRDefault="00510439" w:rsidP="00510439">
      <w:pPr>
        <w:pStyle w:val="ListParagraph"/>
        <w:numPr>
          <w:ilvl w:val="0"/>
          <w:numId w:val="5"/>
        </w:numPr>
        <w:spacing w:after="0" w:line="240" w:lineRule="auto"/>
      </w:pPr>
      <w:r w:rsidRPr="00510439">
        <w:t>To have experience in the construction industry.</w:t>
      </w:r>
    </w:p>
    <w:p w:rsidR="00510439" w:rsidRDefault="00510439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510439">
        <w:rPr>
          <w:b/>
          <w:u w:val="single"/>
        </w:rPr>
        <w:t>Personal Development and Well-Being</w:t>
      </w:r>
    </w:p>
    <w:p w:rsidR="00510439" w:rsidRDefault="00510439" w:rsidP="003D6357">
      <w:pPr>
        <w:spacing w:after="0" w:line="240" w:lineRule="auto"/>
        <w:rPr>
          <w:b/>
          <w:u w:val="single"/>
        </w:rPr>
      </w:pPr>
    </w:p>
    <w:p w:rsidR="00510439" w:rsidRDefault="00510439" w:rsidP="00510439">
      <w:pPr>
        <w:pStyle w:val="ListParagraph"/>
        <w:numPr>
          <w:ilvl w:val="0"/>
          <w:numId w:val="6"/>
        </w:numPr>
        <w:spacing w:after="0" w:line="240" w:lineRule="auto"/>
      </w:pPr>
      <w:r>
        <w:t>To support the school’s drive for high standards by treating learners with respect</w:t>
      </w:r>
      <w:r>
        <w:t xml:space="preserve"> </w:t>
      </w:r>
      <w:r>
        <w:t>and, in turn, insisting on politeness, punctuality and good standards.</w:t>
      </w:r>
    </w:p>
    <w:p w:rsidR="00510439" w:rsidRDefault="005B2206" w:rsidP="005B2206">
      <w:pPr>
        <w:pStyle w:val="ListParagraph"/>
        <w:numPr>
          <w:ilvl w:val="0"/>
          <w:numId w:val="6"/>
        </w:numPr>
        <w:spacing w:after="0" w:line="240" w:lineRule="auto"/>
      </w:pPr>
      <w:r>
        <w:t>To support and enable children</w:t>
      </w:r>
      <w:r>
        <w:t xml:space="preserve"> </w:t>
      </w:r>
      <w:r>
        <w:t>to be healthy; stay safe; enjoy and achieve; make a positive contribution; and</w:t>
      </w:r>
      <w:r>
        <w:t xml:space="preserve"> </w:t>
      </w:r>
      <w:r>
        <w:t>achieve economic well-being</w:t>
      </w:r>
      <w:r>
        <w:t>.</w:t>
      </w:r>
    </w:p>
    <w:p w:rsidR="005B2206" w:rsidRDefault="005B2206" w:rsidP="005B2206">
      <w:pPr>
        <w:pStyle w:val="ListParagraph"/>
        <w:numPr>
          <w:ilvl w:val="0"/>
          <w:numId w:val="6"/>
        </w:numPr>
        <w:spacing w:after="0" w:line="240" w:lineRule="auto"/>
      </w:pPr>
      <w:r>
        <w:t>To maintain high expectations of all learners, respect their social, cultural,</w:t>
      </w:r>
      <w:r>
        <w:t xml:space="preserve"> </w:t>
      </w:r>
      <w:r>
        <w:t>linguistic, religious and ethnic backgrounds; and are committed to raising their</w:t>
      </w:r>
      <w:r>
        <w:t xml:space="preserve"> </w:t>
      </w:r>
      <w:r>
        <w:t>educational achievement.</w:t>
      </w:r>
    </w:p>
    <w:p w:rsidR="005B2206" w:rsidRDefault="005B2206" w:rsidP="005B2206">
      <w:pPr>
        <w:pStyle w:val="ListParagraph"/>
        <w:numPr>
          <w:ilvl w:val="0"/>
          <w:numId w:val="6"/>
        </w:numPr>
        <w:spacing w:after="0" w:line="240" w:lineRule="auto"/>
      </w:pPr>
      <w:r>
        <w:t>To demonstrate the ability to liaise sensitively and effectively with parents and</w:t>
      </w:r>
      <w:r>
        <w:t xml:space="preserve"> </w:t>
      </w:r>
      <w:r>
        <w:t>carers recognising their roles in learners’ learning.</w:t>
      </w:r>
    </w:p>
    <w:p w:rsidR="005B2206" w:rsidRDefault="005B2206" w:rsidP="005B2206">
      <w:pPr>
        <w:pStyle w:val="ListParagraph"/>
        <w:numPr>
          <w:ilvl w:val="0"/>
          <w:numId w:val="6"/>
        </w:numPr>
        <w:spacing w:after="0" w:line="240" w:lineRule="auto"/>
      </w:pPr>
      <w:r>
        <w:t>To be able to improve your own practice, including CPD, training, observation,</w:t>
      </w:r>
      <w:r>
        <w:t xml:space="preserve"> </w:t>
      </w:r>
      <w:r>
        <w:t>evaluation and discussion with colleagues.</w:t>
      </w:r>
    </w:p>
    <w:p w:rsidR="005B2206" w:rsidRPr="005B2206" w:rsidRDefault="005B2206" w:rsidP="005B2206">
      <w:pPr>
        <w:pStyle w:val="ListParagraph"/>
        <w:numPr>
          <w:ilvl w:val="0"/>
          <w:numId w:val="6"/>
        </w:numPr>
      </w:pPr>
      <w:r w:rsidRPr="005B2206">
        <w:t>Promote and uphold the Catholic ethos and values of the school and to participate in activities (such as form group prayers and assemblies) that contribute to this Catholic ethos.</w:t>
      </w: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5B2206">
        <w:rPr>
          <w:b/>
          <w:u w:val="single"/>
        </w:rPr>
        <w:t>Environment and Supervision</w:t>
      </w:r>
    </w:p>
    <w:p w:rsidR="005B2206" w:rsidRDefault="005B2206" w:rsidP="003D6357">
      <w:pPr>
        <w:spacing w:after="0" w:line="240" w:lineRule="auto"/>
        <w:rPr>
          <w:b/>
          <w:u w:val="single"/>
        </w:rPr>
      </w:pPr>
    </w:p>
    <w:p w:rsidR="005B2206" w:rsidRDefault="005B2206" w:rsidP="005B2206">
      <w:pPr>
        <w:pStyle w:val="ListParagraph"/>
        <w:numPr>
          <w:ilvl w:val="0"/>
          <w:numId w:val="7"/>
        </w:numPr>
        <w:spacing w:after="0" w:line="240" w:lineRule="auto"/>
      </w:pPr>
      <w:r>
        <w:t>To ensure that the personal working environment is clean and tidy, well presented</w:t>
      </w:r>
      <w:r>
        <w:t xml:space="preserve"> </w:t>
      </w:r>
      <w:r>
        <w:t>and welcoming</w:t>
      </w:r>
    </w:p>
    <w:p w:rsidR="005B2206" w:rsidRDefault="005B2206" w:rsidP="005B2206">
      <w:pPr>
        <w:pStyle w:val="ListParagraph"/>
        <w:numPr>
          <w:ilvl w:val="0"/>
          <w:numId w:val="7"/>
        </w:numPr>
        <w:spacing w:after="0" w:line="240" w:lineRule="auto"/>
      </w:pPr>
      <w:r w:rsidRPr="005B2206">
        <w:t>To participate in schools’ duty rota as directed</w:t>
      </w:r>
    </w:p>
    <w:p w:rsidR="005B2206" w:rsidRPr="005B2206" w:rsidRDefault="005B2206" w:rsidP="005B2206">
      <w:pPr>
        <w:spacing w:after="0" w:line="240" w:lineRule="auto"/>
        <w:ind w:left="360"/>
      </w:pP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5B2206">
        <w:rPr>
          <w:b/>
          <w:u w:val="single"/>
        </w:rPr>
        <w:t>Monitoring and Self-Evaluation</w:t>
      </w:r>
    </w:p>
    <w:p w:rsidR="005B2206" w:rsidRDefault="005B2206" w:rsidP="003D6357">
      <w:pPr>
        <w:spacing w:after="0" w:line="240" w:lineRule="auto"/>
        <w:rPr>
          <w:b/>
          <w:u w:val="single"/>
        </w:rPr>
      </w:pPr>
    </w:p>
    <w:p w:rsidR="005B2206" w:rsidRDefault="005B2206" w:rsidP="005B2206">
      <w:pPr>
        <w:pStyle w:val="ListParagraph"/>
        <w:numPr>
          <w:ilvl w:val="0"/>
          <w:numId w:val="8"/>
        </w:numPr>
        <w:spacing w:after="0" w:line="240" w:lineRule="auto"/>
      </w:pPr>
      <w:r>
        <w:t>Within the schools’ policies and guidelines, to evaluate work to ensure that it</w:t>
      </w:r>
      <w:r>
        <w:t xml:space="preserve"> </w:t>
      </w:r>
      <w:r>
        <w:t>consistently responds to the needs of learners, parents, staff and other</w:t>
      </w:r>
      <w:r>
        <w:t xml:space="preserve"> </w:t>
      </w:r>
      <w:r>
        <w:t>stakeholders</w:t>
      </w:r>
    </w:p>
    <w:p w:rsidR="005B2206" w:rsidRPr="005B2206" w:rsidRDefault="005B2206" w:rsidP="005B2206">
      <w:pPr>
        <w:pStyle w:val="ListParagraph"/>
        <w:numPr>
          <w:ilvl w:val="0"/>
          <w:numId w:val="8"/>
        </w:numPr>
        <w:spacing w:after="0" w:line="240" w:lineRule="auto"/>
      </w:pPr>
      <w:r w:rsidRPr="005B2206">
        <w:t>To act to share areas of strength and remedy any weaknesses</w:t>
      </w:r>
    </w:p>
    <w:p w:rsidR="005B2206" w:rsidRDefault="005B2206" w:rsidP="003D6357">
      <w:pPr>
        <w:spacing w:after="0" w:line="240" w:lineRule="auto"/>
        <w:rPr>
          <w:b/>
          <w:u w:val="single"/>
        </w:rPr>
      </w:pP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5B2206">
        <w:rPr>
          <w:b/>
          <w:u w:val="single"/>
        </w:rPr>
        <w:t>Key Performance Indicators</w:t>
      </w:r>
    </w:p>
    <w:p w:rsidR="005B2206" w:rsidRDefault="005B2206" w:rsidP="003D6357">
      <w:pPr>
        <w:spacing w:after="0" w:line="240" w:lineRule="auto"/>
        <w:rPr>
          <w:b/>
          <w:u w:val="single"/>
        </w:rPr>
      </w:pPr>
    </w:p>
    <w:p w:rsidR="005B2206" w:rsidRDefault="005B2206" w:rsidP="005B2206">
      <w:pPr>
        <w:pStyle w:val="ListParagraph"/>
        <w:numPr>
          <w:ilvl w:val="0"/>
          <w:numId w:val="9"/>
        </w:numPr>
        <w:spacing w:after="0" w:line="240" w:lineRule="auto"/>
      </w:pPr>
      <w:r w:rsidRPr="005B2206">
        <w:t>Attendance and participation of target group</w:t>
      </w:r>
    </w:p>
    <w:p w:rsidR="005B2206" w:rsidRDefault="005B2206" w:rsidP="005B2206">
      <w:pPr>
        <w:pStyle w:val="ListParagraph"/>
        <w:numPr>
          <w:ilvl w:val="0"/>
          <w:numId w:val="9"/>
        </w:numPr>
        <w:spacing w:after="0" w:line="240" w:lineRule="auto"/>
      </w:pPr>
      <w:r w:rsidRPr="005B2206">
        <w:t>Proportion gaining appropriate accreditation in construction.</w:t>
      </w:r>
    </w:p>
    <w:p w:rsidR="005B2206" w:rsidRDefault="005B2206" w:rsidP="005B2206">
      <w:pPr>
        <w:pStyle w:val="ListParagraph"/>
        <w:numPr>
          <w:ilvl w:val="0"/>
          <w:numId w:val="9"/>
        </w:numPr>
        <w:spacing w:after="0" w:line="240" w:lineRule="auto"/>
      </w:pPr>
      <w:r w:rsidRPr="005B2206">
        <w:t>Student and parent/carer level satisfaction.</w:t>
      </w:r>
    </w:p>
    <w:p w:rsidR="005B2206" w:rsidRDefault="005B2206" w:rsidP="005B2206">
      <w:pPr>
        <w:pStyle w:val="ListParagraph"/>
        <w:numPr>
          <w:ilvl w:val="0"/>
          <w:numId w:val="9"/>
        </w:numPr>
        <w:spacing w:after="0" w:line="240" w:lineRule="auto"/>
      </w:pPr>
      <w:r w:rsidRPr="005B2206">
        <w:t>The appearance and opportunities created within the workshop</w:t>
      </w:r>
    </w:p>
    <w:p w:rsidR="005B2206" w:rsidRPr="005B2206" w:rsidRDefault="005B2206" w:rsidP="005B2206">
      <w:pPr>
        <w:spacing w:after="0" w:line="240" w:lineRule="auto"/>
      </w:pPr>
    </w:p>
    <w:p w:rsidR="003D6357" w:rsidRDefault="003D6357" w:rsidP="003D6357">
      <w:pPr>
        <w:spacing w:after="0" w:line="240" w:lineRule="auto"/>
      </w:pPr>
      <w:r>
        <w:t xml:space="preserve">This post is subject to a check being carried </w:t>
      </w:r>
      <w:r w:rsidR="005B2206">
        <w:t xml:space="preserve">out at an Enhanced level by the </w:t>
      </w:r>
      <w:r>
        <w:t>Disclosure and Barring Service regarding any previous criminal record.</w:t>
      </w:r>
    </w:p>
    <w:p w:rsidR="005B2206" w:rsidRDefault="005B2206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</w:pPr>
      <w:r>
        <w:t>This job description sets out the duties and responsib</w:t>
      </w:r>
      <w:r w:rsidR="005B2206">
        <w:t xml:space="preserve">ilities of the post at the time </w:t>
      </w:r>
      <w:r>
        <w:t>when it was drawn up. Such duties and responsibili</w:t>
      </w:r>
      <w:r w:rsidR="005B2206">
        <w:t xml:space="preserve">ties may vary from time to time </w:t>
      </w:r>
      <w:r>
        <w:t>without changing the general character of the duties</w:t>
      </w:r>
      <w:r w:rsidR="005B2206">
        <w:t xml:space="preserve"> or the level of responsibility </w:t>
      </w:r>
      <w:r>
        <w:t>entaile</w:t>
      </w:r>
      <w:r w:rsidR="005B2206">
        <w:t xml:space="preserve">d. Such variations are a common </w:t>
      </w:r>
      <w:r>
        <w:t>occu</w:t>
      </w:r>
      <w:r w:rsidR="005B2206">
        <w:t xml:space="preserve">rrence and cannot of themselves </w:t>
      </w:r>
      <w:r>
        <w:t>justify a reconsideration of the grading of the post.</w:t>
      </w:r>
    </w:p>
    <w:p w:rsidR="005B2206" w:rsidRDefault="005B2206" w:rsidP="003D6357">
      <w:pPr>
        <w:spacing w:after="0" w:line="240" w:lineRule="auto"/>
      </w:pPr>
    </w:p>
    <w:p w:rsidR="005B2206" w:rsidRDefault="005B2206" w:rsidP="003D6357">
      <w:pPr>
        <w:spacing w:after="0" w:line="240" w:lineRule="auto"/>
      </w:pPr>
    </w:p>
    <w:p w:rsidR="005B2206" w:rsidRDefault="005B2206" w:rsidP="003D6357">
      <w:pPr>
        <w:spacing w:after="0" w:line="240" w:lineRule="auto"/>
      </w:pPr>
    </w:p>
    <w:p w:rsidR="005B2206" w:rsidRDefault="005B2206" w:rsidP="003D6357">
      <w:pPr>
        <w:spacing w:after="0" w:line="240" w:lineRule="auto"/>
      </w:pPr>
    </w:p>
    <w:p w:rsidR="005B2206" w:rsidRDefault="005B2206" w:rsidP="003D6357">
      <w:pPr>
        <w:spacing w:after="0" w:line="240" w:lineRule="auto"/>
      </w:pPr>
    </w:p>
    <w:p w:rsidR="005B2206" w:rsidRDefault="005B2206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  <w:rPr>
          <w:b/>
        </w:rPr>
      </w:pPr>
      <w:r w:rsidRPr="005B2206">
        <w:rPr>
          <w:b/>
        </w:rPr>
        <w:t>Person Specification</w:t>
      </w:r>
    </w:p>
    <w:p w:rsidR="005B2206" w:rsidRPr="005B2206" w:rsidRDefault="005B2206" w:rsidP="003D6357">
      <w:pPr>
        <w:spacing w:after="0" w:line="240" w:lineRule="auto"/>
        <w:rPr>
          <w:b/>
        </w:rPr>
      </w:pPr>
    </w:p>
    <w:p w:rsidR="003D6357" w:rsidRDefault="003D6357" w:rsidP="003D6357">
      <w:pPr>
        <w:spacing w:after="0" w:line="240" w:lineRule="auto"/>
      </w:pPr>
      <w:r>
        <w:t>Essential (E) Desirable (D)</w:t>
      </w:r>
    </w:p>
    <w:p w:rsidR="005B2206" w:rsidRDefault="005B2206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5B2206">
        <w:rPr>
          <w:b/>
          <w:u w:val="single"/>
        </w:rPr>
        <w:t>Education and Qualifications</w:t>
      </w:r>
    </w:p>
    <w:p w:rsidR="005B2206" w:rsidRPr="005B2206" w:rsidRDefault="005B2206" w:rsidP="003D6357">
      <w:pPr>
        <w:spacing w:after="0" w:line="240" w:lineRule="auto"/>
        <w:rPr>
          <w:b/>
          <w:u w:val="single"/>
        </w:rPr>
      </w:pPr>
    </w:p>
    <w:p w:rsidR="003D6357" w:rsidRDefault="003D6357" w:rsidP="003D6357">
      <w:pPr>
        <w:spacing w:after="0" w:line="240" w:lineRule="auto"/>
      </w:pPr>
      <w:r>
        <w:t>● Minimum of a Level 3 qualification appropri</w:t>
      </w:r>
      <w:r w:rsidR="005B2206">
        <w:t xml:space="preserve">ate to the occupational area of </w:t>
      </w:r>
      <w:r>
        <w:t xml:space="preserve">construction or over two </w:t>
      </w:r>
      <w:proofErr w:type="spellStart"/>
      <w:r>
        <w:t>years experience</w:t>
      </w:r>
      <w:proofErr w:type="spellEnd"/>
      <w:r>
        <w:t xml:space="preserve"> in the construction industry. (E)</w:t>
      </w:r>
    </w:p>
    <w:p w:rsidR="003D6357" w:rsidRDefault="003D6357" w:rsidP="003D6357">
      <w:pPr>
        <w:spacing w:after="0" w:line="240" w:lineRule="auto"/>
      </w:pPr>
      <w:r>
        <w:t>● To have achieved or be willing to work towar</w:t>
      </w:r>
      <w:r w:rsidR="005B2206">
        <w:t xml:space="preserve">ds a qualification in English / </w:t>
      </w:r>
      <w:r>
        <w:t>literacy and mathematics / numeracy equivale</w:t>
      </w:r>
      <w:r w:rsidR="005B2206">
        <w:t xml:space="preserve">nt to at least a level 2 on the </w:t>
      </w:r>
      <w:r>
        <w:t>National Qualifications Framework. (E)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To</w:t>
      </w:r>
      <w:proofErr w:type="gramEnd"/>
      <w:r>
        <w:t xml:space="preserve"> hold a qualification relevant to teaching and learning (D)</w:t>
      </w:r>
    </w:p>
    <w:p w:rsidR="003D6357" w:rsidRDefault="003D6357" w:rsidP="003D6357">
      <w:pPr>
        <w:spacing w:after="0" w:line="240" w:lineRule="auto"/>
      </w:pPr>
      <w:r>
        <w:t>● Health and Safety Qualification (D)</w:t>
      </w:r>
    </w:p>
    <w:p w:rsidR="005B2206" w:rsidRDefault="005B2206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5B2206">
        <w:rPr>
          <w:b/>
          <w:u w:val="single"/>
        </w:rPr>
        <w:t>Experience</w:t>
      </w:r>
    </w:p>
    <w:p w:rsidR="005B2206" w:rsidRPr="005B2206" w:rsidRDefault="005B2206" w:rsidP="003D6357">
      <w:pPr>
        <w:spacing w:after="0" w:line="240" w:lineRule="auto"/>
        <w:rPr>
          <w:b/>
          <w:u w:val="single"/>
        </w:rPr>
      </w:pP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Relevant</w:t>
      </w:r>
      <w:proofErr w:type="gramEnd"/>
      <w:r>
        <w:t xml:space="preserve"> experience of teaching construc</w:t>
      </w:r>
      <w:r w:rsidR="005B2206">
        <w:t xml:space="preserve">tion. </w:t>
      </w:r>
      <w:proofErr w:type="gramStart"/>
      <w:r w:rsidR="005B2206">
        <w:t>woodcraft</w:t>
      </w:r>
      <w:proofErr w:type="gramEnd"/>
      <w:r w:rsidR="005B2206">
        <w:t xml:space="preserve"> or occupational </w:t>
      </w:r>
      <w:r>
        <w:t>competence within the construction industry (D)</w:t>
      </w:r>
    </w:p>
    <w:p w:rsidR="003D6357" w:rsidRDefault="003D6357" w:rsidP="003D6357">
      <w:pPr>
        <w:spacing w:after="0" w:line="240" w:lineRule="auto"/>
      </w:pPr>
      <w:r>
        <w:t xml:space="preserve">● Relevant experience of working with SEND </w:t>
      </w:r>
      <w:r w:rsidR="005B2206">
        <w:t xml:space="preserve">including Social, Emotional and </w:t>
      </w:r>
      <w:r>
        <w:t xml:space="preserve">Mental Health difficulties (SEMH), addressing </w:t>
      </w:r>
      <w:r w:rsidR="005B2206">
        <w:t xml:space="preserve">social exclusion, including but </w:t>
      </w:r>
      <w:r>
        <w:t xml:space="preserve">not limited to; youth work, alternative </w:t>
      </w:r>
      <w:r w:rsidR="005B2206">
        <w:t xml:space="preserve">education provisions, community </w:t>
      </w:r>
      <w:r>
        <w:t>development, dealing with vulnerable peopl</w:t>
      </w:r>
      <w:r w:rsidR="005B2206">
        <w:t xml:space="preserve">e and those with complex needs. </w:t>
      </w:r>
      <w:r>
        <w:t>(D)</w:t>
      </w:r>
    </w:p>
    <w:p w:rsidR="003D6357" w:rsidRDefault="003D6357" w:rsidP="003D6357">
      <w:pPr>
        <w:spacing w:after="0" w:line="240" w:lineRule="auto"/>
      </w:pPr>
      <w:r>
        <w:t>● Experience of working with clear guidelines, procedures and adhering to</w:t>
      </w:r>
      <w:r w:rsidR="005B2206">
        <w:t xml:space="preserve"> child </w:t>
      </w:r>
      <w:r>
        <w:t>protection (E)</w:t>
      </w:r>
    </w:p>
    <w:p w:rsidR="003D6357" w:rsidRDefault="003D6357" w:rsidP="003D6357">
      <w:pPr>
        <w:spacing w:after="0" w:line="240" w:lineRule="auto"/>
      </w:pPr>
      <w:r>
        <w:t>● Ability to establish and maintain profession</w:t>
      </w:r>
      <w:r w:rsidR="005B2206">
        <w:t xml:space="preserve">al working relationships with a </w:t>
      </w:r>
      <w:r>
        <w:t>variety of colleagues across directorates and other agencies (E)</w:t>
      </w:r>
    </w:p>
    <w:p w:rsidR="003D6357" w:rsidRDefault="003D6357" w:rsidP="003D6357">
      <w:pPr>
        <w:spacing w:after="0" w:line="240" w:lineRule="auto"/>
      </w:pPr>
      <w:r>
        <w:t xml:space="preserve">● Ability to quickly establish relationships with </w:t>
      </w:r>
      <w:r w:rsidR="005B2206">
        <w:t xml:space="preserve">young people including vulnerable with SEND. </w:t>
      </w:r>
      <w:r>
        <w:t xml:space="preserve"> (E)</w:t>
      </w:r>
    </w:p>
    <w:p w:rsidR="005B2206" w:rsidRDefault="005B2206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5B2206">
        <w:rPr>
          <w:b/>
          <w:u w:val="single"/>
        </w:rPr>
        <w:t>Knowledge, Skills and Abilities</w:t>
      </w:r>
    </w:p>
    <w:p w:rsidR="005B2206" w:rsidRPr="005B2206" w:rsidRDefault="005B2206" w:rsidP="003D6357">
      <w:pPr>
        <w:spacing w:after="0" w:line="240" w:lineRule="auto"/>
        <w:rPr>
          <w:b/>
          <w:u w:val="single"/>
        </w:rPr>
      </w:pPr>
    </w:p>
    <w:p w:rsidR="003D6357" w:rsidRDefault="003D6357" w:rsidP="003D6357">
      <w:pPr>
        <w:spacing w:after="0" w:line="240" w:lineRule="auto"/>
      </w:pPr>
      <w:r>
        <w:t>● Knowledge of alternative curriculum and or alternative learning qualification</w:t>
      </w:r>
      <w:r w:rsidR="005B2206">
        <w:t xml:space="preserve">s </w:t>
      </w:r>
      <w:r>
        <w:t>in various subjects (D)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A</w:t>
      </w:r>
      <w:proofErr w:type="gramEnd"/>
      <w:r>
        <w:t xml:space="preserve"> real interest in, and commitment to Construction and teaching. (E)</w:t>
      </w:r>
    </w:p>
    <w:p w:rsidR="003D6357" w:rsidRDefault="003D6357" w:rsidP="003D6357">
      <w:pPr>
        <w:spacing w:after="0" w:line="240" w:lineRule="auto"/>
      </w:pPr>
      <w:r>
        <w:t>● Willingness to keep up to date in</w:t>
      </w:r>
      <w:r w:rsidR="00BD24BD">
        <w:t xml:space="preserve"> subject knowledge and national </w:t>
      </w:r>
      <w:r>
        <w:t>developments (E)</w:t>
      </w:r>
    </w:p>
    <w:p w:rsidR="003D6357" w:rsidRDefault="003D6357" w:rsidP="003D6357">
      <w:pPr>
        <w:spacing w:after="0" w:line="240" w:lineRule="auto"/>
      </w:pPr>
      <w:r>
        <w:t>● Knowledge of special educational needs and disabilities (E)</w:t>
      </w:r>
    </w:p>
    <w:p w:rsidR="003D6357" w:rsidRDefault="003D6357" w:rsidP="003D6357">
      <w:pPr>
        <w:spacing w:after="0" w:line="240" w:lineRule="auto"/>
      </w:pPr>
      <w:r>
        <w:t>● Ability to plan and teach effectively using a v</w:t>
      </w:r>
      <w:r w:rsidR="00BD24BD">
        <w:t xml:space="preserve">ariety of strategies, including </w:t>
      </w:r>
      <w:r>
        <w:t>creativity. (E)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Excellent</w:t>
      </w:r>
      <w:proofErr w:type="gramEnd"/>
      <w:r>
        <w:t xml:space="preserve"> interpersonal skills with both adults and children. (E)</w:t>
      </w:r>
    </w:p>
    <w:p w:rsidR="003D6357" w:rsidRDefault="003D6357" w:rsidP="003D6357">
      <w:pPr>
        <w:spacing w:after="0" w:line="240" w:lineRule="auto"/>
      </w:pPr>
      <w:r>
        <w:t>● Willingness and ability to work as part of a team. (E)</w:t>
      </w:r>
    </w:p>
    <w:p w:rsidR="003D6357" w:rsidRDefault="003D6357" w:rsidP="003D6357">
      <w:pPr>
        <w:spacing w:after="0" w:line="240" w:lineRule="auto"/>
      </w:pPr>
      <w:r>
        <w:t>● Ability to communicate effectively both verbally and in writing. (E)</w:t>
      </w:r>
    </w:p>
    <w:p w:rsidR="003D6357" w:rsidRDefault="003D6357" w:rsidP="003D6357">
      <w:pPr>
        <w:spacing w:after="0" w:line="240" w:lineRule="auto"/>
      </w:pPr>
      <w:r>
        <w:t>● Ability to prioritise and organise own work. (E)</w:t>
      </w:r>
    </w:p>
    <w:p w:rsidR="003D6357" w:rsidRDefault="003D6357" w:rsidP="003D6357">
      <w:pPr>
        <w:spacing w:after="0" w:line="240" w:lineRule="auto"/>
      </w:pPr>
      <w:r>
        <w:t>● Ability to work effectively to a high standar</w:t>
      </w:r>
      <w:r w:rsidR="00BD24BD">
        <w:t xml:space="preserve">d, on occasion, under pressure, </w:t>
      </w:r>
      <w:r>
        <w:t>meeting deadlines. (E)</w:t>
      </w:r>
    </w:p>
    <w:p w:rsidR="003D6357" w:rsidRDefault="003D6357" w:rsidP="003D6357">
      <w:pPr>
        <w:spacing w:after="0" w:line="240" w:lineRule="auto"/>
      </w:pPr>
      <w:r>
        <w:t>● Knowledge of Health and Safety procedures and their application. (E)</w:t>
      </w:r>
    </w:p>
    <w:p w:rsidR="003D6357" w:rsidRDefault="003D6357" w:rsidP="003D6357">
      <w:pPr>
        <w:spacing w:after="0" w:line="240" w:lineRule="auto"/>
      </w:pPr>
      <w:r>
        <w:t>● Computer literate (Word, Excel, Email and internet) (E)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Excellent</w:t>
      </w:r>
      <w:proofErr w:type="gramEnd"/>
      <w:r>
        <w:t xml:space="preserve"> interpersonal skills, </w:t>
      </w:r>
      <w:proofErr w:type="spellStart"/>
      <w:r>
        <w:t>inc</w:t>
      </w:r>
      <w:proofErr w:type="spellEnd"/>
      <w:r>
        <w:t xml:space="preserve"> active listening (E)</w:t>
      </w:r>
    </w:p>
    <w:p w:rsidR="003D6357" w:rsidRDefault="003D6357" w:rsidP="003D6357">
      <w:pPr>
        <w:spacing w:after="0" w:line="240" w:lineRule="auto"/>
      </w:pPr>
      <w:r>
        <w:t>● Strong organisational, planning and time management skills (E)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Excellent</w:t>
      </w:r>
      <w:proofErr w:type="gramEnd"/>
      <w:r>
        <w:t xml:space="preserve"> written and communication skills (E)</w:t>
      </w:r>
    </w:p>
    <w:p w:rsidR="003D6357" w:rsidRDefault="003D6357" w:rsidP="003D6357">
      <w:pPr>
        <w:spacing w:after="0" w:line="240" w:lineRule="auto"/>
      </w:pPr>
      <w:r>
        <w:t>● Knowledge of social media (D)</w:t>
      </w:r>
    </w:p>
    <w:p w:rsidR="00BD24BD" w:rsidRDefault="00BD24BD" w:rsidP="003D6357">
      <w:pPr>
        <w:spacing w:after="0" w:line="240" w:lineRule="auto"/>
      </w:pPr>
    </w:p>
    <w:p w:rsidR="00BD24BD" w:rsidRDefault="00BD24BD" w:rsidP="003D6357">
      <w:pPr>
        <w:spacing w:after="0" w:line="240" w:lineRule="auto"/>
      </w:pPr>
    </w:p>
    <w:p w:rsidR="00BD24BD" w:rsidRDefault="00BD24BD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BD24BD">
        <w:rPr>
          <w:b/>
          <w:u w:val="single"/>
        </w:rPr>
        <w:lastRenderedPageBreak/>
        <w:t>Personality and Social Skills</w:t>
      </w:r>
    </w:p>
    <w:p w:rsidR="00BD24BD" w:rsidRPr="00BD24BD" w:rsidRDefault="00BD24BD" w:rsidP="003D6357">
      <w:pPr>
        <w:spacing w:after="0" w:line="240" w:lineRule="auto"/>
        <w:rPr>
          <w:b/>
          <w:u w:val="single"/>
        </w:rPr>
      </w:pP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To</w:t>
      </w:r>
      <w:proofErr w:type="gramEnd"/>
      <w:r>
        <w:t xml:space="preserve"> have a ‘can do’ philosophy (E)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To</w:t>
      </w:r>
      <w:proofErr w:type="gramEnd"/>
      <w:r>
        <w:t xml:space="preserve"> enjoy working with young people. (E)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To</w:t>
      </w:r>
      <w:proofErr w:type="gramEnd"/>
      <w:r>
        <w:t xml:space="preserve"> be flexible, energetic, adaptable and have the ability to use initiative. (E)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To</w:t>
      </w:r>
      <w:proofErr w:type="gramEnd"/>
      <w:r>
        <w:t xml:space="preserve"> identify and develop opportunities (D)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To</w:t>
      </w:r>
      <w:proofErr w:type="gramEnd"/>
      <w:r>
        <w:t xml:space="preserve"> carry out professional duties in a positive</w:t>
      </w:r>
      <w:r w:rsidR="00BD24BD">
        <w:t xml:space="preserve">, helpful and courteous manner. </w:t>
      </w:r>
      <w:r>
        <w:t>(E)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A</w:t>
      </w:r>
      <w:proofErr w:type="gramEnd"/>
      <w:r>
        <w:t xml:space="preserve"> mature and calm attitude and approach. (E)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To</w:t>
      </w:r>
      <w:proofErr w:type="gramEnd"/>
      <w:r>
        <w:t xml:space="preserve"> have high aspirations and expectations for</w:t>
      </w:r>
      <w:r w:rsidR="00BD24BD">
        <w:t xml:space="preserve"> their learners and themselves. </w:t>
      </w:r>
      <w:r>
        <w:t>(E)</w:t>
      </w:r>
    </w:p>
    <w:p w:rsidR="003D6357" w:rsidRDefault="003D6357" w:rsidP="003D6357">
      <w:pPr>
        <w:spacing w:after="0" w:line="240" w:lineRule="auto"/>
      </w:pPr>
      <w:r>
        <w:t>● Committed to raising standards and continuous improvement. (E)</w:t>
      </w:r>
    </w:p>
    <w:p w:rsidR="003D6357" w:rsidRDefault="003D6357" w:rsidP="003D6357">
      <w:pPr>
        <w:spacing w:after="0" w:line="240" w:lineRule="auto"/>
      </w:pPr>
      <w:r>
        <w:t>● To be dedicated to the progression of the lear</w:t>
      </w:r>
      <w:r w:rsidR="00BD24BD">
        <w:t xml:space="preserve">ners, the school and </w:t>
      </w:r>
      <w:proofErr w:type="gramStart"/>
      <w:r w:rsidR="00BD24BD">
        <w:t>themselves</w:t>
      </w:r>
      <w:r>
        <w:t>(</w:t>
      </w:r>
      <w:proofErr w:type="gramEnd"/>
      <w:r>
        <w:t>E)</w:t>
      </w:r>
    </w:p>
    <w:p w:rsidR="003D6357" w:rsidRDefault="003D6357" w:rsidP="003D6357">
      <w:pPr>
        <w:spacing w:after="0" w:line="240" w:lineRule="auto"/>
      </w:pPr>
      <w:r>
        <w:t xml:space="preserve">● </w:t>
      </w:r>
      <w:proofErr w:type="gramStart"/>
      <w:r>
        <w:t>An</w:t>
      </w:r>
      <w:proofErr w:type="gramEnd"/>
      <w:r>
        <w:t xml:space="preserve"> empathetic nature (E)</w:t>
      </w:r>
    </w:p>
    <w:p w:rsidR="003D6357" w:rsidRDefault="003D6357" w:rsidP="003D6357">
      <w:pPr>
        <w:spacing w:after="0" w:line="240" w:lineRule="auto"/>
      </w:pPr>
      <w:r>
        <w:t>● Mature and professional approach to vulner</w:t>
      </w:r>
      <w:r w:rsidR="00BD24BD">
        <w:t xml:space="preserve">able people, families and other </w:t>
      </w:r>
      <w:r>
        <w:t>professionals. (E)</w:t>
      </w:r>
    </w:p>
    <w:p w:rsidR="003D6357" w:rsidRDefault="003D6357" w:rsidP="003D6357">
      <w:pPr>
        <w:spacing w:after="0" w:line="240" w:lineRule="auto"/>
      </w:pPr>
      <w:r>
        <w:t>● Ability to maintain confidentiality in the light of</w:t>
      </w:r>
      <w:r w:rsidR="00BD24BD">
        <w:t xml:space="preserve"> handling sensitive information </w:t>
      </w:r>
      <w:r>
        <w:t>(E)</w:t>
      </w:r>
    </w:p>
    <w:p w:rsidR="003D6357" w:rsidRDefault="003D6357" w:rsidP="003D6357">
      <w:pPr>
        <w:spacing w:after="0" w:line="240" w:lineRule="auto"/>
      </w:pPr>
      <w:r>
        <w:t>● Good communication and social skills, with a good sense of humour (E)</w:t>
      </w:r>
    </w:p>
    <w:p w:rsidR="003D6357" w:rsidRDefault="003D6357" w:rsidP="003D6357">
      <w:pPr>
        <w:spacing w:after="0" w:line="240" w:lineRule="auto"/>
      </w:pPr>
      <w:r>
        <w:t>● Ability to work flexibly with reference to time and location and meet deadli</w:t>
      </w:r>
      <w:r w:rsidR="00BD24BD">
        <w:t xml:space="preserve">nes </w:t>
      </w:r>
      <w:r>
        <w:t>(E)</w:t>
      </w:r>
    </w:p>
    <w:p w:rsidR="003D6357" w:rsidRDefault="003D6357" w:rsidP="003D6357">
      <w:pPr>
        <w:spacing w:after="0" w:line="240" w:lineRule="auto"/>
      </w:pPr>
      <w:r>
        <w:t>● Demonstrate a consistent and positive attitude to challenges (E)</w:t>
      </w:r>
    </w:p>
    <w:p w:rsidR="00BD24BD" w:rsidRDefault="00BD24BD" w:rsidP="003D6357">
      <w:pPr>
        <w:spacing w:after="0" w:line="240" w:lineRule="auto"/>
      </w:pPr>
    </w:p>
    <w:p w:rsidR="003D6357" w:rsidRDefault="003D6357" w:rsidP="003D6357">
      <w:pPr>
        <w:spacing w:after="0" w:line="240" w:lineRule="auto"/>
        <w:rPr>
          <w:b/>
          <w:u w:val="single"/>
        </w:rPr>
      </w:pPr>
      <w:r w:rsidRPr="00BD24BD">
        <w:rPr>
          <w:b/>
          <w:u w:val="single"/>
        </w:rPr>
        <w:t>Other Factors</w:t>
      </w:r>
    </w:p>
    <w:p w:rsidR="00BD24BD" w:rsidRPr="00BD24BD" w:rsidRDefault="00BD24BD" w:rsidP="003D6357">
      <w:pPr>
        <w:spacing w:after="0" w:line="240" w:lineRule="auto"/>
        <w:rPr>
          <w:b/>
          <w:u w:val="single"/>
        </w:rPr>
      </w:pPr>
    </w:p>
    <w:p w:rsidR="003D6357" w:rsidRDefault="003D6357" w:rsidP="003D6357">
      <w:pPr>
        <w:spacing w:after="0" w:line="240" w:lineRule="auto"/>
      </w:pPr>
      <w:r>
        <w:t>● Full and current driving licence with use of a vehicle for work (D)</w:t>
      </w:r>
    </w:p>
    <w:p w:rsidR="003D6357" w:rsidRDefault="003D6357" w:rsidP="003D6357">
      <w:pPr>
        <w:spacing w:after="0" w:line="240" w:lineRule="auto"/>
      </w:pPr>
      <w:bookmarkStart w:id="0" w:name="_GoBack"/>
      <w:bookmarkEnd w:id="0"/>
    </w:p>
    <w:sectPr w:rsidR="003D63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57" w:rsidRDefault="003D6357" w:rsidP="003D6357">
      <w:pPr>
        <w:spacing w:after="0" w:line="240" w:lineRule="auto"/>
      </w:pPr>
      <w:r>
        <w:separator/>
      </w:r>
    </w:p>
  </w:endnote>
  <w:endnote w:type="continuationSeparator" w:id="0">
    <w:p w:rsidR="003D6357" w:rsidRDefault="003D6357" w:rsidP="003D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57" w:rsidRDefault="003D6357" w:rsidP="003D6357">
      <w:pPr>
        <w:spacing w:after="0" w:line="240" w:lineRule="auto"/>
      </w:pPr>
      <w:r>
        <w:separator/>
      </w:r>
    </w:p>
  </w:footnote>
  <w:footnote w:type="continuationSeparator" w:id="0">
    <w:p w:rsidR="003D6357" w:rsidRDefault="003D6357" w:rsidP="003D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57" w:rsidRDefault="003D6357" w:rsidP="003D6357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82AA3D">
          <wp:extent cx="293878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F15"/>
    <w:multiLevelType w:val="hybridMultilevel"/>
    <w:tmpl w:val="E910BFBC"/>
    <w:lvl w:ilvl="0" w:tplc="6EA07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5412"/>
    <w:multiLevelType w:val="hybridMultilevel"/>
    <w:tmpl w:val="E4C4BE50"/>
    <w:lvl w:ilvl="0" w:tplc="6EA07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009A"/>
    <w:multiLevelType w:val="hybridMultilevel"/>
    <w:tmpl w:val="8918FD58"/>
    <w:lvl w:ilvl="0" w:tplc="6EA07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7CE6"/>
    <w:multiLevelType w:val="hybridMultilevel"/>
    <w:tmpl w:val="92BA4C3A"/>
    <w:lvl w:ilvl="0" w:tplc="6EA07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0F19"/>
    <w:multiLevelType w:val="hybridMultilevel"/>
    <w:tmpl w:val="4AD8B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4649"/>
    <w:multiLevelType w:val="hybridMultilevel"/>
    <w:tmpl w:val="3766955A"/>
    <w:lvl w:ilvl="0" w:tplc="6EA07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3C1A"/>
    <w:multiLevelType w:val="hybridMultilevel"/>
    <w:tmpl w:val="FCB672AA"/>
    <w:lvl w:ilvl="0" w:tplc="6EA07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F0142"/>
    <w:multiLevelType w:val="hybridMultilevel"/>
    <w:tmpl w:val="03CC2564"/>
    <w:lvl w:ilvl="0" w:tplc="6EA07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25DCF"/>
    <w:multiLevelType w:val="hybridMultilevel"/>
    <w:tmpl w:val="3B70826A"/>
    <w:lvl w:ilvl="0" w:tplc="6EA07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C"/>
    <w:rsid w:val="0002656B"/>
    <w:rsid w:val="00180B2E"/>
    <w:rsid w:val="002E1EA2"/>
    <w:rsid w:val="003D6357"/>
    <w:rsid w:val="00463204"/>
    <w:rsid w:val="00510439"/>
    <w:rsid w:val="005B2206"/>
    <w:rsid w:val="00602A71"/>
    <w:rsid w:val="006D5412"/>
    <w:rsid w:val="00794F3C"/>
    <w:rsid w:val="007F1C61"/>
    <w:rsid w:val="00BD24BD"/>
    <w:rsid w:val="00D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4F63B5"/>
  <w15:chartTrackingRefBased/>
  <w15:docId w15:val="{EF1859A3-7273-4E52-A8AB-03CAE95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57"/>
  </w:style>
  <w:style w:type="paragraph" w:styleId="Footer">
    <w:name w:val="footer"/>
    <w:basedOn w:val="Normal"/>
    <w:link w:val="FooterChar"/>
    <w:uiPriority w:val="99"/>
    <w:unhideWhenUsed/>
    <w:rsid w:val="003D6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57"/>
  </w:style>
  <w:style w:type="paragraph" w:styleId="ListParagraph">
    <w:name w:val="List Paragraph"/>
    <w:basedOn w:val="Normal"/>
    <w:uiPriority w:val="34"/>
    <w:qFormat/>
    <w:rsid w:val="003D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 Perkins</dc:creator>
  <cp:keywords/>
  <dc:description/>
  <cp:lastModifiedBy>Ms G Perkins</cp:lastModifiedBy>
  <cp:revision>2</cp:revision>
  <dcterms:created xsi:type="dcterms:W3CDTF">2021-11-19T13:29:00Z</dcterms:created>
  <dcterms:modified xsi:type="dcterms:W3CDTF">2021-11-19T14:11:00Z</dcterms:modified>
</cp:coreProperties>
</file>