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93B8" w14:textId="77777777" w:rsidR="00B40A42" w:rsidRDefault="00B40A42">
      <w:pPr>
        <w:widowControl w:val="0"/>
        <w:pBdr>
          <w:top w:val="nil"/>
          <w:left w:val="nil"/>
          <w:bottom w:val="nil"/>
          <w:right w:val="nil"/>
          <w:between w:val="nil"/>
        </w:pBdr>
        <w:spacing w:line="276" w:lineRule="auto"/>
      </w:pPr>
    </w:p>
    <w:p w14:paraId="3B2ED315" w14:textId="77777777" w:rsidR="00B40A42" w:rsidRDefault="005A2B1A">
      <w:pPr>
        <w:jc w:val="center"/>
        <w:rPr>
          <w:rFonts w:ascii="Lora Medium" w:eastAsia="Lora Medium" w:hAnsi="Lora Medium" w:cs="Lora Medium"/>
          <w:b/>
          <w:color w:val="93CDDC"/>
          <w:sz w:val="28"/>
          <w:szCs w:val="28"/>
        </w:rPr>
      </w:pPr>
      <w:r>
        <w:rPr>
          <w:rFonts w:ascii="Lora Medium" w:eastAsia="Lora Medium" w:hAnsi="Lora Medium" w:cs="Lora Medium"/>
          <w:b/>
          <w:noProof/>
          <w:color w:val="93CDDC"/>
          <w:sz w:val="28"/>
          <w:szCs w:val="28"/>
        </w:rPr>
        <w:drawing>
          <wp:inline distT="0" distB="0" distL="0" distR="0" wp14:anchorId="5E8D5A68" wp14:editId="6FD22464">
            <wp:extent cx="6083300" cy="302260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83300" cy="3022600"/>
                    </a:xfrm>
                    <a:prstGeom prst="rect">
                      <a:avLst/>
                    </a:prstGeom>
                    <a:ln/>
                  </pic:spPr>
                </pic:pic>
              </a:graphicData>
            </a:graphic>
          </wp:inline>
        </w:drawing>
      </w:r>
    </w:p>
    <w:p w14:paraId="0E64B349" w14:textId="77777777" w:rsidR="00B40A42" w:rsidRDefault="00B40A42">
      <w:pPr>
        <w:rPr>
          <w:rFonts w:ascii="Lora Medium" w:eastAsia="Lora Medium" w:hAnsi="Lora Medium" w:cs="Lora Medium"/>
          <w:b/>
          <w:color w:val="93CDDC"/>
          <w:sz w:val="28"/>
          <w:szCs w:val="28"/>
        </w:rPr>
      </w:pPr>
    </w:p>
    <w:p w14:paraId="483EA527" w14:textId="77777777" w:rsidR="00B40A42" w:rsidRDefault="00B40A42">
      <w:pPr>
        <w:rPr>
          <w:rFonts w:ascii="Lora Medium" w:eastAsia="Lora Medium" w:hAnsi="Lora Medium" w:cs="Lora Medium"/>
          <w:b/>
          <w:color w:val="93CDDC"/>
          <w:sz w:val="28"/>
          <w:szCs w:val="28"/>
        </w:rPr>
      </w:pPr>
    </w:p>
    <w:p w14:paraId="26529466" w14:textId="77777777" w:rsidR="00B40A42" w:rsidRDefault="00B40A42">
      <w:pPr>
        <w:rPr>
          <w:rFonts w:ascii="Lora Medium" w:eastAsia="Lora Medium" w:hAnsi="Lora Medium" w:cs="Lora Medium"/>
          <w:b/>
          <w:color w:val="93CDDC"/>
          <w:sz w:val="28"/>
          <w:szCs w:val="28"/>
        </w:rPr>
      </w:pPr>
    </w:p>
    <w:p w14:paraId="4913CE9E" w14:textId="77777777" w:rsidR="00B40A42" w:rsidRDefault="00B40A42">
      <w:pPr>
        <w:rPr>
          <w:rFonts w:ascii="Lora Medium" w:eastAsia="Lora Medium" w:hAnsi="Lora Medium" w:cs="Lora Medium"/>
          <w:b/>
          <w:color w:val="93CDDC"/>
          <w:sz w:val="28"/>
          <w:szCs w:val="28"/>
        </w:rPr>
      </w:pPr>
    </w:p>
    <w:p w14:paraId="17EA5AC5" w14:textId="77777777" w:rsidR="00B40A42" w:rsidRDefault="00B40A42">
      <w:pPr>
        <w:rPr>
          <w:rFonts w:ascii="Lora Medium" w:eastAsia="Lora Medium" w:hAnsi="Lora Medium" w:cs="Lora Medium"/>
          <w:b/>
          <w:color w:val="93CDDC"/>
          <w:sz w:val="28"/>
          <w:szCs w:val="28"/>
        </w:rPr>
      </w:pPr>
    </w:p>
    <w:p w14:paraId="14A8E31A" w14:textId="77777777" w:rsidR="00B40A42" w:rsidRDefault="00B40A42">
      <w:pPr>
        <w:rPr>
          <w:rFonts w:ascii="Lora Medium" w:eastAsia="Lora Medium" w:hAnsi="Lora Medium" w:cs="Lora Medium"/>
          <w:b/>
          <w:color w:val="93CDDC"/>
          <w:sz w:val="28"/>
          <w:szCs w:val="28"/>
        </w:rPr>
      </w:pPr>
    </w:p>
    <w:p w14:paraId="2E1D2461" w14:textId="77777777" w:rsidR="00B40A42" w:rsidRDefault="00B40A42">
      <w:pPr>
        <w:rPr>
          <w:rFonts w:ascii="Lora Medium" w:eastAsia="Lora Medium" w:hAnsi="Lora Medium" w:cs="Lora Medium"/>
          <w:b/>
          <w:color w:val="93CDDC"/>
          <w:sz w:val="28"/>
          <w:szCs w:val="28"/>
        </w:rPr>
      </w:pPr>
    </w:p>
    <w:p w14:paraId="2F095F1A" w14:textId="77777777" w:rsidR="00B40A42" w:rsidRDefault="00B40A42">
      <w:pPr>
        <w:rPr>
          <w:rFonts w:ascii="Lora Medium" w:eastAsia="Lora Medium" w:hAnsi="Lora Medium" w:cs="Lora Medium"/>
          <w:b/>
          <w:color w:val="93CDDC"/>
          <w:sz w:val="28"/>
          <w:szCs w:val="28"/>
        </w:rPr>
      </w:pPr>
    </w:p>
    <w:p w14:paraId="15923553" w14:textId="77777777" w:rsidR="00B40A42" w:rsidRDefault="00B40A42">
      <w:pPr>
        <w:rPr>
          <w:rFonts w:ascii="Lora Medium" w:eastAsia="Lora Medium" w:hAnsi="Lora Medium" w:cs="Lora Medium"/>
          <w:b/>
          <w:color w:val="000000"/>
          <w:sz w:val="96"/>
          <w:szCs w:val="96"/>
        </w:rPr>
      </w:pPr>
    </w:p>
    <w:p w14:paraId="25147291" w14:textId="77777777" w:rsidR="00B40A42" w:rsidRDefault="005A2B1A">
      <w:pPr>
        <w:rPr>
          <w:rFonts w:ascii="Lora Medium" w:eastAsia="Lora Medium" w:hAnsi="Lora Medium" w:cs="Lora Medium"/>
          <w:b/>
          <w:color w:val="000000"/>
          <w:sz w:val="96"/>
          <w:szCs w:val="96"/>
        </w:rPr>
      </w:pPr>
      <w:r>
        <w:rPr>
          <w:rFonts w:ascii="Lora Medium" w:eastAsia="Lora Medium" w:hAnsi="Lora Medium" w:cs="Lora Medium"/>
          <w:b/>
          <w:color w:val="000000"/>
          <w:sz w:val="96"/>
          <w:szCs w:val="96"/>
        </w:rPr>
        <w:t>Ashlawn School</w:t>
      </w:r>
    </w:p>
    <w:p w14:paraId="1C7BEE1C" w14:textId="77777777" w:rsidR="00B40A42" w:rsidRDefault="005A2B1A">
      <w:pPr>
        <w:rPr>
          <w:rFonts w:ascii="Lora Medium" w:eastAsia="Lora Medium" w:hAnsi="Lora Medium" w:cs="Lora Medium"/>
          <w:b/>
          <w:color w:val="000000"/>
          <w:sz w:val="96"/>
          <w:szCs w:val="96"/>
        </w:rPr>
      </w:pPr>
      <w:r>
        <w:rPr>
          <w:rFonts w:ascii="Lora Medium" w:eastAsia="Lora Medium" w:hAnsi="Lora Medium" w:cs="Lora Medium"/>
          <w:b/>
          <w:color w:val="000000"/>
          <w:sz w:val="96"/>
          <w:szCs w:val="96"/>
        </w:rPr>
        <w:t>Welfare Lead</w:t>
      </w:r>
    </w:p>
    <w:p w14:paraId="596A5BF2" w14:textId="77777777" w:rsidR="00B40A42" w:rsidRDefault="00B40A42">
      <w:pPr>
        <w:rPr>
          <w:rFonts w:ascii="Lora Medium" w:eastAsia="Lora Medium" w:hAnsi="Lora Medium" w:cs="Lora Medium"/>
          <w:b/>
          <w:color w:val="FF0000"/>
          <w:sz w:val="48"/>
          <w:szCs w:val="48"/>
        </w:rPr>
      </w:pPr>
    </w:p>
    <w:p w14:paraId="60564075" w14:textId="77777777" w:rsidR="00B40A42" w:rsidRDefault="00B40A42">
      <w:pPr>
        <w:rPr>
          <w:rFonts w:ascii="Lora Medium" w:eastAsia="Lora Medium" w:hAnsi="Lora Medium" w:cs="Lora Medium"/>
          <w:b/>
          <w:color w:val="000000"/>
          <w:sz w:val="52"/>
          <w:szCs w:val="52"/>
        </w:rPr>
      </w:pPr>
    </w:p>
    <w:p w14:paraId="67F3B7C5" w14:textId="77777777" w:rsidR="005A2B1A" w:rsidRDefault="005A2B1A">
      <w:pPr>
        <w:rPr>
          <w:rFonts w:ascii="Lora Medium" w:eastAsia="Lora Medium" w:hAnsi="Lora Medium" w:cs="Lora Medium"/>
          <w:b/>
          <w:color w:val="000000"/>
          <w:sz w:val="52"/>
          <w:szCs w:val="52"/>
        </w:rPr>
      </w:pPr>
    </w:p>
    <w:p w14:paraId="0BDDF6A8" w14:textId="77777777" w:rsidR="00B40A42" w:rsidRDefault="005A2B1A">
      <w:pPr>
        <w:rPr>
          <w:rFonts w:ascii="Lora Medium" w:eastAsia="Lora Medium" w:hAnsi="Lora Medium" w:cs="Lora Medium"/>
          <w:b/>
          <w:color w:val="000000"/>
          <w:sz w:val="52"/>
          <w:szCs w:val="52"/>
        </w:rPr>
      </w:pPr>
      <w:r>
        <w:rPr>
          <w:rFonts w:ascii="Lora Medium" w:eastAsia="Lora Medium" w:hAnsi="Lora Medium" w:cs="Lora Medium"/>
          <w:b/>
          <w:color w:val="000000"/>
          <w:sz w:val="52"/>
          <w:szCs w:val="52"/>
        </w:rPr>
        <w:t xml:space="preserve">Recruitment Pack </w:t>
      </w:r>
      <w:r>
        <w:rPr>
          <w:rFonts w:ascii="Lora Medium" w:eastAsia="Lora Medium" w:hAnsi="Lora Medium" w:cs="Lora Medium"/>
          <w:b/>
          <w:sz w:val="52"/>
          <w:szCs w:val="52"/>
        </w:rPr>
        <w:t>March/April 2023</w:t>
      </w:r>
    </w:p>
    <w:p w14:paraId="5D4C48B2" w14:textId="77777777" w:rsidR="00B40A42" w:rsidRDefault="00B40A42">
      <w:pPr>
        <w:rPr>
          <w:rFonts w:ascii="Lora Medium" w:eastAsia="Lora Medium" w:hAnsi="Lora Medium" w:cs="Lora Medium"/>
          <w:b/>
          <w:color w:val="000000"/>
          <w:sz w:val="36"/>
          <w:szCs w:val="36"/>
        </w:rPr>
      </w:pPr>
    </w:p>
    <w:p w14:paraId="528DC14F" w14:textId="77777777" w:rsidR="00B40A42" w:rsidRDefault="00B40A42">
      <w:pPr>
        <w:rPr>
          <w:rFonts w:ascii="Lora Medium" w:eastAsia="Lora Medium" w:hAnsi="Lora Medium" w:cs="Lora Medium"/>
          <w:b/>
          <w:color w:val="000000"/>
          <w:sz w:val="36"/>
          <w:szCs w:val="36"/>
        </w:rPr>
      </w:pPr>
    </w:p>
    <w:p w14:paraId="233DDC14" w14:textId="77777777" w:rsidR="00B40A42" w:rsidRDefault="00B40A42">
      <w:pPr>
        <w:rPr>
          <w:rFonts w:ascii="Lora Medium" w:eastAsia="Lora Medium" w:hAnsi="Lora Medium" w:cs="Lora Medium"/>
        </w:rPr>
      </w:pPr>
    </w:p>
    <w:p w14:paraId="17309FB8" w14:textId="77777777" w:rsidR="00B40A42" w:rsidRDefault="00B40A42">
      <w:pPr>
        <w:rPr>
          <w:rFonts w:ascii="Lora Medium" w:eastAsia="Lora Medium" w:hAnsi="Lora Medium" w:cs="Lora Medium"/>
        </w:rPr>
      </w:pPr>
    </w:p>
    <w:p w14:paraId="3F6C0F04" w14:textId="77777777" w:rsidR="00B40A42" w:rsidRDefault="005A2B1A">
      <w:pPr>
        <w:tabs>
          <w:tab w:val="left" w:pos="1174"/>
        </w:tabs>
        <w:rPr>
          <w:rFonts w:ascii="Lora Medium" w:eastAsia="Lora Medium" w:hAnsi="Lora Medium" w:cs="Lora Medium"/>
          <w:b/>
          <w:color w:val="009193"/>
          <w:sz w:val="48"/>
          <w:szCs w:val="48"/>
        </w:rPr>
      </w:pPr>
      <w:r>
        <w:rPr>
          <w:rFonts w:ascii="Lora Medium" w:eastAsia="Lora Medium" w:hAnsi="Lora Medium" w:cs="Lora Medium"/>
          <w:b/>
          <w:color w:val="009193"/>
          <w:sz w:val="48"/>
          <w:szCs w:val="48"/>
        </w:rPr>
        <w:t>Contents</w:t>
      </w:r>
    </w:p>
    <w:p w14:paraId="2F88D6A2" w14:textId="77777777" w:rsidR="00B40A42" w:rsidRDefault="00B40A42">
      <w:pPr>
        <w:tabs>
          <w:tab w:val="left" w:pos="1174"/>
        </w:tabs>
        <w:rPr>
          <w:rFonts w:ascii="Lora Medium" w:eastAsia="Lora Medium" w:hAnsi="Lora Medium" w:cs="Lora Medium"/>
          <w:b/>
          <w:sz w:val="48"/>
          <w:szCs w:val="48"/>
          <w:u w:val="single"/>
        </w:rPr>
      </w:pPr>
    </w:p>
    <w:tbl>
      <w:tblPr>
        <w:tblStyle w:val="a"/>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2492"/>
      </w:tblGrid>
      <w:tr w:rsidR="00B40A42" w14:paraId="5A47D8AF" w14:textId="77777777">
        <w:trPr>
          <w:trHeight w:val="1111"/>
        </w:trPr>
        <w:tc>
          <w:tcPr>
            <w:tcW w:w="8046" w:type="dxa"/>
            <w:shd w:val="clear" w:color="auto" w:fill="009193"/>
            <w:vAlign w:val="center"/>
          </w:tcPr>
          <w:p w14:paraId="2F9ED7F3" w14:textId="77777777" w:rsidR="00B40A42" w:rsidRDefault="005A2B1A">
            <w:pPr>
              <w:tabs>
                <w:tab w:val="left" w:pos="1174"/>
              </w:tabs>
              <w:jc w:val="center"/>
              <w:rPr>
                <w:rFonts w:ascii="Lora Medium" w:eastAsia="Lora Medium" w:hAnsi="Lora Medium" w:cs="Lora Medium"/>
                <w:b/>
                <w:color w:val="FFFFFF"/>
                <w:sz w:val="40"/>
                <w:szCs w:val="40"/>
              </w:rPr>
            </w:pPr>
            <w:r>
              <w:rPr>
                <w:rFonts w:ascii="Lora Medium" w:eastAsia="Lora Medium" w:hAnsi="Lora Medium" w:cs="Lora Medium"/>
                <w:b/>
                <w:color w:val="FFFFFF"/>
                <w:sz w:val="40"/>
                <w:szCs w:val="40"/>
              </w:rPr>
              <w:t>Section</w:t>
            </w:r>
          </w:p>
        </w:tc>
        <w:tc>
          <w:tcPr>
            <w:tcW w:w="2492" w:type="dxa"/>
            <w:shd w:val="clear" w:color="auto" w:fill="009193"/>
            <w:vAlign w:val="center"/>
          </w:tcPr>
          <w:p w14:paraId="7BCF499C" w14:textId="77777777" w:rsidR="00B40A42" w:rsidRDefault="005A2B1A">
            <w:pPr>
              <w:tabs>
                <w:tab w:val="left" w:pos="1174"/>
              </w:tabs>
              <w:jc w:val="center"/>
              <w:rPr>
                <w:rFonts w:ascii="Lora Medium" w:eastAsia="Lora Medium" w:hAnsi="Lora Medium" w:cs="Lora Medium"/>
                <w:b/>
                <w:color w:val="FFFFFF"/>
                <w:sz w:val="40"/>
                <w:szCs w:val="40"/>
              </w:rPr>
            </w:pPr>
            <w:r>
              <w:rPr>
                <w:rFonts w:ascii="Lora Medium" w:eastAsia="Lora Medium" w:hAnsi="Lora Medium" w:cs="Lora Medium"/>
                <w:b/>
                <w:color w:val="FFFFFF"/>
                <w:sz w:val="40"/>
                <w:szCs w:val="40"/>
              </w:rPr>
              <w:t>Page</w:t>
            </w:r>
          </w:p>
        </w:tc>
      </w:tr>
      <w:tr w:rsidR="00B40A42" w14:paraId="669AFF2D" w14:textId="77777777">
        <w:trPr>
          <w:trHeight w:val="1111"/>
        </w:trPr>
        <w:tc>
          <w:tcPr>
            <w:tcW w:w="8046" w:type="dxa"/>
            <w:vAlign w:val="center"/>
          </w:tcPr>
          <w:p w14:paraId="1150AAE3" w14:textId="77777777" w:rsidR="00B40A42" w:rsidRDefault="005A2B1A">
            <w:pPr>
              <w:tabs>
                <w:tab w:val="left" w:pos="1174"/>
              </w:tabs>
              <w:rPr>
                <w:rFonts w:ascii="Lora Medium" w:eastAsia="Lora Medium" w:hAnsi="Lora Medium" w:cs="Lora Medium"/>
              </w:rPr>
            </w:pPr>
            <w:r>
              <w:rPr>
                <w:rFonts w:ascii="Lora Medium" w:eastAsia="Lora Medium" w:hAnsi="Lora Medium" w:cs="Lora Medium"/>
              </w:rPr>
              <w:t>About Transforming Lives Educational Trust</w:t>
            </w:r>
          </w:p>
        </w:tc>
        <w:tc>
          <w:tcPr>
            <w:tcW w:w="2492" w:type="dxa"/>
            <w:vAlign w:val="center"/>
          </w:tcPr>
          <w:p w14:paraId="5EB87CDC" w14:textId="77777777" w:rsidR="00B40A42" w:rsidRDefault="005A2B1A">
            <w:pPr>
              <w:tabs>
                <w:tab w:val="left" w:pos="1174"/>
              </w:tabs>
              <w:jc w:val="center"/>
              <w:rPr>
                <w:rFonts w:ascii="Lora Medium" w:eastAsia="Lora Medium" w:hAnsi="Lora Medium" w:cs="Lora Medium"/>
              </w:rPr>
            </w:pPr>
            <w:r>
              <w:rPr>
                <w:rFonts w:ascii="Lora Medium" w:eastAsia="Lora Medium" w:hAnsi="Lora Medium" w:cs="Lora Medium"/>
              </w:rPr>
              <w:t>3</w:t>
            </w:r>
          </w:p>
        </w:tc>
      </w:tr>
      <w:tr w:rsidR="00B40A42" w14:paraId="7F20A2D7" w14:textId="77777777">
        <w:trPr>
          <w:trHeight w:val="1111"/>
        </w:trPr>
        <w:tc>
          <w:tcPr>
            <w:tcW w:w="8046" w:type="dxa"/>
            <w:vAlign w:val="center"/>
          </w:tcPr>
          <w:p w14:paraId="633C59D5" w14:textId="77777777" w:rsidR="00B40A42" w:rsidRDefault="005A2B1A">
            <w:pPr>
              <w:tabs>
                <w:tab w:val="left" w:pos="1174"/>
              </w:tabs>
              <w:rPr>
                <w:rFonts w:ascii="Lora Medium" w:eastAsia="Lora Medium" w:hAnsi="Lora Medium" w:cs="Lora Medium"/>
              </w:rPr>
            </w:pPr>
            <w:r>
              <w:rPr>
                <w:rFonts w:ascii="Lora Medium" w:eastAsia="Lora Medium" w:hAnsi="Lora Medium" w:cs="Lora Medium"/>
              </w:rPr>
              <w:t>Why work for TLET?</w:t>
            </w:r>
          </w:p>
        </w:tc>
        <w:tc>
          <w:tcPr>
            <w:tcW w:w="2492" w:type="dxa"/>
            <w:vAlign w:val="center"/>
          </w:tcPr>
          <w:p w14:paraId="1D4F1D38" w14:textId="77777777" w:rsidR="00B40A42" w:rsidRDefault="005A2B1A">
            <w:pPr>
              <w:tabs>
                <w:tab w:val="left" w:pos="1174"/>
              </w:tabs>
              <w:jc w:val="center"/>
              <w:rPr>
                <w:rFonts w:ascii="Lora Medium" w:eastAsia="Lora Medium" w:hAnsi="Lora Medium" w:cs="Lora Medium"/>
              </w:rPr>
            </w:pPr>
            <w:r>
              <w:rPr>
                <w:rFonts w:ascii="Lora Medium" w:eastAsia="Lora Medium" w:hAnsi="Lora Medium" w:cs="Lora Medium"/>
              </w:rPr>
              <w:t>5</w:t>
            </w:r>
          </w:p>
        </w:tc>
      </w:tr>
      <w:tr w:rsidR="00B40A42" w14:paraId="0D99C50D" w14:textId="77777777">
        <w:trPr>
          <w:trHeight w:val="1111"/>
        </w:trPr>
        <w:tc>
          <w:tcPr>
            <w:tcW w:w="8046" w:type="dxa"/>
            <w:vAlign w:val="center"/>
          </w:tcPr>
          <w:p w14:paraId="22140679" w14:textId="77777777" w:rsidR="00B40A42" w:rsidRDefault="005A2B1A">
            <w:pPr>
              <w:tabs>
                <w:tab w:val="left" w:pos="1174"/>
              </w:tabs>
              <w:rPr>
                <w:rFonts w:ascii="Lora Medium" w:eastAsia="Lora Medium" w:hAnsi="Lora Medium" w:cs="Lora Medium"/>
              </w:rPr>
            </w:pPr>
            <w:r>
              <w:rPr>
                <w:rFonts w:ascii="Lora Medium" w:eastAsia="Lora Medium" w:hAnsi="Lora Medium" w:cs="Lora Medium"/>
              </w:rPr>
              <w:t>About the role</w:t>
            </w:r>
          </w:p>
        </w:tc>
        <w:tc>
          <w:tcPr>
            <w:tcW w:w="2492" w:type="dxa"/>
            <w:vAlign w:val="center"/>
          </w:tcPr>
          <w:p w14:paraId="754906E0" w14:textId="77777777" w:rsidR="00B40A42" w:rsidRDefault="005A2B1A">
            <w:pPr>
              <w:tabs>
                <w:tab w:val="left" w:pos="1174"/>
              </w:tabs>
              <w:jc w:val="center"/>
              <w:rPr>
                <w:rFonts w:ascii="Lora Medium" w:eastAsia="Lora Medium" w:hAnsi="Lora Medium" w:cs="Lora Medium"/>
              </w:rPr>
            </w:pPr>
            <w:r>
              <w:rPr>
                <w:rFonts w:ascii="Lora Medium" w:eastAsia="Lora Medium" w:hAnsi="Lora Medium" w:cs="Lora Medium"/>
              </w:rPr>
              <w:t>6</w:t>
            </w:r>
          </w:p>
        </w:tc>
      </w:tr>
      <w:tr w:rsidR="00B40A42" w14:paraId="7F98784A" w14:textId="77777777">
        <w:trPr>
          <w:trHeight w:val="1111"/>
        </w:trPr>
        <w:tc>
          <w:tcPr>
            <w:tcW w:w="8046" w:type="dxa"/>
            <w:vAlign w:val="center"/>
          </w:tcPr>
          <w:p w14:paraId="5F2938FF" w14:textId="77777777" w:rsidR="00B40A42" w:rsidRDefault="005A2B1A">
            <w:pPr>
              <w:tabs>
                <w:tab w:val="left" w:pos="1174"/>
              </w:tabs>
              <w:rPr>
                <w:rFonts w:ascii="Lora Medium" w:eastAsia="Lora Medium" w:hAnsi="Lora Medium" w:cs="Lora Medium"/>
              </w:rPr>
            </w:pPr>
            <w:r>
              <w:rPr>
                <w:rFonts w:ascii="Lora Medium" w:eastAsia="Lora Medium" w:hAnsi="Lora Medium" w:cs="Lora Medium"/>
              </w:rPr>
              <w:t>How to visit and apply</w:t>
            </w:r>
          </w:p>
        </w:tc>
        <w:tc>
          <w:tcPr>
            <w:tcW w:w="2492" w:type="dxa"/>
            <w:vAlign w:val="center"/>
          </w:tcPr>
          <w:p w14:paraId="4B7C6E18" w14:textId="77777777" w:rsidR="00B40A42" w:rsidRDefault="005A2B1A">
            <w:pPr>
              <w:tabs>
                <w:tab w:val="left" w:pos="1174"/>
              </w:tabs>
              <w:jc w:val="center"/>
              <w:rPr>
                <w:rFonts w:ascii="Lora Medium" w:eastAsia="Lora Medium" w:hAnsi="Lora Medium" w:cs="Lora Medium"/>
              </w:rPr>
            </w:pPr>
            <w:r>
              <w:rPr>
                <w:rFonts w:ascii="Lora Medium" w:eastAsia="Lora Medium" w:hAnsi="Lora Medium" w:cs="Lora Medium"/>
              </w:rPr>
              <w:t>8</w:t>
            </w:r>
          </w:p>
        </w:tc>
      </w:tr>
      <w:tr w:rsidR="00B40A42" w14:paraId="7C4DC8F8" w14:textId="77777777">
        <w:trPr>
          <w:trHeight w:val="1111"/>
        </w:trPr>
        <w:tc>
          <w:tcPr>
            <w:tcW w:w="8046" w:type="dxa"/>
            <w:vAlign w:val="center"/>
          </w:tcPr>
          <w:p w14:paraId="174BAC77" w14:textId="77777777" w:rsidR="00B40A42" w:rsidRDefault="005A2B1A">
            <w:pPr>
              <w:tabs>
                <w:tab w:val="left" w:pos="1174"/>
              </w:tabs>
              <w:rPr>
                <w:rFonts w:ascii="Lora Medium" w:eastAsia="Lora Medium" w:hAnsi="Lora Medium" w:cs="Lora Medium"/>
              </w:rPr>
            </w:pPr>
            <w:r>
              <w:rPr>
                <w:rFonts w:ascii="Lora Medium" w:eastAsia="Lora Medium" w:hAnsi="Lora Medium" w:cs="Lora Medium"/>
              </w:rPr>
              <w:t>Job Description</w:t>
            </w:r>
          </w:p>
        </w:tc>
        <w:tc>
          <w:tcPr>
            <w:tcW w:w="2492" w:type="dxa"/>
            <w:vAlign w:val="center"/>
          </w:tcPr>
          <w:p w14:paraId="4D241531" w14:textId="77777777" w:rsidR="00B40A42" w:rsidRDefault="005A2B1A">
            <w:pPr>
              <w:tabs>
                <w:tab w:val="left" w:pos="1174"/>
              </w:tabs>
              <w:jc w:val="center"/>
              <w:rPr>
                <w:rFonts w:ascii="Lora Medium" w:eastAsia="Lora Medium" w:hAnsi="Lora Medium" w:cs="Lora Medium"/>
              </w:rPr>
            </w:pPr>
            <w:r>
              <w:rPr>
                <w:rFonts w:ascii="Lora Medium" w:eastAsia="Lora Medium" w:hAnsi="Lora Medium" w:cs="Lora Medium"/>
              </w:rPr>
              <w:t>9</w:t>
            </w:r>
          </w:p>
        </w:tc>
      </w:tr>
      <w:tr w:rsidR="00B40A42" w14:paraId="33FCEE85" w14:textId="77777777">
        <w:trPr>
          <w:trHeight w:val="1111"/>
        </w:trPr>
        <w:tc>
          <w:tcPr>
            <w:tcW w:w="8046" w:type="dxa"/>
            <w:vAlign w:val="center"/>
          </w:tcPr>
          <w:p w14:paraId="4F23DFEF" w14:textId="77777777" w:rsidR="00B40A42" w:rsidRDefault="005A2B1A">
            <w:pPr>
              <w:tabs>
                <w:tab w:val="left" w:pos="1174"/>
              </w:tabs>
              <w:rPr>
                <w:rFonts w:ascii="Lora Medium" w:eastAsia="Lora Medium" w:hAnsi="Lora Medium" w:cs="Lora Medium"/>
              </w:rPr>
            </w:pPr>
            <w:r>
              <w:rPr>
                <w:rFonts w:ascii="Lora Medium" w:eastAsia="Lora Medium" w:hAnsi="Lora Medium" w:cs="Lora Medium"/>
              </w:rPr>
              <w:t>Person specification</w:t>
            </w:r>
          </w:p>
        </w:tc>
        <w:tc>
          <w:tcPr>
            <w:tcW w:w="2492" w:type="dxa"/>
            <w:vAlign w:val="center"/>
          </w:tcPr>
          <w:p w14:paraId="2E52A7D2" w14:textId="77777777" w:rsidR="00B40A42" w:rsidRDefault="005A2B1A">
            <w:pPr>
              <w:tabs>
                <w:tab w:val="left" w:pos="1174"/>
              </w:tabs>
              <w:jc w:val="center"/>
              <w:rPr>
                <w:rFonts w:ascii="Lora Medium" w:eastAsia="Lora Medium" w:hAnsi="Lora Medium" w:cs="Lora Medium"/>
              </w:rPr>
            </w:pPr>
            <w:r>
              <w:rPr>
                <w:rFonts w:ascii="Lora Medium" w:eastAsia="Lora Medium" w:hAnsi="Lora Medium" w:cs="Lora Medium"/>
              </w:rPr>
              <w:t>12</w:t>
            </w:r>
          </w:p>
        </w:tc>
      </w:tr>
    </w:tbl>
    <w:p w14:paraId="095725E2" w14:textId="77777777" w:rsidR="00B40A42" w:rsidRDefault="00B40A42">
      <w:pPr>
        <w:tabs>
          <w:tab w:val="left" w:pos="1174"/>
        </w:tabs>
        <w:rPr>
          <w:rFonts w:ascii="Lora Medium" w:eastAsia="Lora Medium" w:hAnsi="Lora Medium" w:cs="Lora Medium"/>
          <w:b/>
          <w:sz w:val="48"/>
          <w:szCs w:val="48"/>
          <w:u w:val="single"/>
        </w:rPr>
      </w:pPr>
    </w:p>
    <w:p w14:paraId="6F55001A" w14:textId="77777777" w:rsidR="00B40A42" w:rsidRDefault="005A2B1A">
      <w:pPr>
        <w:rPr>
          <w:rFonts w:ascii="Lora Medium" w:eastAsia="Lora Medium" w:hAnsi="Lora Medium" w:cs="Lora Medium"/>
          <w:b/>
          <w:sz w:val="48"/>
          <w:szCs w:val="48"/>
          <w:u w:val="single"/>
        </w:rPr>
      </w:pPr>
      <w:r>
        <w:br w:type="page"/>
      </w:r>
    </w:p>
    <w:p w14:paraId="2AF1DDB5" w14:textId="77777777" w:rsidR="00B40A42" w:rsidRDefault="005A2B1A">
      <w:pPr>
        <w:rPr>
          <w:rFonts w:ascii="Lora Medium" w:eastAsia="Lora Medium" w:hAnsi="Lora Medium" w:cs="Lora Medium"/>
          <w:b/>
          <w:color w:val="009193"/>
          <w:sz w:val="22"/>
          <w:szCs w:val="22"/>
        </w:rPr>
      </w:pPr>
      <w:r>
        <w:rPr>
          <w:rFonts w:ascii="Lora Medium" w:eastAsia="Lora Medium" w:hAnsi="Lora Medium" w:cs="Lora Medium"/>
          <w:b/>
          <w:color w:val="009193"/>
          <w:sz w:val="28"/>
          <w:szCs w:val="28"/>
        </w:rPr>
        <w:lastRenderedPageBreak/>
        <w:t>About Transforming Lives Educational Trust</w:t>
      </w:r>
    </w:p>
    <w:p w14:paraId="1BD330C3" w14:textId="77777777" w:rsidR="00B40A42" w:rsidRDefault="00B40A42">
      <w:pPr>
        <w:rPr>
          <w:rFonts w:ascii="Lora Medium" w:eastAsia="Lora Medium" w:hAnsi="Lora Medium" w:cs="Lora Medium"/>
          <w:sz w:val="22"/>
          <w:szCs w:val="22"/>
        </w:rPr>
      </w:pPr>
    </w:p>
    <w:p w14:paraId="100271AC" w14:textId="77777777" w:rsidR="00B40A42" w:rsidRDefault="005A2B1A">
      <w:pPr>
        <w:spacing w:line="276" w:lineRule="auto"/>
        <w:jc w:val="both"/>
        <w:rPr>
          <w:rFonts w:ascii="Lora Medium" w:eastAsia="Lora Medium" w:hAnsi="Lora Medium" w:cs="Lora Medium"/>
          <w:b/>
          <w:color w:val="009193"/>
        </w:rPr>
      </w:pPr>
      <w:r>
        <w:rPr>
          <w:rFonts w:ascii="Lora Medium" w:eastAsia="Lora Medium" w:hAnsi="Lora Medium" w:cs="Lora Medium"/>
          <w:b/>
          <w:color w:val="009193"/>
        </w:rPr>
        <w:t xml:space="preserve">Our </w:t>
      </w:r>
      <w:proofErr w:type="gramStart"/>
      <w:r>
        <w:rPr>
          <w:rFonts w:ascii="Lora Medium" w:eastAsia="Lora Medium" w:hAnsi="Lora Medium" w:cs="Lora Medium"/>
          <w:b/>
          <w:color w:val="009193"/>
        </w:rPr>
        <w:t>History</w:t>
      </w:r>
      <w:proofErr w:type="gramEnd"/>
    </w:p>
    <w:p w14:paraId="48CF9C3D"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secondary-phase academies, Ashlawn School and Houlton School, and two primary-phase academies, Henry Hinde Infant </w:t>
      </w:r>
      <w:proofErr w:type="gramStart"/>
      <w:r>
        <w:rPr>
          <w:rFonts w:ascii="Lora Medium" w:eastAsia="Lora Medium" w:hAnsi="Lora Medium" w:cs="Lora Medium"/>
          <w:sz w:val="20"/>
          <w:szCs w:val="20"/>
        </w:rPr>
        <w:t>School</w:t>
      </w:r>
      <w:proofErr w:type="gramEnd"/>
      <w:r>
        <w:rPr>
          <w:rFonts w:ascii="Lora Medium" w:eastAsia="Lora Medium" w:hAnsi="Lora Medium" w:cs="Lora Medium"/>
          <w:sz w:val="20"/>
          <w:szCs w:val="20"/>
        </w:rPr>
        <w:t xml:space="preserve"> and Henry Hinde Junior School. Currently we are responsible for approximately 2400 children and young people and, along with the Trust’s Central team, 350 employees and £13m of public money annually.</w:t>
      </w:r>
    </w:p>
    <w:p w14:paraId="5FA9B84F" w14:textId="77777777" w:rsidR="00B40A42" w:rsidRDefault="00B40A42">
      <w:pPr>
        <w:spacing w:line="276" w:lineRule="auto"/>
        <w:rPr>
          <w:rFonts w:ascii="Lora Medium" w:eastAsia="Lora Medium" w:hAnsi="Lora Medium" w:cs="Lora Medium"/>
          <w:sz w:val="22"/>
          <w:szCs w:val="22"/>
        </w:rPr>
      </w:pPr>
    </w:p>
    <w:p w14:paraId="0D109AF9" w14:textId="77777777" w:rsidR="00B40A42" w:rsidRDefault="005A2B1A">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Vision</w:t>
      </w:r>
    </w:p>
    <w:p w14:paraId="511607FD"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We believe in the transformative power of learning and its singular ability to broaden horizons, deepen </w:t>
      </w:r>
      <w:proofErr w:type="gramStart"/>
      <w:r>
        <w:rPr>
          <w:rFonts w:ascii="Lora Medium" w:eastAsia="Lora Medium" w:hAnsi="Lora Medium" w:cs="Lora Medium"/>
          <w:sz w:val="20"/>
          <w:szCs w:val="20"/>
        </w:rPr>
        <w:t>perspectives</w:t>
      </w:r>
      <w:proofErr w:type="gramEnd"/>
      <w:r>
        <w:rPr>
          <w:rFonts w:ascii="Lora Medium" w:eastAsia="Lora Medium" w:hAnsi="Lora Medium" w:cs="Lora Medium"/>
          <w:sz w:val="20"/>
          <w:szCs w:val="20"/>
        </w:rPr>
        <w:t xml:space="preserve"> and extend potential. </w:t>
      </w:r>
    </w:p>
    <w:p w14:paraId="553D6454" w14:textId="77777777" w:rsidR="00B40A42" w:rsidRDefault="00B40A42">
      <w:pPr>
        <w:spacing w:line="276" w:lineRule="auto"/>
        <w:jc w:val="both"/>
        <w:rPr>
          <w:rFonts w:ascii="Lora Medium" w:eastAsia="Lora Medium" w:hAnsi="Lora Medium" w:cs="Lora Medium"/>
          <w:sz w:val="16"/>
          <w:szCs w:val="16"/>
        </w:rPr>
      </w:pPr>
    </w:p>
    <w:p w14:paraId="2F3EC82D"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Our family of academies will be recognised as the most forward-thinking and innovative organisations within the communities they serve, providing a springboard for our children, young </w:t>
      </w:r>
      <w:proofErr w:type="gramStart"/>
      <w:r>
        <w:rPr>
          <w:rFonts w:ascii="Lora Medium" w:eastAsia="Lora Medium" w:hAnsi="Lora Medium" w:cs="Lora Medium"/>
          <w:sz w:val="20"/>
          <w:szCs w:val="20"/>
        </w:rPr>
        <w:t>people</w:t>
      </w:r>
      <w:proofErr w:type="gramEnd"/>
      <w:r>
        <w:rPr>
          <w:rFonts w:ascii="Lora Medium" w:eastAsia="Lora Medium" w:hAnsi="Lora Medium" w:cs="Lora Medium"/>
          <w:sz w:val="20"/>
          <w:szCs w:val="20"/>
        </w:rPr>
        <w:t xml:space="preserve"> and staff so that they become exemplary citizens who strive to stretch their potential and become transformers in a diverse and ever-changing world. </w:t>
      </w:r>
    </w:p>
    <w:p w14:paraId="16924223" w14:textId="77777777" w:rsidR="00B40A42" w:rsidRDefault="00B40A42">
      <w:pPr>
        <w:tabs>
          <w:tab w:val="left" w:pos="2200"/>
        </w:tabs>
        <w:spacing w:line="276" w:lineRule="auto"/>
        <w:rPr>
          <w:rFonts w:ascii="Lora Medium" w:eastAsia="Lora Medium" w:hAnsi="Lora Medium" w:cs="Lora Medium"/>
          <w:sz w:val="20"/>
          <w:szCs w:val="20"/>
        </w:rPr>
      </w:pPr>
    </w:p>
    <w:p w14:paraId="03FFFFC0" w14:textId="77777777" w:rsidR="00B40A42" w:rsidRDefault="005A2B1A">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Strapline</w:t>
      </w:r>
    </w:p>
    <w:p w14:paraId="0F0323B9" w14:textId="77777777" w:rsidR="00B40A42" w:rsidRDefault="005A2B1A">
      <w:pPr>
        <w:tabs>
          <w:tab w:val="left" w:pos="2200"/>
        </w:tabs>
        <w:spacing w:line="276" w:lineRule="auto"/>
        <w:rPr>
          <w:rFonts w:ascii="Lora Medium" w:eastAsia="Lora Medium" w:hAnsi="Lora Medium" w:cs="Lora Medium"/>
          <w:sz w:val="20"/>
          <w:szCs w:val="20"/>
        </w:rPr>
      </w:pPr>
      <w:r>
        <w:rPr>
          <w:rFonts w:ascii="Lora Medium" w:eastAsia="Lora Medium" w:hAnsi="Lora Medium" w:cs="Lora Medium"/>
          <w:sz w:val="20"/>
          <w:szCs w:val="20"/>
        </w:rPr>
        <w:t>Transforming tomorrow, today.</w:t>
      </w:r>
    </w:p>
    <w:p w14:paraId="067E21D0" w14:textId="77777777" w:rsidR="00B40A42" w:rsidRDefault="00B40A42">
      <w:pPr>
        <w:tabs>
          <w:tab w:val="left" w:pos="2200"/>
        </w:tabs>
        <w:spacing w:line="276" w:lineRule="auto"/>
        <w:rPr>
          <w:rFonts w:ascii="Lora Medium" w:eastAsia="Lora Medium" w:hAnsi="Lora Medium" w:cs="Lora Medium"/>
          <w:sz w:val="21"/>
          <w:szCs w:val="21"/>
        </w:rPr>
      </w:pPr>
    </w:p>
    <w:p w14:paraId="2FE3E57B" w14:textId="77777777" w:rsidR="00B40A42" w:rsidRDefault="005A2B1A">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Standards</w:t>
      </w:r>
    </w:p>
    <w:p w14:paraId="54E76D02" w14:textId="77777777" w:rsidR="00B40A42" w:rsidRDefault="005A2B1A">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One team, one goal</w:t>
      </w:r>
    </w:p>
    <w:p w14:paraId="4D4DD0F3" w14:textId="77777777" w:rsidR="00B40A42" w:rsidRDefault="005A2B1A">
      <w:pPr>
        <w:numPr>
          <w:ilvl w:val="0"/>
          <w:numId w:val="15"/>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We are totally united and committed to improve life chances.</w:t>
      </w:r>
    </w:p>
    <w:p w14:paraId="3D55D158" w14:textId="77777777" w:rsidR="00B40A42" w:rsidRDefault="005A2B1A">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Best daily deal, everyday</w:t>
      </w:r>
    </w:p>
    <w:p w14:paraId="204CF95C" w14:textId="77777777" w:rsidR="00B40A42" w:rsidRDefault="005A2B1A">
      <w:pPr>
        <w:numPr>
          <w:ilvl w:val="0"/>
          <w:numId w:val="14"/>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We have the highest expectations for all, in all, from all, always.</w:t>
      </w:r>
    </w:p>
    <w:p w14:paraId="4406F079" w14:textId="77777777" w:rsidR="00B40A42" w:rsidRDefault="005A2B1A">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No excuses</w:t>
      </w:r>
    </w:p>
    <w:p w14:paraId="594438AF" w14:textId="77777777" w:rsidR="00B40A42" w:rsidRDefault="005A2B1A">
      <w:pPr>
        <w:numPr>
          <w:ilvl w:val="0"/>
          <w:numId w:val="14"/>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We see it, own it, sort it.</w:t>
      </w:r>
    </w:p>
    <w:p w14:paraId="293F6C8A" w14:textId="77777777" w:rsidR="00B40A42" w:rsidRDefault="005A2B1A">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Community First</w:t>
      </w:r>
    </w:p>
    <w:p w14:paraId="0133B13E" w14:textId="77777777" w:rsidR="00B40A42" w:rsidRDefault="005A2B1A">
      <w:pPr>
        <w:numPr>
          <w:ilvl w:val="0"/>
          <w:numId w:val="14"/>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If it’s important to you, it’s important to us – we care.</w:t>
      </w:r>
    </w:p>
    <w:p w14:paraId="37235976" w14:textId="77777777" w:rsidR="00B40A42" w:rsidRDefault="00B40A42">
      <w:pPr>
        <w:tabs>
          <w:tab w:val="left" w:pos="1174"/>
        </w:tabs>
        <w:rPr>
          <w:rFonts w:ascii="Lora Medium" w:eastAsia="Lora Medium" w:hAnsi="Lora Medium" w:cs="Lora Medium"/>
          <w:b/>
          <w:color w:val="009193"/>
        </w:rPr>
      </w:pPr>
    </w:p>
    <w:p w14:paraId="622BD7B6" w14:textId="77777777" w:rsidR="00B40A42" w:rsidRDefault="005A2B1A">
      <w:pPr>
        <w:tabs>
          <w:tab w:val="left" w:pos="1174"/>
          <w:tab w:val="left" w:pos="1905"/>
        </w:tabs>
        <w:rPr>
          <w:rFonts w:ascii="Lora Medium" w:eastAsia="Lora Medium" w:hAnsi="Lora Medium" w:cs="Lora Medium"/>
          <w:b/>
          <w:color w:val="009193"/>
        </w:rPr>
      </w:pPr>
      <w:r>
        <w:rPr>
          <w:rFonts w:ascii="Lora Medium" w:eastAsia="Lora Medium" w:hAnsi="Lora Medium" w:cs="Lora Medium"/>
          <w:b/>
          <w:color w:val="009193"/>
        </w:rPr>
        <w:t>Our Values</w:t>
      </w:r>
      <w:r>
        <w:rPr>
          <w:rFonts w:ascii="Lora Medium" w:eastAsia="Lora Medium" w:hAnsi="Lora Medium" w:cs="Lora Medium"/>
          <w:b/>
          <w:color w:val="009193"/>
        </w:rPr>
        <w:tab/>
      </w:r>
    </w:p>
    <w:p w14:paraId="46FF503C" w14:textId="77777777" w:rsidR="00B40A42" w:rsidRDefault="00B40A42">
      <w:pPr>
        <w:tabs>
          <w:tab w:val="left" w:pos="1174"/>
          <w:tab w:val="left" w:pos="1905"/>
        </w:tabs>
        <w:rPr>
          <w:rFonts w:ascii="Lora Medium" w:eastAsia="Lora Medium" w:hAnsi="Lora Medium" w:cs="Lora Medium"/>
          <w:b/>
          <w:color w:val="009193"/>
        </w:rPr>
      </w:pPr>
    </w:p>
    <w:p w14:paraId="4BB5F5F2" w14:textId="77777777" w:rsidR="00B40A42" w:rsidRDefault="005A2B1A">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T</w:t>
      </w:r>
      <w:r>
        <w:rPr>
          <w:rFonts w:ascii="Lora Medium" w:eastAsia="Lora Medium" w:hAnsi="Lora Medium" w:cs="Lora Medium"/>
          <w:sz w:val="20"/>
          <w:szCs w:val="20"/>
        </w:rPr>
        <w:t xml:space="preserve">end the team – </w:t>
      </w:r>
      <w:r>
        <w:rPr>
          <w:rFonts w:ascii="Lora Medium" w:eastAsia="Lora Medium" w:hAnsi="Lora Medium" w:cs="Lora Medium"/>
          <w:i/>
          <w:sz w:val="20"/>
          <w:szCs w:val="20"/>
        </w:rPr>
        <w:t>listening to, sharing with, and learning from others so that we nurture the potential of all (loyalty)</w:t>
      </w:r>
    </w:p>
    <w:p w14:paraId="1EA93130" w14:textId="77777777" w:rsidR="00B40A42" w:rsidRDefault="005A2B1A">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R</w:t>
      </w:r>
      <w:r>
        <w:rPr>
          <w:rFonts w:ascii="Lora Medium" w:eastAsia="Lora Medium" w:hAnsi="Lora Medium" w:cs="Lora Medium"/>
          <w:sz w:val="20"/>
          <w:szCs w:val="20"/>
        </w:rPr>
        <w:t xml:space="preserve">each for excellence – </w:t>
      </w:r>
      <w:r>
        <w:rPr>
          <w:rFonts w:ascii="Lora Medium" w:eastAsia="Lora Medium" w:hAnsi="Lora Medium" w:cs="Lora Medium"/>
          <w:i/>
          <w:sz w:val="20"/>
          <w:szCs w:val="20"/>
        </w:rPr>
        <w:t>only comparing ourselves to the best – seeking to match and then surpass it (excellence)</w:t>
      </w:r>
    </w:p>
    <w:p w14:paraId="5BD0C3F8" w14:textId="77777777" w:rsidR="00B40A42" w:rsidRDefault="005A2B1A">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U</w:t>
      </w:r>
      <w:r>
        <w:rPr>
          <w:rFonts w:ascii="Lora Medium" w:eastAsia="Lora Medium" w:hAnsi="Lora Medium" w:cs="Lora Medium"/>
          <w:sz w:val="20"/>
          <w:szCs w:val="20"/>
        </w:rPr>
        <w:t xml:space="preserve">tilise innovation – </w:t>
      </w:r>
      <w:r>
        <w:rPr>
          <w:rFonts w:ascii="Lora Medium" w:eastAsia="Lora Medium" w:hAnsi="Lora Medium" w:cs="Lora Medium"/>
          <w:i/>
          <w:sz w:val="20"/>
          <w:szCs w:val="20"/>
        </w:rPr>
        <w:t>seeking forefront thinking and creativity, and leading the change (courage)</w:t>
      </w:r>
    </w:p>
    <w:p w14:paraId="72FAF082" w14:textId="77777777" w:rsidR="00B40A42" w:rsidRDefault="005A2B1A">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S</w:t>
      </w:r>
      <w:r>
        <w:rPr>
          <w:rFonts w:ascii="Lora Medium" w:eastAsia="Lora Medium" w:hAnsi="Lora Medium" w:cs="Lora Medium"/>
          <w:sz w:val="20"/>
          <w:szCs w:val="20"/>
        </w:rPr>
        <w:t xml:space="preserve">eize success – </w:t>
      </w:r>
      <w:r>
        <w:rPr>
          <w:rFonts w:ascii="Lora Medium" w:eastAsia="Lora Medium" w:hAnsi="Lora Medium" w:cs="Lora Medium"/>
          <w:i/>
          <w:sz w:val="20"/>
          <w:szCs w:val="20"/>
        </w:rPr>
        <w:t>holding onto our vision and building on our achievements (tenacity)</w:t>
      </w:r>
    </w:p>
    <w:p w14:paraId="1FE9AF41" w14:textId="77777777" w:rsidR="00B40A42" w:rsidRDefault="005A2B1A">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T</w:t>
      </w:r>
      <w:r>
        <w:rPr>
          <w:rFonts w:ascii="Lora Medium" w:eastAsia="Lora Medium" w:hAnsi="Lora Medium" w:cs="Lora Medium"/>
          <w:sz w:val="20"/>
          <w:szCs w:val="20"/>
        </w:rPr>
        <w:t xml:space="preserve">hank as you go – </w:t>
      </w:r>
      <w:r>
        <w:rPr>
          <w:rFonts w:ascii="Lora Medium" w:eastAsia="Lora Medium" w:hAnsi="Lora Medium" w:cs="Lora Medium"/>
          <w:i/>
          <w:sz w:val="20"/>
          <w:szCs w:val="20"/>
        </w:rPr>
        <w:t>recognising the contribution of others to the Trust’s successes (kindness)</w:t>
      </w:r>
    </w:p>
    <w:p w14:paraId="62F5062F" w14:textId="77777777" w:rsidR="00B40A42" w:rsidRDefault="00B40A42">
      <w:pPr>
        <w:tabs>
          <w:tab w:val="left" w:pos="1174"/>
        </w:tabs>
        <w:rPr>
          <w:rFonts w:ascii="Lora Medium" w:eastAsia="Lora Medium" w:hAnsi="Lora Medium" w:cs="Lora Medium"/>
          <w:b/>
          <w:color w:val="009193"/>
        </w:rPr>
      </w:pPr>
    </w:p>
    <w:p w14:paraId="6CFB3467" w14:textId="77777777" w:rsidR="00B40A42" w:rsidRDefault="00B40A42">
      <w:pPr>
        <w:tabs>
          <w:tab w:val="left" w:pos="1174"/>
        </w:tabs>
        <w:rPr>
          <w:rFonts w:ascii="Lora Medium" w:eastAsia="Lora Medium" w:hAnsi="Lora Medium" w:cs="Lora Medium"/>
          <w:b/>
          <w:color w:val="009193"/>
        </w:rPr>
      </w:pPr>
    </w:p>
    <w:p w14:paraId="7C1652DE" w14:textId="77777777" w:rsidR="00B40A42" w:rsidRDefault="00B40A42">
      <w:pPr>
        <w:tabs>
          <w:tab w:val="left" w:pos="1174"/>
        </w:tabs>
        <w:rPr>
          <w:rFonts w:ascii="Lora Medium" w:eastAsia="Lora Medium" w:hAnsi="Lora Medium" w:cs="Lora Medium"/>
          <w:b/>
          <w:color w:val="009193"/>
        </w:rPr>
      </w:pPr>
    </w:p>
    <w:p w14:paraId="7F760DCC" w14:textId="77777777" w:rsidR="00B40A42" w:rsidRDefault="00B40A42">
      <w:pPr>
        <w:tabs>
          <w:tab w:val="left" w:pos="1174"/>
        </w:tabs>
        <w:rPr>
          <w:rFonts w:ascii="Lora Medium" w:eastAsia="Lora Medium" w:hAnsi="Lora Medium" w:cs="Lora Medium"/>
          <w:b/>
          <w:color w:val="009193"/>
        </w:rPr>
      </w:pPr>
    </w:p>
    <w:p w14:paraId="6EFC54C0" w14:textId="77777777" w:rsidR="00B40A42" w:rsidRDefault="005A2B1A">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lastRenderedPageBreak/>
        <w:t>Our Academies</w:t>
      </w:r>
    </w:p>
    <w:p w14:paraId="614C3D83" w14:textId="77777777" w:rsidR="00B40A42" w:rsidRDefault="005A2B1A">
      <w:pPr>
        <w:rPr>
          <w:rFonts w:ascii="Lora Medium" w:eastAsia="Lora Medium" w:hAnsi="Lora Medium" w:cs="Lora Medium"/>
        </w:rPr>
      </w:pPr>
      <w:r>
        <w:rPr>
          <w:noProof/>
        </w:rPr>
        <w:drawing>
          <wp:anchor distT="36576" distB="36576" distL="36576" distR="36576" simplePos="0" relativeHeight="251658240" behindDoc="0" locked="0" layoutInCell="1" hidden="0" allowOverlap="1" wp14:anchorId="6BCAFDA5" wp14:editId="6571A3BE">
            <wp:simplePos x="0" y="0"/>
            <wp:positionH relativeFrom="column">
              <wp:posOffset>3648710</wp:posOffset>
            </wp:positionH>
            <wp:positionV relativeFrom="paragraph">
              <wp:posOffset>48472</wp:posOffset>
            </wp:positionV>
            <wp:extent cx="858520" cy="858520"/>
            <wp:effectExtent l="25400" t="25400" r="25400" b="25400"/>
            <wp:wrapSquare wrapText="bothSides" distT="36576" distB="36576" distL="36576" distR="36576"/>
            <wp:docPr id="24" name="image4.jpg" descr="HHJS New Logo"/>
            <wp:cNvGraphicFramePr/>
            <a:graphic xmlns:a="http://schemas.openxmlformats.org/drawingml/2006/main">
              <a:graphicData uri="http://schemas.openxmlformats.org/drawingml/2006/picture">
                <pic:pic xmlns:pic="http://schemas.openxmlformats.org/drawingml/2006/picture">
                  <pic:nvPicPr>
                    <pic:cNvPr id="0" name="image4.jpg" descr="HHJS New Logo"/>
                    <pic:cNvPicPr preferRelativeResize="0"/>
                  </pic:nvPicPr>
                  <pic:blipFill>
                    <a:blip r:embed="rId9"/>
                    <a:srcRect/>
                    <a:stretch>
                      <a:fillRect/>
                    </a:stretch>
                  </pic:blipFill>
                  <pic:spPr>
                    <a:xfrm>
                      <a:off x="0" y="0"/>
                      <a:ext cx="858520" cy="858520"/>
                    </a:xfrm>
                    <a:prstGeom prst="rect">
                      <a:avLst/>
                    </a:prstGeom>
                    <a:ln w="25400">
                      <a:solidFill>
                        <a:srgbClr val="FFFFFF"/>
                      </a:solidFill>
                      <a:prstDash val="solid"/>
                    </a:ln>
                  </pic:spPr>
                </pic:pic>
              </a:graphicData>
            </a:graphic>
          </wp:anchor>
        </w:drawing>
      </w:r>
      <w:r>
        <w:rPr>
          <w:noProof/>
        </w:rPr>
        <w:drawing>
          <wp:anchor distT="0" distB="0" distL="114300" distR="114300" simplePos="0" relativeHeight="251659264" behindDoc="0" locked="0" layoutInCell="1" hidden="0" allowOverlap="1" wp14:anchorId="53A39327" wp14:editId="455124EC">
            <wp:simplePos x="0" y="0"/>
            <wp:positionH relativeFrom="column">
              <wp:posOffset>5020945</wp:posOffset>
            </wp:positionH>
            <wp:positionV relativeFrom="paragraph">
              <wp:posOffset>7620</wp:posOffset>
            </wp:positionV>
            <wp:extent cx="1277378" cy="1139253"/>
            <wp:effectExtent l="0" t="0" r="0" b="0"/>
            <wp:wrapNone/>
            <wp:docPr id="27"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company name&#10;&#10;Description automatically generated"/>
                    <pic:cNvPicPr preferRelativeResize="0"/>
                  </pic:nvPicPr>
                  <pic:blipFill>
                    <a:blip r:embed="rId10"/>
                    <a:srcRect/>
                    <a:stretch>
                      <a:fillRect/>
                    </a:stretch>
                  </pic:blipFill>
                  <pic:spPr>
                    <a:xfrm>
                      <a:off x="0" y="0"/>
                      <a:ext cx="1277378" cy="1139253"/>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5023ED6" wp14:editId="52316E0F">
            <wp:simplePos x="0" y="0"/>
            <wp:positionH relativeFrom="column">
              <wp:posOffset>1984375</wp:posOffset>
            </wp:positionH>
            <wp:positionV relativeFrom="paragraph">
              <wp:posOffset>49530</wp:posOffset>
            </wp:positionV>
            <wp:extent cx="678815" cy="854075"/>
            <wp:effectExtent l="0" t="0" r="0" b="0"/>
            <wp:wrapNone/>
            <wp:docPr id="26" name="image6.jpg" descr="A picture containing text, room, gambling hous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text, room, gambling house&#10;&#10;Description automatically generated"/>
                    <pic:cNvPicPr preferRelativeResize="0"/>
                  </pic:nvPicPr>
                  <pic:blipFill>
                    <a:blip r:embed="rId11"/>
                    <a:srcRect/>
                    <a:stretch>
                      <a:fillRect/>
                    </a:stretch>
                  </pic:blipFill>
                  <pic:spPr>
                    <a:xfrm>
                      <a:off x="0" y="0"/>
                      <a:ext cx="678815" cy="8540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D5818E1" wp14:editId="47BF4B00">
            <wp:simplePos x="0" y="0"/>
            <wp:positionH relativeFrom="column">
              <wp:posOffset>229051</wp:posOffset>
            </wp:positionH>
            <wp:positionV relativeFrom="paragraph">
              <wp:posOffset>92730</wp:posOffset>
            </wp:positionV>
            <wp:extent cx="726440" cy="816610"/>
            <wp:effectExtent l="0" t="0" r="0" b="0"/>
            <wp:wrapNone/>
            <wp:docPr id="23" name="image5.png" descr="Image result for ashlawn school"/>
            <wp:cNvGraphicFramePr/>
            <a:graphic xmlns:a="http://schemas.openxmlformats.org/drawingml/2006/main">
              <a:graphicData uri="http://schemas.openxmlformats.org/drawingml/2006/picture">
                <pic:pic xmlns:pic="http://schemas.openxmlformats.org/drawingml/2006/picture">
                  <pic:nvPicPr>
                    <pic:cNvPr id="0" name="image5.png" descr="Image result for ashlawn school"/>
                    <pic:cNvPicPr preferRelativeResize="0"/>
                  </pic:nvPicPr>
                  <pic:blipFill>
                    <a:blip r:embed="rId12"/>
                    <a:srcRect/>
                    <a:stretch>
                      <a:fillRect/>
                    </a:stretch>
                  </pic:blipFill>
                  <pic:spPr>
                    <a:xfrm>
                      <a:off x="0" y="0"/>
                      <a:ext cx="726440" cy="816610"/>
                    </a:xfrm>
                    <a:prstGeom prst="rect">
                      <a:avLst/>
                    </a:prstGeom>
                    <a:ln/>
                  </pic:spPr>
                </pic:pic>
              </a:graphicData>
            </a:graphic>
          </wp:anchor>
        </w:drawing>
      </w:r>
    </w:p>
    <w:p w14:paraId="44E0BCDB" w14:textId="77777777" w:rsidR="00B40A42" w:rsidRDefault="00B40A42">
      <w:pPr>
        <w:rPr>
          <w:rFonts w:ascii="Lora Medium" w:eastAsia="Lora Medium" w:hAnsi="Lora Medium" w:cs="Lora Medium"/>
        </w:rPr>
      </w:pPr>
    </w:p>
    <w:p w14:paraId="7CB9F778" w14:textId="77777777" w:rsidR="00B40A42" w:rsidRDefault="00B40A42">
      <w:pPr>
        <w:tabs>
          <w:tab w:val="left" w:pos="2200"/>
        </w:tabs>
        <w:spacing w:line="276" w:lineRule="auto"/>
        <w:rPr>
          <w:rFonts w:ascii="Lora Medium" w:eastAsia="Lora Medium" w:hAnsi="Lora Medium" w:cs="Lora Medium"/>
          <w:b/>
          <w:color w:val="009193"/>
        </w:rPr>
      </w:pPr>
    </w:p>
    <w:p w14:paraId="0557B59A" w14:textId="77777777" w:rsidR="00B40A42" w:rsidRDefault="00B40A42">
      <w:pPr>
        <w:tabs>
          <w:tab w:val="left" w:pos="2200"/>
        </w:tabs>
        <w:spacing w:line="276" w:lineRule="auto"/>
        <w:rPr>
          <w:rFonts w:ascii="Lora Medium" w:eastAsia="Lora Medium" w:hAnsi="Lora Medium" w:cs="Lora Medium"/>
          <w:b/>
          <w:color w:val="009193"/>
        </w:rPr>
      </w:pPr>
    </w:p>
    <w:p w14:paraId="10DE83EE" w14:textId="77777777" w:rsidR="00B40A42" w:rsidRDefault="00B40A42">
      <w:pPr>
        <w:tabs>
          <w:tab w:val="left" w:pos="2200"/>
        </w:tabs>
        <w:spacing w:line="276" w:lineRule="auto"/>
        <w:rPr>
          <w:rFonts w:ascii="Lora Medium" w:eastAsia="Lora Medium" w:hAnsi="Lora Medium" w:cs="Lora Medium"/>
          <w:b/>
          <w:color w:val="009193"/>
        </w:rPr>
      </w:pPr>
    </w:p>
    <w:p w14:paraId="4377F0AA" w14:textId="77777777" w:rsidR="00B40A42" w:rsidRDefault="00B40A42">
      <w:pPr>
        <w:tabs>
          <w:tab w:val="left" w:pos="2200"/>
        </w:tabs>
        <w:spacing w:line="276" w:lineRule="auto"/>
        <w:rPr>
          <w:rFonts w:ascii="Lora Medium" w:eastAsia="Lora Medium" w:hAnsi="Lora Medium" w:cs="Lora Medium"/>
          <w:b/>
          <w:color w:val="009193"/>
        </w:rPr>
      </w:pPr>
    </w:p>
    <w:p w14:paraId="6B58943B" w14:textId="77777777" w:rsidR="00B40A42" w:rsidRDefault="005A2B1A">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Team</w:t>
      </w:r>
    </w:p>
    <w:p w14:paraId="403B798B" w14:textId="77777777" w:rsidR="00B40A42" w:rsidRDefault="005A2B1A">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Without exception, everyone is deeply committed to the very highest outcomes, regardless of their role, recognising the strength of collective contribution and effort.</w:t>
      </w:r>
    </w:p>
    <w:p w14:paraId="44B2A8BB" w14:textId="77777777" w:rsidR="00B40A42" w:rsidRDefault="00B40A42">
      <w:pPr>
        <w:tabs>
          <w:tab w:val="left" w:pos="2200"/>
        </w:tabs>
        <w:spacing w:line="276" w:lineRule="auto"/>
        <w:jc w:val="both"/>
        <w:rPr>
          <w:rFonts w:ascii="Lora Medium" w:eastAsia="Lora Medium" w:hAnsi="Lora Medium" w:cs="Lora Medium"/>
          <w:b/>
          <w:color w:val="000000"/>
          <w:sz w:val="16"/>
          <w:szCs w:val="16"/>
        </w:rPr>
      </w:pPr>
    </w:p>
    <w:p w14:paraId="14FFE29B" w14:textId="77777777" w:rsidR="00B40A42" w:rsidRDefault="005A2B1A">
      <w:pPr>
        <w:tabs>
          <w:tab w:val="left" w:pos="2200"/>
        </w:tabs>
        <w:spacing w:line="276" w:lineRule="auto"/>
        <w:jc w:val="both"/>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Leaders</w:t>
      </w:r>
    </w:p>
    <w:p w14:paraId="37A51187" w14:textId="77777777" w:rsidR="00B40A42" w:rsidRDefault="005A2B1A">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529E2AE1" w14:textId="77777777" w:rsidR="00B40A42" w:rsidRDefault="00B40A42">
      <w:pPr>
        <w:tabs>
          <w:tab w:val="left" w:pos="2200"/>
        </w:tabs>
        <w:spacing w:line="276" w:lineRule="auto"/>
        <w:jc w:val="both"/>
        <w:rPr>
          <w:rFonts w:ascii="Lora Medium" w:eastAsia="Lora Medium" w:hAnsi="Lora Medium" w:cs="Lora Medium"/>
          <w:color w:val="000000"/>
          <w:sz w:val="16"/>
          <w:szCs w:val="16"/>
        </w:rPr>
      </w:pPr>
    </w:p>
    <w:p w14:paraId="18DFD47B" w14:textId="77777777" w:rsidR="00B40A42" w:rsidRDefault="005A2B1A">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5DE724E2" w14:textId="77777777" w:rsidR="00B40A42" w:rsidRDefault="00B40A42">
      <w:pPr>
        <w:tabs>
          <w:tab w:val="left" w:pos="2200"/>
        </w:tabs>
        <w:spacing w:line="276" w:lineRule="auto"/>
        <w:jc w:val="both"/>
        <w:rPr>
          <w:rFonts w:ascii="Lora Medium" w:eastAsia="Lora Medium" w:hAnsi="Lora Medium" w:cs="Lora Medium"/>
          <w:color w:val="000000"/>
          <w:sz w:val="16"/>
          <w:szCs w:val="16"/>
        </w:rPr>
      </w:pPr>
    </w:p>
    <w:p w14:paraId="077EE6C5" w14:textId="77777777" w:rsidR="00B40A42" w:rsidRDefault="005A2B1A">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Governance, for our academies and for the Trust, is robust, </w:t>
      </w:r>
      <w:proofErr w:type="gramStart"/>
      <w:r>
        <w:rPr>
          <w:rFonts w:ascii="Lora Medium" w:eastAsia="Lora Medium" w:hAnsi="Lora Medium" w:cs="Lora Medium"/>
          <w:color w:val="000000"/>
          <w:sz w:val="20"/>
          <w:szCs w:val="20"/>
        </w:rPr>
        <w:t>rigorous</w:t>
      </w:r>
      <w:proofErr w:type="gramEnd"/>
      <w:r>
        <w:rPr>
          <w:rFonts w:ascii="Lora Medium" w:eastAsia="Lora Medium" w:hAnsi="Lora Medium" w:cs="Lora Medium"/>
          <w:color w:val="000000"/>
          <w:sz w:val="20"/>
          <w:szCs w:val="20"/>
        </w:rPr>
        <w:t xml:space="preserve"> and proportionate, providing professional support and challenge so that leaders strive to the limit of what is possible with a sharp focus on outcomes and excellence.</w:t>
      </w:r>
    </w:p>
    <w:p w14:paraId="2A67BFED" w14:textId="77777777" w:rsidR="00B40A42" w:rsidRDefault="005A2B1A">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leaders never allow the urgent to distract them from the important, navigating a clear route to long-term success.</w:t>
      </w:r>
    </w:p>
    <w:p w14:paraId="693AAEF4" w14:textId="77777777" w:rsidR="00B40A42" w:rsidRDefault="00B40A42">
      <w:pPr>
        <w:tabs>
          <w:tab w:val="left" w:pos="2200"/>
        </w:tabs>
        <w:spacing w:line="276" w:lineRule="auto"/>
        <w:jc w:val="both"/>
        <w:rPr>
          <w:rFonts w:ascii="Lora Medium" w:eastAsia="Lora Medium" w:hAnsi="Lora Medium" w:cs="Lora Medium"/>
          <w:color w:val="000000"/>
          <w:sz w:val="16"/>
          <w:szCs w:val="16"/>
        </w:rPr>
      </w:pPr>
    </w:p>
    <w:p w14:paraId="0B56A7E7" w14:textId="77777777" w:rsidR="00B40A42" w:rsidRDefault="005A2B1A">
      <w:pPr>
        <w:tabs>
          <w:tab w:val="left" w:pos="2200"/>
        </w:tabs>
        <w:spacing w:line="276" w:lineRule="auto"/>
        <w:jc w:val="both"/>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Teachers</w:t>
      </w:r>
    </w:p>
    <w:p w14:paraId="1673F38E" w14:textId="77777777" w:rsidR="00B40A42" w:rsidRDefault="005A2B1A">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79534F9F" w14:textId="77777777" w:rsidR="00B40A42" w:rsidRDefault="00B40A42">
      <w:pPr>
        <w:tabs>
          <w:tab w:val="left" w:pos="2200"/>
        </w:tabs>
        <w:spacing w:line="276" w:lineRule="auto"/>
        <w:jc w:val="both"/>
        <w:rPr>
          <w:rFonts w:ascii="Lora Medium" w:eastAsia="Lora Medium" w:hAnsi="Lora Medium" w:cs="Lora Medium"/>
          <w:color w:val="000000"/>
          <w:sz w:val="16"/>
          <w:szCs w:val="16"/>
        </w:rPr>
      </w:pPr>
    </w:p>
    <w:p w14:paraId="0C227A14" w14:textId="77777777" w:rsidR="00B40A42" w:rsidRDefault="005A2B1A">
      <w:pPr>
        <w:tabs>
          <w:tab w:val="left" w:pos="2200"/>
        </w:tabs>
        <w:spacing w:line="276" w:lineRule="auto"/>
        <w:jc w:val="both"/>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Support Staff</w:t>
      </w:r>
    </w:p>
    <w:p w14:paraId="21B219B9" w14:textId="77777777" w:rsidR="00B40A42" w:rsidRDefault="005A2B1A">
      <w:pPr>
        <w:tabs>
          <w:tab w:val="left" w:pos="2200"/>
        </w:tabs>
        <w:spacing w:line="276" w:lineRule="auto"/>
        <w:jc w:val="both"/>
        <w:rPr>
          <w:rFonts w:ascii="Lora Medium" w:eastAsia="Lora Medium" w:hAnsi="Lora Medium" w:cs="Lora Medium"/>
          <w:color w:val="000000"/>
          <w:sz w:val="21"/>
          <w:szCs w:val="21"/>
        </w:rPr>
      </w:pPr>
      <w:r>
        <w:rPr>
          <w:rFonts w:ascii="Lora Medium" w:eastAsia="Lora Medium" w:hAnsi="Lora Medium" w:cs="Lora Medium"/>
          <w:color w:val="000000"/>
          <w:sz w:val="20"/>
          <w:szCs w:val="20"/>
        </w:rPr>
        <w:t xml:space="preserve">Our support staff are the backbone of our organisation and are specialists in their areas of responsibility. Like our teachers, they are well-trained and highly effective at ensuring the smooth operation of our </w:t>
      </w:r>
      <w:proofErr w:type="gramStart"/>
      <w:r>
        <w:rPr>
          <w:rFonts w:ascii="Lora Medium" w:eastAsia="Lora Medium" w:hAnsi="Lora Medium" w:cs="Lora Medium"/>
          <w:color w:val="000000"/>
          <w:sz w:val="20"/>
          <w:szCs w:val="20"/>
        </w:rPr>
        <w:t>Trust day</w:t>
      </w:r>
      <w:proofErr w:type="gramEnd"/>
      <w:r>
        <w:rPr>
          <w:rFonts w:ascii="Lora Medium" w:eastAsia="Lora Medium" w:hAnsi="Lora Medium" w:cs="Lora Medium"/>
          <w:color w:val="000000"/>
          <w:sz w:val="20"/>
          <w:szCs w:val="20"/>
        </w:rPr>
        <w:t xml:space="preserve"> in, day out. </w:t>
      </w:r>
    </w:p>
    <w:p w14:paraId="48919A7C" w14:textId="77777777" w:rsidR="00B40A42" w:rsidRDefault="00B40A42">
      <w:pPr>
        <w:tabs>
          <w:tab w:val="left" w:pos="2200"/>
        </w:tabs>
        <w:spacing w:line="276" w:lineRule="auto"/>
        <w:jc w:val="both"/>
        <w:rPr>
          <w:rFonts w:ascii="Lora Medium" w:eastAsia="Lora Medium" w:hAnsi="Lora Medium" w:cs="Lora Medium"/>
          <w:color w:val="000000"/>
          <w:sz w:val="21"/>
          <w:szCs w:val="21"/>
        </w:rPr>
      </w:pPr>
    </w:p>
    <w:p w14:paraId="14E05D71" w14:textId="77777777" w:rsidR="00B40A42" w:rsidRDefault="005A2B1A">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Aims</w:t>
      </w:r>
    </w:p>
    <w:p w14:paraId="7E6D7C15" w14:textId="77777777" w:rsidR="00B40A42" w:rsidRDefault="005A2B1A">
      <w:pPr>
        <w:numPr>
          <w:ilvl w:val="0"/>
          <w:numId w:val="16"/>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children achieve more, and make better progress, by attending a TLET academy than would otherwise be expected.</w:t>
      </w:r>
    </w:p>
    <w:p w14:paraId="493E2F22" w14:textId="77777777" w:rsidR="00B40A42" w:rsidRDefault="005A2B1A">
      <w:pPr>
        <w:numPr>
          <w:ilvl w:val="0"/>
          <w:numId w:val="16"/>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Others hold our academies, and the Trust, in the highest regard.</w:t>
      </w:r>
    </w:p>
    <w:p w14:paraId="71A30EC7" w14:textId="77777777" w:rsidR="00B40A42" w:rsidRDefault="005A2B1A">
      <w:pPr>
        <w:numPr>
          <w:ilvl w:val="0"/>
          <w:numId w:val="16"/>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accommodation and premises are safe, well maintained and with facilities that are constantly improving.</w:t>
      </w:r>
    </w:p>
    <w:p w14:paraId="177AE9EC" w14:textId="77777777" w:rsidR="00B40A42" w:rsidRDefault="005A2B1A">
      <w:pPr>
        <w:numPr>
          <w:ilvl w:val="0"/>
          <w:numId w:val="16"/>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Infrastructure and management systems are effective and cohesive, underpinned by sound financial management.</w:t>
      </w:r>
    </w:p>
    <w:p w14:paraId="616CBF80" w14:textId="77777777" w:rsidR="00B40A42" w:rsidRDefault="005A2B1A">
      <w:pPr>
        <w:numPr>
          <w:ilvl w:val="0"/>
          <w:numId w:val="16"/>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Trust operates at least seven academies, with due regard to growing responsibly, sustainably and with a mix of primary and secondary phased academies.</w:t>
      </w:r>
    </w:p>
    <w:p w14:paraId="23FB7741" w14:textId="77777777" w:rsidR="00B40A42" w:rsidRDefault="005A2B1A">
      <w:pPr>
        <w:numPr>
          <w:ilvl w:val="0"/>
          <w:numId w:val="16"/>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lastRenderedPageBreak/>
        <w:t>The welfare of our children and staff is promoted effectively in a safe environment where they are protected from harm.</w:t>
      </w:r>
    </w:p>
    <w:p w14:paraId="011AC5B8" w14:textId="77777777" w:rsidR="00B40A42" w:rsidRDefault="00B40A42">
      <w:pPr>
        <w:tabs>
          <w:tab w:val="left" w:pos="1174"/>
        </w:tabs>
        <w:rPr>
          <w:rFonts w:ascii="Lora Medium" w:eastAsia="Lora Medium" w:hAnsi="Lora Medium" w:cs="Lora Medium"/>
          <w:b/>
          <w:color w:val="009193"/>
        </w:rPr>
      </w:pPr>
    </w:p>
    <w:p w14:paraId="7B1FD3CB" w14:textId="77777777" w:rsidR="00B40A42" w:rsidRDefault="005A2B1A">
      <w:pPr>
        <w:rPr>
          <w:rFonts w:ascii="Lora Medium" w:eastAsia="Lora Medium" w:hAnsi="Lora Medium" w:cs="Lora Medium"/>
          <w:b/>
          <w:color w:val="009193"/>
          <w:sz w:val="32"/>
          <w:szCs w:val="32"/>
        </w:rPr>
      </w:pPr>
      <w:r>
        <w:rPr>
          <w:rFonts w:ascii="Lora Medium" w:eastAsia="Lora Medium" w:hAnsi="Lora Medium" w:cs="Lora Medium"/>
          <w:b/>
          <w:color w:val="009193"/>
          <w:sz w:val="32"/>
          <w:szCs w:val="32"/>
        </w:rPr>
        <w:t>Why Work for TLET?</w:t>
      </w:r>
    </w:p>
    <w:p w14:paraId="0F0D1C8B" w14:textId="77777777" w:rsidR="00B40A42" w:rsidRDefault="00B40A42">
      <w:pPr>
        <w:rPr>
          <w:rFonts w:ascii="Lora Medium" w:eastAsia="Lora Medium" w:hAnsi="Lora Medium" w:cs="Lora Medium"/>
        </w:rPr>
      </w:pPr>
    </w:p>
    <w:p w14:paraId="050CC103" w14:textId="77777777" w:rsidR="00B40A42" w:rsidRDefault="005A2B1A">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At TLET, we want to be an employer of choice for our employees. </w:t>
      </w:r>
    </w:p>
    <w:p w14:paraId="555552A0" w14:textId="77777777" w:rsidR="00B40A42" w:rsidRDefault="00B40A4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454FA95A" w14:textId="77777777" w:rsidR="00B40A42" w:rsidRDefault="005A2B1A">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We believe that the children and young people in our care deserve the very best staff who are highly effective at what they do. We want our employees to take great pride and satisfaction in their work. This means that one of our fundamental priorities is to ensure that </w:t>
      </w:r>
      <w:proofErr w:type="gramStart"/>
      <w:r>
        <w:rPr>
          <w:rFonts w:ascii="Lora Medium" w:eastAsia="Lora Medium" w:hAnsi="Lora Medium" w:cs="Lora Medium"/>
          <w:color w:val="000000"/>
          <w:sz w:val="20"/>
          <w:szCs w:val="20"/>
        </w:rPr>
        <w:t>all of</w:t>
      </w:r>
      <w:proofErr w:type="gramEnd"/>
      <w:r>
        <w:rPr>
          <w:rFonts w:ascii="Lora Medium" w:eastAsia="Lora Medium" w:hAnsi="Lora Medium" w:cs="Lora Medium"/>
          <w:color w:val="000000"/>
          <w:sz w:val="20"/>
          <w:szCs w:val="20"/>
        </w:rPr>
        <w:t xml:space="preserve"> our employees feel valued, knowing that the role they fulfil is vital to transforming the life chances of others. Put simply, we are loyal to our employees and receive their loyalty in return.</w:t>
      </w:r>
    </w:p>
    <w:p w14:paraId="1C20CABF" w14:textId="77777777" w:rsidR="00B40A42" w:rsidRDefault="00B40A4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310ECE31" w14:textId="77777777" w:rsidR="00B40A42" w:rsidRDefault="005A2B1A">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Comprehensive Induction</w:t>
      </w:r>
    </w:p>
    <w:p w14:paraId="2008E83F" w14:textId="77777777" w:rsidR="00B40A42" w:rsidRDefault="005A2B1A">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10C28671" w14:textId="77777777" w:rsidR="00B40A42" w:rsidRDefault="00B40A4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11AC5074" w14:textId="77777777" w:rsidR="00B40A42" w:rsidRDefault="005A2B1A">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Tailored Training</w:t>
      </w:r>
    </w:p>
    <w:p w14:paraId="1A973CD9" w14:textId="77777777" w:rsidR="00B40A42" w:rsidRDefault="005A2B1A">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We believe in giving our children and young people the best daily deal. To this end, </w:t>
      </w:r>
      <w:proofErr w:type="gramStart"/>
      <w:r>
        <w:rPr>
          <w:rFonts w:ascii="Lora Medium" w:eastAsia="Lora Medium" w:hAnsi="Lora Medium" w:cs="Lora Medium"/>
          <w:color w:val="000000"/>
          <w:sz w:val="20"/>
          <w:szCs w:val="20"/>
        </w:rPr>
        <w:t>all of</w:t>
      </w:r>
      <w:proofErr w:type="gramEnd"/>
      <w:r>
        <w:rPr>
          <w:rFonts w:ascii="Lora Medium" w:eastAsia="Lora Medium" w:hAnsi="Lora Medium" w:cs="Lora Medium"/>
          <w:color w:val="000000"/>
          <w:sz w:val="20"/>
          <w:szCs w:val="20"/>
        </w:rPr>
        <w:t xml:space="preserve"> our employees have access to individualised performance development programmes and tailored training to ensure we are all restless in our pursuit of excellence. We work with respected training providers such as ECM Consultants, Challenge Partners and our own TLET Education Improvement Service, harnessing a blended training platform of virtual and face-to-face sessions. </w:t>
      </w:r>
    </w:p>
    <w:p w14:paraId="370607FB" w14:textId="77777777" w:rsidR="00B40A42" w:rsidRDefault="00B40A4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7D6CF608" w14:textId="77777777" w:rsidR="00B40A42" w:rsidRDefault="005A2B1A">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Tending the Team</w:t>
      </w:r>
    </w:p>
    <w:p w14:paraId="5827868B" w14:textId="77777777" w:rsidR="00B40A42" w:rsidRDefault="005A2B1A">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At TLET, we recognize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 </w:t>
      </w:r>
    </w:p>
    <w:p w14:paraId="7F61633A" w14:textId="77777777" w:rsidR="00B40A42" w:rsidRDefault="00B40A4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56289504" w14:textId="77777777" w:rsidR="00B40A42" w:rsidRDefault="005A2B1A">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TLET Central Team</w:t>
      </w:r>
    </w:p>
    <w:p w14:paraId="6DE9987C" w14:textId="77777777" w:rsidR="00B40A42" w:rsidRDefault="005A2B1A">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As an employee at TLET, you will benefit from our extensive and expert Central Team who are based in Rugby making them highly accessible and responsive. The Central Team deliver leadership, finance, estates, business operations, SEND, HR and IT expertise to our academies with the intention of making it easier for others to do their job. Our Central </w:t>
      </w:r>
      <w:proofErr w:type="gramStart"/>
      <w:r>
        <w:rPr>
          <w:rFonts w:ascii="Lora Medium" w:eastAsia="Lora Medium" w:hAnsi="Lora Medium" w:cs="Lora Medium"/>
          <w:color w:val="000000"/>
          <w:sz w:val="20"/>
          <w:szCs w:val="20"/>
        </w:rPr>
        <w:t>Team work</w:t>
      </w:r>
      <w:proofErr w:type="gramEnd"/>
      <w:r>
        <w:rPr>
          <w:rFonts w:ascii="Lora Medium" w:eastAsia="Lora Medium" w:hAnsi="Lora Medium" w:cs="Lora Medium"/>
          <w:color w:val="000000"/>
          <w:sz w:val="20"/>
          <w:szCs w:val="20"/>
        </w:rPr>
        <w:t xml:space="preserve"> in partnership with our academy leaders to ensure that support is tailored to the needs of each academy. </w:t>
      </w:r>
    </w:p>
    <w:p w14:paraId="358BCBAD" w14:textId="77777777" w:rsidR="00B40A42" w:rsidRDefault="00B40A4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4F1184C9" w14:textId="77777777" w:rsidR="00B40A42" w:rsidRDefault="005A2B1A">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6E200429" w14:textId="77777777" w:rsidR="00B40A42" w:rsidRDefault="00B40A42">
      <w:pPr>
        <w:tabs>
          <w:tab w:val="left" w:pos="1174"/>
        </w:tabs>
        <w:rPr>
          <w:rFonts w:ascii="Lora Medium" w:eastAsia="Lora Medium" w:hAnsi="Lora Medium" w:cs="Lora Medium"/>
          <w:b/>
          <w:color w:val="009193"/>
        </w:rPr>
      </w:pPr>
    </w:p>
    <w:p w14:paraId="5D4C7D5F" w14:textId="77777777" w:rsidR="00B40A42" w:rsidRDefault="00B40A42">
      <w:pPr>
        <w:tabs>
          <w:tab w:val="left" w:pos="1174"/>
        </w:tabs>
        <w:rPr>
          <w:rFonts w:ascii="Lora Medium" w:eastAsia="Lora Medium" w:hAnsi="Lora Medium" w:cs="Lora Medium"/>
          <w:b/>
          <w:color w:val="009193"/>
        </w:rPr>
      </w:pPr>
    </w:p>
    <w:p w14:paraId="5A7295AE" w14:textId="77777777" w:rsidR="00B40A42" w:rsidRDefault="00B40A42">
      <w:pPr>
        <w:tabs>
          <w:tab w:val="left" w:pos="1174"/>
        </w:tabs>
        <w:rPr>
          <w:rFonts w:ascii="Lora Medium" w:eastAsia="Lora Medium" w:hAnsi="Lora Medium" w:cs="Lora Medium"/>
          <w:b/>
          <w:color w:val="009193"/>
        </w:rPr>
      </w:pPr>
    </w:p>
    <w:p w14:paraId="78E50AD3" w14:textId="77777777" w:rsidR="00B40A42" w:rsidRDefault="00B40A42">
      <w:pPr>
        <w:tabs>
          <w:tab w:val="left" w:pos="1174"/>
        </w:tabs>
        <w:rPr>
          <w:rFonts w:ascii="Lora Medium" w:eastAsia="Lora Medium" w:hAnsi="Lora Medium" w:cs="Lora Medium"/>
          <w:b/>
          <w:color w:val="009193"/>
        </w:rPr>
      </w:pPr>
    </w:p>
    <w:p w14:paraId="05DD3FF6" w14:textId="77777777" w:rsidR="00B40A42" w:rsidRDefault="00B40A42">
      <w:pPr>
        <w:tabs>
          <w:tab w:val="left" w:pos="1174"/>
        </w:tabs>
        <w:rPr>
          <w:rFonts w:ascii="Lora Medium" w:eastAsia="Lora Medium" w:hAnsi="Lora Medium" w:cs="Lora Medium"/>
          <w:b/>
          <w:color w:val="009193"/>
        </w:rPr>
      </w:pPr>
    </w:p>
    <w:p w14:paraId="13EB64DC" w14:textId="77777777" w:rsidR="00B40A42" w:rsidRDefault="00B40A42">
      <w:pPr>
        <w:tabs>
          <w:tab w:val="left" w:pos="1174"/>
        </w:tabs>
        <w:rPr>
          <w:rFonts w:ascii="Lora Medium" w:eastAsia="Lora Medium" w:hAnsi="Lora Medium" w:cs="Lora Medium"/>
          <w:b/>
          <w:color w:val="009193"/>
        </w:rPr>
      </w:pPr>
    </w:p>
    <w:p w14:paraId="48891101" w14:textId="77777777" w:rsidR="00B40A42" w:rsidRDefault="00B40A42">
      <w:pPr>
        <w:tabs>
          <w:tab w:val="left" w:pos="1174"/>
        </w:tabs>
        <w:rPr>
          <w:rFonts w:ascii="Lora Medium" w:eastAsia="Lora Medium" w:hAnsi="Lora Medium" w:cs="Lora Medium"/>
          <w:b/>
          <w:color w:val="009193"/>
        </w:rPr>
      </w:pPr>
    </w:p>
    <w:p w14:paraId="4D5E3F56" w14:textId="77777777" w:rsidR="00B40A42" w:rsidRDefault="005A2B1A">
      <w:pPr>
        <w:rPr>
          <w:rFonts w:ascii="Lora Medium" w:eastAsia="Lora Medium" w:hAnsi="Lora Medium" w:cs="Lora Medium"/>
          <w:b/>
          <w:color w:val="009193"/>
          <w:sz w:val="22"/>
          <w:szCs w:val="22"/>
        </w:rPr>
      </w:pPr>
      <w:r>
        <w:rPr>
          <w:rFonts w:ascii="Lora Medium" w:eastAsia="Lora Medium" w:hAnsi="Lora Medium" w:cs="Lora Medium"/>
          <w:b/>
          <w:color w:val="009193"/>
          <w:sz w:val="28"/>
          <w:szCs w:val="28"/>
        </w:rPr>
        <w:t>About the Role</w:t>
      </w:r>
    </w:p>
    <w:p w14:paraId="33B09644" w14:textId="77777777" w:rsidR="00B40A42" w:rsidRDefault="00B40A42">
      <w:pPr>
        <w:rPr>
          <w:rFonts w:ascii="Lora Medium" w:eastAsia="Lora Medium" w:hAnsi="Lora Medium" w:cs="Lora Medium"/>
          <w:sz w:val="18"/>
          <w:szCs w:val="18"/>
        </w:rPr>
      </w:pPr>
    </w:p>
    <w:p w14:paraId="1881883F" w14:textId="77777777" w:rsidR="00B40A42" w:rsidRDefault="005A2B1A">
      <w:pPr>
        <w:widowControl w:val="0"/>
        <w:pBdr>
          <w:top w:val="nil"/>
          <w:left w:val="nil"/>
          <w:bottom w:val="nil"/>
          <w:right w:val="nil"/>
          <w:between w:val="nil"/>
        </w:pBdr>
        <w:spacing w:before="52" w:line="360"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Thank you for your interest in the position of Welfare and </w:t>
      </w:r>
      <w:proofErr w:type="spellStart"/>
      <w:r>
        <w:rPr>
          <w:rFonts w:ascii="Lora Medium" w:eastAsia="Lora Medium" w:hAnsi="Lora Medium" w:cs="Lora Medium"/>
          <w:color w:val="000000"/>
          <w:sz w:val="20"/>
          <w:szCs w:val="20"/>
        </w:rPr>
        <w:t>Behavior</w:t>
      </w:r>
      <w:proofErr w:type="spellEnd"/>
      <w:r>
        <w:rPr>
          <w:rFonts w:ascii="Lora Medium" w:eastAsia="Lora Medium" w:hAnsi="Lora Medium" w:cs="Lora Medium"/>
          <w:color w:val="000000"/>
          <w:sz w:val="20"/>
          <w:szCs w:val="20"/>
        </w:rPr>
        <w:t xml:space="preserve"> Lead at Ashlawn School</w:t>
      </w:r>
    </w:p>
    <w:p w14:paraId="3C548EB0" w14:textId="77777777" w:rsidR="00B40A42" w:rsidRDefault="00B40A42">
      <w:pPr>
        <w:widowControl w:val="0"/>
        <w:pBdr>
          <w:top w:val="nil"/>
          <w:left w:val="nil"/>
          <w:bottom w:val="nil"/>
          <w:right w:val="nil"/>
          <w:between w:val="nil"/>
        </w:pBdr>
        <w:spacing w:before="52" w:line="360" w:lineRule="auto"/>
        <w:ind w:right="529"/>
        <w:jc w:val="both"/>
        <w:rPr>
          <w:rFonts w:ascii="Lora Medium" w:eastAsia="Lora Medium" w:hAnsi="Lora Medium" w:cs="Lora Medium"/>
          <w:color w:val="000000"/>
          <w:sz w:val="20"/>
          <w:szCs w:val="20"/>
        </w:rPr>
      </w:pPr>
    </w:p>
    <w:p w14:paraId="12F2B973" w14:textId="77777777" w:rsidR="00B40A42" w:rsidRDefault="005A2B1A">
      <w:pPr>
        <w:widowControl w:val="0"/>
        <w:pBdr>
          <w:top w:val="nil"/>
          <w:left w:val="nil"/>
          <w:bottom w:val="nil"/>
          <w:right w:val="nil"/>
          <w:between w:val="nil"/>
        </w:pBdr>
        <w:spacing w:before="52" w:line="360"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This pack has been designed to help you should you choose to </w:t>
      </w:r>
      <w:proofErr w:type="gramStart"/>
      <w:r>
        <w:rPr>
          <w:rFonts w:ascii="Lora Medium" w:eastAsia="Lora Medium" w:hAnsi="Lora Medium" w:cs="Lora Medium"/>
          <w:color w:val="000000"/>
          <w:sz w:val="20"/>
          <w:szCs w:val="20"/>
        </w:rPr>
        <w:t>submit an application</w:t>
      </w:r>
      <w:proofErr w:type="gramEnd"/>
      <w:r>
        <w:rPr>
          <w:rFonts w:ascii="Lora Medium" w:eastAsia="Lora Medium" w:hAnsi="Lora Medium" w:cs="Lora Medium"/>
          <w:color w:val="000000"/>
          <w:sz w:val="20"/>
          <w:szCs w:val="20"/>
        </w:rPr>
        <w:t xml:space="preserve"> to us, which we sincerely hope you do. The pack aims to answer </w:t>
      </w:r>
      <w:proofErr w:type="gramStart"/>
      <w:r>
        <w:rPr>
          <w:rFonts w:ascii="Lora Medium" w:eastAsia="Lora Medium" w:hAnsi="Lora Medium" w:cs="Lora Medium"/>
          <w:color w:val="000000"/>
          <w:sz w:val="20"/>
          <w:szCs w:val="20"/>
        </w:rPr>
        <w:t>all of</w:t>
      </w:r>
      <w:proofErr w:type="gramEnd"/>
      <w:r>
        <w:rPr>
          <w:rFonts w:ascii="Lora Medium" w:eastAsia="Lora Medium" w:hAnsi="Lora Medium" w:cs="Lora Medium"/>
          <w:color w:val="000000"/>
          <w:sz w:val="20"/>
          <w:szCs w:val="20"/>
        </w:rPr>
        <w:t xml:space="preserve"> your initial questions, but if not, please do not hesitate to contact us. It is extremely important to us that you feel comfortable and confident to proceed with your application as we aim to make the very best appointment possible.</w:t>
      </w:r>
    </w:p>
    <w:p w14:paraId="04C13D82" w14:textId="77777777" w:rsidR="00B40A42" w:rsidRDefault="00B40A42">
      <w:pPr>
        <w:widowControl w:val="0"/>
        <w:pBdr>
          <w:top w:val="nil"/>
          <w:left w:val="nil"/>
          <w:bottom w:val="nil"/>
          <w:right w:val="nil"/>
          <w:between w:val="nil"/>
        </w:pBdr>
        <w:spacing w:line="360" w:lineRule="auto"/>
        <w:rPr>
          <w:rFonts w:ascii="Lora Medium" w:eastAsia="Lora Medium" w:hAnsi="Lora Medium" w:cs="Lora Medium"/>
          <w:color w:val="000000"/>
          <w:sz w:val="20"/>
          <w:szCs w:val="20"/>
        </w:rPr>
      </w:pPr>
    </w:p>
    <w:p w14:paraId="046157B5" w14:textId="77777777" w:rsidR="00B40A42" w:rsidRDefault="005A2B1A">
      <w:pPr>
        <w:widowControl w:val="0"/>
        <w:pBdr>
          <w:top w:val="nil"/>
          <w:left w:val="nil"/>
          <w:bottom w:val="nil"/>
          <w:right w:val="nil"/>
          <w:between w:val="nil"/>
        </w:pBdr>
        <w:spacing w:line="360" w:lineRule="auto"/>
        <w:ind w:right="529"/>
        <w:jc w:val="both"/>
        <w:rPr>
          <w:rFonts w:ascii="Lora Medium" w:eastAsia="Lora Medium" w:hAnsi="Lora Medium" w:cs="Lora Medium"/>
          <w:color w:val="009193"/>
          <w:sz w:val="20"/>
          <w:szCs w:val="20"/>
        </w:rPr>
      </w:pPr>
      <w:r>
        <w:rPr>
          <w:rFonts w:ascii="Lora Medium" w:eastAsia="Lora Medium" w:hAnsi="Lora Medium" w:cs="Lora Medium"/>
          <w:color w:val="009193"/>
          <w:sz w:val="20"/>
          <w:szCs w:val="20"/>
        </w:rPr>
        <w:t xml:space="preserve">So, who are we looking for? </w:t>
      </w:r>
    </w:p>
    <w:p w14:paraId="256E6610" w14:textId="77777777" w:rsidR="00B40A42" w:rsidRDefault="005A2B1A">
      <w:pPr>
        <w:widowControl w:val="0"/>
        <w:pBdr>
          <w:top w:val="nil"/>
          <w:left w:val="nil"/>
          <w:bottom w:val="nil"/>
          <w:right w:val="nil"/>
          <w:between w:val="nil"/>
        </w:pBdr>
        <w:spacing w:line="360"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This is an exciting opportunity for a candidate who feels passionately about supporting all students throughout their academic journey in school. Someone who loves to work in a team and rise to a challenge. We are looking for an energetic, approachable person who can liaise with all stakeholders in a positive manner. We are looking for someone who embraces and enjoys the liveliness of a school environment. </w:t>
      </w:r>
    </w:p>
    <w:p w14:paraId="174E4D34" w14:textId="77777777" w:rsidR="00B40A42" w:rsidRDefault="00B40A42">
      <w:pPr>
        <w:spacing w:line="360" w:lineRule="auto"/>
        <w:ind w:right="414"/>
        <w:jc w:val="both"/>
        <w:rPr>
          <w:rFonts w:ascii="Lora Medium" w:eastAsia="Lora Medium" w:hAnsi="Lora Medium" w:cs="Lora Medium"/>
          <w:sz w:val="20"/>
          <w:szCs w:val="20"/>
        </w:rPr>
      </w:pPr>
    </w:p>
    <w:p w14:paraId="31F4921E" w14:textId="77777777" w:rsidR="00B40A42" w:rsidRDefault="005A2B1A">
      <w:pPr>
        <w:spacing w:line="360" w:lineRule="auto"/>
        <w:ind w:right="414"/>
        <w:jc w:val="both"/>
        <w:rPr>
          <w:rFonts w:ascii="Lora Medium" w:eastAsia="Lora Medium" w:hAnsi="Lora Medium" w:cs="Lora Medium"/>
          <w:sz w:val="20"/>
          <w:szCs w:val="20"/>
        </w:rPr>
      </w:pPr>
      <w:r>
        <w:rPr>
          <w:rFonts w:ascii="Lora Medium" w:eastAsia="Lora Medium" w:hAnsi="Lora Medium" w:cs="Lora Medium"/>
          <w:sz w:val="20"/>
          <w:szCs w:val="20"/>
        </w:rPr>
        <w:t xml:space="preserve">At the core of this role is the provision of </w:t>
      </w:r>
      <w:proofErr w:type="gramStart"/>
      <w:r>
        <w:rPr>
          <w:rFonts w:ascii="Lora Medium" w:eastAsia="Lora Medium" w:hAnsi="Lora Medium" w:cs="Lora Medium"/>
          <w:sz w:val="20"/>
          <w:szCs w:val="20"/>
        </w:rPr>
        <w:t>high quality</w:t>
      </w:r>
      <w:proofErr w:type="gramEnd"/>
      <w:r>
        <w:rPr>
          <w:rFonts w:ascii="Lora Medium" w:eastAsia="Lora Medium" w:hAnsi="Lora Medium" w:cs="Lora Medium"/>
          <w:sz w:val="20"/>
          <w:szCs w:val="20"/>
        </w:rPr>
        <w:t xml:space="preserve"> pastoral work with the students in order to support the welfare and behaviour of all students. This includes providing first line support to students on pastoral issues; providing attendance, behavioural and educational support to students and providing a strategic link between the </w:t>
      </w:r>
      <w:proofErr w:type="gramStart"/>
      <w:r>
        <w:rPr>
          <w:rFonts w:ascii="Lora Medium" w:eastAsia="Lora Medium" w:hAnsi="Lora Medium" w:cs="Lora Medium"/>
          <w:sz w:val="20"/>
          <w:szCs w:val="20"/>
        </w:rPr>
        <w:t>School</w:t>
      </w:r>
      <w:proofErr w:type="gramEnd"/>
      <w:r>
        <w:rPr>
          <w:rFonts w:ascii="Lora Medium" w:eastAsia="Lora Medium" w:hAnsi="Lora Medium" w:cs="Lora Medium"/>
          <w:sz w:val="20"/>
          <w:szCs w:val="20"/>
        </w:rPr>
        <w:t xml:space="preserve"> and other agencies and parents/carers.  </w:t>
      </w:r>
    </w:p>
    <w:p w14:paraId="0E9654A7" w14:textId="77777777" w:rsidR="00B40A42" w:rsidRDefault="00B40A42">
      <w:pPr>
        <w:spacing w:line="360" w:lineRule="auto"/>
        <w:rPr>
          <w:rFonts w:ascii="Lora Medium" w:eastAsia="Lora Medium" w:hAnsi="Lora Medium" w:cs="Lora Medium"/>
          <w:sz w:val="20"/>
          <w:szCs w:val="20"/>
        </w:rPr>
      </w:pPr>
    </w:p>
    <w:p w14:paraId="383A56A5" w14:textId="77777777" w:rsidR="00B40A42" w:rsidRDefault="005A2B1A">
      <w:pPr>
        <w:pBdr>
          <w:top w:val="nil"/>
          <w:left w:val="nil"/>
          <w:bottom w:val="nil"/>
          <w:right w:val="nil"/>
          <w:between w:val="nil"/>
        </w:pBdr>
        <w:spacing w:line="360"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Successful candidates will be enthusiastic, sensitive, </w:t>
      </w:r>
      <w:proofErr w:type="gramStart"/>
      <w:r>
        <w:rPr>
          <w:rFonts w:ascii="Lora Medium" w:eastAsia="Lora Medium" w:hAnsi="Lora Medium" w:cs="Lora Medium"/>
          <w:color w:val="000000"/>
          <w:sz w:val="20"/>
          <w:szCs w:val="20"/>
        </w:rPr>
        <w:t>flexible</w:t>
      </w:r>
      <w:proofErr w:type="gramEnd"/>
      <w:r>
        <w:rPr>
          <w:rFonts w:ascii="Lora Medium" w:eastAsia="Lora Medium" w:hAnsi="Lora Medium" w:cs="Lora Medium"/>
          <w:color w:val="000000"/>
          <w:sz w:val="20"/>
          <w:szCs w:val="20"/>
        </w:rPr>
        <w:t xml:space="preserve"> and hard working with a sense of humour and ability to remain calm. Candidates must show high level skills of communication, time management and prioritisation.</w:t>
      </w:r>
    </w:p>
    <w:p w14:paraId="311AD8D3" w14:textId="77777777" w:rsidR="00B40A42" w:rsidRDefault="00B40A42">
      <w:pPr>
        <w:spacing w:line="360" w:lineRule="auto"/>
        <w:ind w:right="543"/>
        <w:jc w:val="both"/>
        <w:rPr>
          <w:rFonts w:ascii="Lora Medium" w:eastAsia="Lora Medium" w:hAnsi="Lora Medium" w:cs="Lora Medium"/>
          <w:sz w:val="20"/>
          <w:szCs w:val="20"/>
        </w:rPr>
      </w:pPr>
    </w:p>
    <w:p w14:paraId="6DFCEB2B" w14:textId="77777777" w:rsidR="00B40A42" w:rsidRDefault="005A2B1A">
      <w:pPr>
        <w:shd w:val="clear" w:color="auto" w:fill="FFFFFF"/>
        <w:spacing w:line="360" w:lineRule="auto"/>
        <w:ind w:right="556"/>
        <w:jc w:val="both"/>
        <w:rPr>
          <w:rFonts w:ascii="Lora Medium" w:eastAsia="Lora Medium" w:hAnsi="Lora Medium" w:cs="Lora Medium"/>
          <w:color w:val="323232"/>
          <w:sz w:val="20"/>
          <w:szCs w:val="20"/>
        </w:rPr>
      </w:pPr>
      <w:r>
        <w:rPr>
          <w:rFonts w:ascii="Lora Medium" w:eastAsia="Lora Medium" w:hAnsi="Lora Medium" w:cs="Lora Medium"/>
          <w:color w:val="323232"/>
          <w:sz w:val="20"/>
          <w:szCs w:val="20"/>
        </w:rPr>
        <w:t xml:space="preserve">Candidates must </w:t>
      </w:r>
      <w:proofErr w:type="gramStart"/>
      <w:r>
        <w:rPr>
          <w:rFonts w:ascii="Lora Medium" w:eastAsia="Lora Medium" w:hAnsi="Lora Medium" w:cs="Lora Medium"/>
          <w:color w:val="323232"/>
          <w:sz w:val="20"/>
          <w:szCs w:val="20"/>
        </w:rPr>
        <w:t>have  5</w:t>
      </w:r>
      <w:proofErr w:type="gramEnd"/>
      <w:r>
        <w:rPr>
          <w:rFonts w:ascii="Lora Medium" w:eastAsia="Lora Medium" w:hAnsi="Lora Medium" w:cs="Lora Medium"/>
          <w:color w:val="323232"/>
          <w:sz w:val="20"/>
          <w:szCs w:val="20"/>
        </w:rPr>
        <w:t xml:space="preserve"> A*-C grades at GCSE including at least C grade in English and Mathematics.</w:t>
      </w:r>
    </w:p>
    <w:p w14:paraId="1AD6CCA1" w14:textId="77777777" w:rsidR="00B40A42" w:rsidRDefault="005A2B1A">
      <w:pPr>
        <w:shd w:val="clear" w:color="auto" w:fill="FFFFFF"/>
        <w:spacing w:line="360" w:lineRule="auto"/>
        <w:ind w:right="556"/>
        <w:jc w:val="both"/>
        <w:rPr>
          <w:rFonts w:ascii="Lora Medium" w:eastAsia="Lora Medium" w:hAnsi="Lora Medium" w:cs="Lora Medium"/>
          <w:color w:val="323232"/>
          <w:sz w:val="20"/>
          <w:szCs w:val="20"/>
        </w:rPr>
      </w:pPr>
      <w:r>
        <w:rPr>
          <w:rFonts w:ascii="Lora Medium" w:eastAsia="Lora Medium" w:hAnsi="Lora Medium" w:cs="Lora Medium"/>
          <w:color w:val="323232"/>
          <w:sz w:val="20"/>
          <w:szCs w:val="20"/>
        </w:rPr>
        <w:t xml:space="preserve">Relevant qualification or comparable professional experience to post </w:t>
      </w:r>
      <w:proofErr w:type="gramStart"/>
      <w:r>
        <w:rPr>
          <w:rFonts w:ascii="Lora Medium" w:eastAsia="Lora Medium" w:hAnsi="Lora Medium" w:cs="Lora Medium"/>
          <w:color w:val="323232"/>
          <w:sz w:val="20"/>
          <w:szCs w:val="20"/>
        </w:rPr>
        <w:t>e.g.</w:t>
      </w:r>
      <w:proofErr w:type="gramEnd"/>
      <w:r>
        <w:rPr>
          <w:rFonts w:ascii="Lora Medium" w:eastAsia="Lora Medium" w:hAnsi="Lora Medium" w:cs="Lora Medium"/>
          <w:color w:val="323232"/>
          <w:sz w:val="20"/>
          <w:szCs w:val="20"/>
        </w:rPr>
        <w:t xml:space="preserve"> Social Work, Counselling etc.</w:t>
      </w:r>
    </w:p>
    <w:p w14:paraId="3D7507A4" w14:textId="77777777" w:rsidR="00B40A42" w:rsidRDefault="00B40A42">
      <w:pPr>
        <w:widowControl w:val="0"/>
        <w:pBdr>
          <w:top w:val="nil"/>
          <w:left w:val="nil"/>
          <w:bottom w:val="nil"/>
          <w:right w:val="nil"/>
          <w:between w:val="nil"/>
        </w:pBdr>
        <w:spacing w:line="360" w:lineRule="auto"/>
        <w:ind w:right="529"/>
        <w:jc w:val="both"/>
        <w:rPr>
          <w:rFonts w:ascii="Lora Medium" w:eastAsia="Lora Medium" w:hAnsi="Lora Medium" w:cs="Lora Medium"/>
          <w:color w:val="000000"/>
          <w:sz w:val="20"/>
          <w:szCs w:val="20"/>
        </w:rPr>
      </w:pPr>
    </w:p>
    <w:p w14:paraId="4DB2FF89" w14:textId="77777777" w:rsidR="00B40A42" w:rsidRDefault="005A2B1A">
      <w:pPr>
        <w:widowControl w:val="0"/>
        <w:pBdr>
          <w:top w:val="nil"/>
          <w:left w:val="nil"/>
          <w:bottom w:val="nil"/>
          <w:right w:val="nil"/>
          <w:between w:val="nil"/>
        </w:pBdr>
        <w:spacing w:line="360" w:lineRule="auto"/>
        <w:ind w:right="529"/>
        <w:jc w:val="both"/>
        <w:rPr>
          <w:rFonts w:ascii="Lora Medium" w:eastAsia="Lora Medium" w:hAnsi="Lora Medium" w:cs="Lora Medium"/>
          <w:color w:val="009193"/>
          <w:sz w:val="20"/>
          <w:szCs w:val="20"/>
        </w:rPr>
      </w:pPr>
      <w:r>
        <w:rPr>
          <w:rFonts w:ascii="Lora Medium" w:eastAsia="Lora Medium" w:hAnsi="Lora Medium" w:cs="Lora Medium"/>
          <w:color w:val="009193"/>
          <w:sz w:val="20"/>
          <w:szCs w:val="20"/>
        </w:rPr>
        <w:t>Why work for Ashlawn School?</w:t>
      </w:r>
    </w:p>
    <w:p w14:paraId="67020641" w14:textId="77777777" w:rsidR="00B40A42" w:rsidRDefault="005A2B1A">
      <w:pPr>
        <w:numPr>
          <w:ilvl w:val="0"/>
          <w:numId w:val="2"/>
        </w:numPr>
        <w:pBdr>
          <w:top w:val="nil"/>
          <w:left w:val="nil"/>
          <w:bottom w:val="nil"/>
          <w:right w:val="nil"/>
          <w:between w:val="nil"/>
        </w:pBdr>
        <w:spacing w:line="360"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A large, outstanding bi-lateral school committed to supporting all members of the school community to </w:t>
      </w:r>
      <w:proofErr w:type="gramStart"/>
      <w:r>
        <w:rPr>
          <w:rFonts w:ascii="Lora Medium" w:eastAsia="Lora Medium" w:hAnsi="Lora Medium" w:cs="Lora Medium"/>
          <w:color w:val="000000"/>
          <w:sz w:val="20"/>
          <w:szCs w:val="20"/>
        </w:rPr>
        <w:t>succeed</w:t>
      </w:r>
      <w:proofErr w:type="gramEnd"/>
    </w:p>
    <w:p w14:paraId="53B6E37F" w14:textId="77777777" w:rsidR="00B40A42" w:rsidRDefault="005A2B1A">
      <w:pPr>
        <w:numPr>
          <w:ilvl w:val="0"/>
          <w:numId w:val="2"/>
        </w:numPr>
        <w:pBdr>
          <w:top w:val="nil"/>
          <w:left w:val="nil"/>
          <w:bottom w:val="nil"/>
          <w:right w:val="nil"/>
          <w:between w:val="nil"/>
        </w:pBdr>
        <w:spacing w:line="360"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Ashlawn is an oversubscribed, outstanding school, well respected within the local </w:t>
      </w:r>
      <w:proofErr w:type="gramStart"/>
      <w:r>
        <w:rPr>
          <w:rFonts w:ascii="Lora Medium" w:eastAsia="Lora Medium" w:hAnsi="Lora Medium" w:cs="Lora Medium"/>
          <w:color w:val="000000"/>
          <w:sz w:val="20"/>
          <w:szCs w:val="20"/>
        </w:rPr>
        <w:t>community</w:t>
      </w:r>
      <w:proofErr w:type="gramEnd"/>
      <w:r>
        <w:rPr>
          <w:rFonts w:ascii="Lora Medium" w:eastAsia="Lora Medium" w:hAnsi="Lora Medium" w:cs="Lora Medium"/>
          <w:color w:val="000000"/>
          <w:sz w:val="20"/>
          <w:szCs w:val="20"/>
        </w:rPr>
        <w:t xml:space="preserve"> </w:t>
      </w:r>
    </w:p>
    <w:p w14:paraId="2A4270F4" w14:textId="77777777" w:rsidR="00B40A42" w:rsidRDefault="005A2B1A">
      <w:pPr>
        <w:numPr>
          <w:ilvl w:val="0"/>
          <w:numId w:val="2"/>
        </w:numPr>
        <w:pBdr>
          <w:top w:val="nil"/>
          <w:left w:val="nil"/>
          <w:bottom w:val="nil"/>
          <w:right w:val="nil"/>
          <w:between w:val="nil"/>
        </w:pBdr>
        <w:spacing w:line="360"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You’ll be working within a community of passionate, committed colleagues who genuinely support </w:t>
      </w:r>
      <w:proofErr w:type="gramStart"/>
      <w:r>
        <w:rPr>
          <w:rFonts w:ascii="Lora Medium" w:eastAsia="Lora Medium" w:hAnsi="Lora Medium" w:cs="Lora Medium"/>
          <w:color w:val="000000"/>
          <w:sz w:val="20"/>
          <w:szCs w:val="20"/>
        </w:rPr>
        <w:t>each other</w:t>
      </w:r>
      <w:proofErr w:type="gramEnd"/>
    </w:p>
    <w:p w14:paraId="51F4171B" w14:textId="77777777" w:rsidR="00B40A42" w:rsidRDefault="005A2B1A">
      <w:pPr>
        <w:numPr>
          <w:ilvl w:val="0"/>
          <w:numId w:val="2"/>
        </w:numPr>
        <w:pBdr>
          <w:top w:val="nil"/>
          <w:left w:val="nil"/>
          <w:bottom w:val="nil"/>
          <w:right w:val="nil"/>
          <w:between w:val="nil"/>
        </w:pBdr>
        <w:spacing w:line="360"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lastRenderedPageBreak/>
        <w:t xml:space="preserve">A staff wellbeing team implements various strategies to boost staff engagement including various activities, events, conferences, including </w:t>
      </w:r>
      <w:proofErr w:type="spellStart"/>
      <w:r>
        <w:rPr>
          <w:rFonts w:ascii="Lora Medium" w:eastAsia="Lora Medium" w:hAnsi="Lora Medium" w:cs="Lora Medium"/>
          <w:i/>
          <w:color w:val="000000"/>
          <w:sz w:val="20"/>
          <w:szCs w:val="20"/>
        </w:rPr>
        <w:t>ResearchEd</w:t>
      </w:r>
      <w:proofErr w:type="spellEnd"/>
      <w:r>
        <w:rPr>
          <w:rFonts w:ascii="Lora Medium" w:eastAsia="Lora Medium" w:hAnsi="Lora Medium" w:cs="Lora Medium"/>
          <w:color w:val="000000"/>
          <w:sz w:val="20"/>
          <w:szCs w:val="20"/>
        </w:rPr>
        <w:t xml:space="preserve">, Rugby, and many other staff </w:t>
      </w:r>
      <w:proofErr w:type="gramStart"/>
      <w:r>
        <w:rPr>
          <w:rFonts w:ascii="Lora Medium" w:eastAsia="Lora Medium" w:hAnsi="Lora Medium" w:cs="Lora Medium"/>
          <w:color w:val="000000"/>
          <w:sz w:val="20"/>
          <w:szCs w:val="20"/>
        </w:rPr>
        <w:t>benefits</w:t>
      </w:r>
      <w:proofErr w:type="gramEnd"/>
    </w:p>
    <w:p w14:paraId="1C27582D" w14:textId="77777777" w:rsidR="00B40A42" w:rsidRDefault="005A2B1A">
      <w:pPr>
        <w:numPr>
          <w:ilvl w:val="0"/>
          <w:numId w:val="2"/>
        </w:numPr>
        <w:pBdr>
          <w:top w:val="nil"/>
          <w:left w:val="nil"/>
          <w:bottom w:val="nil"/>
          <w:right w:val="nil"/>
          <w:between w:val="nil"/>
        </w:pBdr>
        <w:spacing w:line="360"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Excellent opportunities to develop and grow in the successful and expanding Transforming Lives Educational Trust, a growing Multi-academy Trust based within the local </w:t>
      </w:r>
      <w:proofErr w:type="gramStart"/>
      <w:r>
        <w:rPr>
          <w:rFonts w:ascii="Lora Medium" w:eastAsia="Lora Medium" w:hAnsi="Lora Medium" w:cs="Lora Medium"/>
          <w:color w:val="000000"/>
          <w:sz w:val="20"/>
          <w:szCs w:val="20"/>
        </w:rPr>
        <w:t>community</w:t>
      </w:r>
      <w:proofErr w:type="gramEnd"/>
    </w:p>
    <w:p w14:paraId="2C6E895F" w14:textId="77777777" w:rsidR="00B40A42" w:rsidRDefault="005A2B1A">
      <w:pPr>
        <w:numPr>
          <w:ilvl w:val="0"/>
          <w:numId w:val="2"/>
        </w:numPr>
        <w:pBdr>
          <w:top w:val="nil"/>
          <w:left w:val="nil"/>
          <w:bottom w:val="nil"/>
          <w:right w:val="nil"/>
          <w:between w:val="nil"/>
        </w:pBdr>
        <w:spacing w:after="160" w:line="360"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To be part of an 11-18 provision with opportunities to teach in the sixth </w:t>
      </w:r>
      <w:proofErr w:type="gramStart"/>
      <w:r>
        <w:rPr>
          <w:rFonts w:ascii="Lora Medium" w:eastAsia="Lora Medium" w:hAnsi="Lora Medium" w:cs="Lora Medium"/>
          <w:color w:val="000000"/>
          <w:sz w:val="20"/>
          <w:szCs w:val="20"/>
        </w:rPr>
        <w:t>form</w:t>
      </w:r>
      <w:proofErr w:type="gramEnd"/>
      <w:r>
        <w:rPr>
          <w:rFonts w:ascii="Lora Medium" w:eastAsia="Lora Medium" w:hAnsi="Lora Medium" w:cs="Lora Medium"/>
          <w:color w:val="000000"/>
          <w:sz w:val="20"/>
          <w:szCs w:val="20"/>
        </w:rPr>
        <w:t xml:space="preserve"> </w:t>
      </w:r>
    </w:p>
    <w:p w14:paraId="2798BEE1" w14:textId="77777777" w:rsidR="00B40A42" w:rsidRDefault="00B40A42">
      <w:pPr>
        <w:widowControl w:val="0"/>
        <w:pBdr>
          <w:top w:val="nil"/>
          <w:left w:val="nil"/>
          <w:bottom w:val="nil"/>
          <w:right w:val="nil"/>
          <w:between w:val="nil"/>
        </w:pBdr>
        <w:spacing w:line="360" w:lineRule="auto"/>
        <w:ind w:right="529"/>
        <w:jc w:val="both"/>
        <w:rPr>
          <w:rFonts w:ascii="Lora Medium" w:eastAsia="Lora Medium" w:hAnsi="Lora Medium" w:cs="Lora Medium"/>
          <w:color w:val="000000"/>
          <w:sz w:val="20"/>
          <w:szCs w:val="20"/>
        </w:rPr>
      </w:pPr>
    </w:p>
    <w:p w14:paraId="29DF8E83" w14:textId="77777777" w:rsidR="00B40A42" w:rsidRDefault="005A2B1A">
      <w:pPr>
        <w:widowControl w:val="0"/>
        <w:pBdr>
          <w:top w:val="nil"/>
          <w:left w:val="nil"/>
          <w:bottom w:val="nil"/>
          <w:right w:val="nil"/>
          <w:between w:val="nil"/>
        </w:pBdr>
        <w:spacing w:line="360" w:lineRule="auto"/>
        <w:ind w:right="529"/>
        <w:jc w:val="both"/>
        <w:rPr>
          <w:rFonts w:ascii="Lora Medium" w:eastAsia="Lora Medium" w:hAnsi="Lora Medium" w:cs="Lora Medium"/>
          <w:color w:val="009193"/>
          <w:sz w:val="20"/>
          <w:szCs w:val="20"/>
        </w:rPr>
      </w:pPr>
      <w:r>
        <w:rPr>
          <w:rFonts w:ascii="Lora Medium" w:eastAsia="Lora Medium" w:hAnsi="Lora Medium" w:cs="Lora Medium"/>
          <w:color w:val="009193"/>
          <w:sz w:val="20"/>
          <w:szCs w:val="20"/>
        </w:rPr>
        <w:t>What next?</w:t>
      </w:r>
    </w:p>
    <w:p w14:paraId="006B0A17" w14:textId="77777777" w:rsidR="00B40A42" w:rsidRDefault="005A2B1A">
      <w:pPr>
        <w:widowControl w:val="0"/>
        <w:pBdr>
          <w:top w:val="nil"/>
          <w:left w:val="nil"/>
          <w:bottom w:val="nil"/>
          <w:right w:val="nil"/>
          <w:between w:val="nil"/>
        </w:pBdr>
        <w:spacing w:line="360"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256EC74F" w14:textId="77777777" w:rsidR="00B40A42" w:rsidRDefault="00B40A42">
      <w:pPr>
        <w:widowControl w:val="0"/>
        <w:pBdr>
          <w:top w:val="nil"/>
          <w:left w:val="nil"/>
          <w:bottom w:val="nil"/>
          <w:right w:val="nil"/>
          <w:between w:val="nil"/>
        </w:pBdr>
        <w:spacing w:line="360" w:lineRule="auto"/>
        <w:rPr>
          <w:rFonts w:ascii="Lora Medium" w:eastAsia="Lora Medium" w:hAnsi="Lora Medium" w:cs="Lora Medium"/>
          <w:color w:val="000000"/>
          <w:sz w:val="20"/>
          <w:szCs w:val="20"/>
        </w:rPr>
      </w:pPr>
    </w:p>
    <w:p w14:paraId="25E0E8F6" w14:textId="77777777" w:rsidR="00B40A42" w:rsidRDefault="005A2B1A">
      <w:pPr>
        <w:widowControl w:val="0"/>
        <w:pBdr>
          <w:top w:val="nil"/>
          <w:left w:val="nil"/>
          <w:bottom w:val="nil"/>
          <w:right w:val="nil"/>
          <w:between w:val="nil"/>
        </w:pBdr>
        <w:spacing w:line="360" w:lineRule="auto"/>
        <w:ind w:right="556"/>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We encourage you to consider the information in this pack carefully and use it to picture yourself within the role at Ashlawn School. Should you wish to discuss any element of the pack in more detail, please don’t hesitate to contact us. We look forward to receiving your application.</w:t>
      </w:r>
    </w:p>
    <w:p w14:paraId="4055DA61" w14:textId="77777777" w:rsidR="00B40A42" w:rsidRDefault="00B40A42">
      <w:pPr>
        <w:rPr>
          <w:rFonts w:ascii="Lora Medium" w:eastAsia="Lora Medium" w:hAnsi="Lora Medium" w:cs="Lora Medium"/>
          <w:b/>
          <w:color w:val="009193"/>
        </w:rPr>
      </w:pPr>
    </w:p>
    <w:p w14:paraId="38A7957D" w14:textId="77777777" w:rsidR="00B40A42" w:rsidRDefault="00B40A42">
      <w:pPr>
        <w:rPr>
          <w:rFonts w:ascii="Lora Medium" w:eastAsia="Lora Medium" w:hAnsi="Lora Medium" w:cs="Lora Medium"/>
          <w:b/>
          <w:color w:val="009193"/>
          <w:sz w:val="28"/>
          <w:szCs w:val="28"/>
        </w:rPr>
      </w:pPr>
    </w:p>
    <w:p w14:paraId="101EC144" w14:textId="77777777" w:rsidR="00B40A42" w:rsidRDefault="00B40A42">
      <w:pPr>
        <w:rPr>
          <w:rFonts w:ascii="Lora Medium" w:eastAsia="Lora Medium" w:hAnsi="Lora Medium" w:cs="Lora Medium"/>
          <w:b/>
          <w:color w:val="009193"/>
          <w:sz w:val="28"/>
          <w:szCs w:val="28"/>
        </w:rPr>
      </w:pPr>
    </w:p>
    <w:p w14:paraId="06E913EA" w14:textId="77777777" w:rsidR="00B40A42" w:rsidRDefault="00B40A42">
      <w:pPr>
        <w:rPr>
          <w:rFonts w:ascii="Lora Medium" w:eastAsia="Lora Medium" w:hAnsi="Lora Medium" w:cs="Lora Medium"/>
          <w:b/>
          <w:color w:val="009193"/>
          <w:sz w:val="28"/>
          <w:szCs w:val="28"/>
        </w:rPr>
      </w:pPr>
    </w:p>
    <w:p w14:paraId="36ADB30D" w14:textId="77777777" w:rsidR="00B40A42" w:rsidRDefault="00B40A42">
      <w:pPr>
        <w:rPr>
          <w:rFonts w:ascii="Lora Medium" w:eastAsia="Lora Medium" w:hAnsi="Lora Medium" w:cs="Lora Medium"/>
          <w:b/>
          <w:color w:val="009193"/>
          <w:sz w:val="28"/>
          <w:szCs w:val="28"/>
        </w:rPr>
      </w:pPr>
    </w:p>
    <w:p w14:paraId="40BAD8A8" w14:textId="77777777" w:rsidR="00B40A42" w:rsidRDefault="00B40A42">
      <w:pPr>
        <w:rPr>
          <w:rFonts w:ascii="Lora Medium" w:eastAsia="Lora Medium" w:hAnsi="Lora Medium" w:cs="Lora Medium"/>
          <w:b/>
          <w:color w:val="009193"/>
          <w:sz w:val="28"/>
          <w:szCs w:val="28"/>
        </w:rPr>
      </w:pPr>
    </w:p>
    <w:p w14:paraId="5B168430" w14:textId="77777777" w:rsidR="00B40A42" w:rsidRDefault="00B40A42">
      <w:pPr>
        <w:rPr>
          <w:rFonts w:ascii="Lora Medium" w:eastAsia="Lora Medium" w:hAnsi="Lora Medium" w:cs="Lora Medium"/>
          <w:b/>
          <w:color w:val="009193"/>
          <w:sz w:val="28"/>
          <w:szCs w:val="28"/>
        </w:rPr>
      </w:pPr>
    </w:p>
    <w:p w14:paraId="09DA1981" w14:textId="77777777" w:rsidR="00B40A42" w:rsidRDefault="00B40A42">
      <w:pPr>
        <w:rPr>
          <w:rFonts w:ascii="Lora Medium" w:eastAsia="Lora Medium" w:hAnsi="Lora Medium" w:cs="Lora Medium"/>
          <w:b/>
          <w:color w:val="009193"/>
          <w:sz w:val="28"/>
          <w:szCs w:val="28"/>
        </w:rPr>
      </w:pPr>
    </w:p>
    <w:p w14:paraId="0F112B34" w14:textId="77777777" w:rsidR="00B40A42" w:rsidRDefault="00B40A42">
      <w:pPr>
        <w:rPr>
          <w:rFonts w:ascii="Lora Medium" w:eastAsia="Lora Medium" w:hAnsi="Lora Medium" w:cs="Lora Medium"/>
          <w:b/>
          <w:color w:val="009193"/>
          <w:sz w:val="28"/>
          <w:szCs w:val="28"/>
        </w:rPr>
      </w:pPr>
    </w:p>
    <w:p w14:paraId="20B32C5B" w14:textId="77777777" w:rsidR="00B40A42" w:rsidRDefault="00B40A42">
      <w:pPr>
        <w:rPr>
          <w:rFonts w:ascii="Lora Medium" w:eastAsia="Lora Medium" w:hAnsi="Lora Medium" w:cs="Lora Medium"/>
          <w:b/>
          <w:color w:val="009193"/>
          <w:sz w:val="28"/>
          <w:szCs w:val="28"/>
        </w:rPr>
      </w:pPr>
    </w:p>
    <w:p w14:paraId="14B956F5" w14:textId="77777777" w:rsidR="00B40A42" w:rsidRDefault="00B40A42">
      <w:pPr>
        <w:rPr>
          <w:rFonts w:ascii="Lora Medium" w:eastAsia="Lora Medium" w:hAnsi="Lora Medium" w:cs="Lora Medium"/>
          <w:b/>
          <w:color w:val="009193"/>
          <w:sz w:val="28"/>
          <w:szCs w:val="28"/>
        </w:rPr>
      </w:pPr>
    </w:p>
    <w:p w14:paraId="2549BBD0" w14:textId="77777777" w:rsidR="00B40A42" w:rsidRDefault="00B40A42">
      <w:pPr>
        <w:rPr>
          <w:rFonts w:ascii="Lora Medium" w:eastAsia="Lora Medium" w:hAnsi="Lora Medium" w:cs="Lora Medium"/>
          <w:b/>
          <w:color w:val="009193"/>
          <w:sz w:val="28"/>
          <w:szCs w:val="28"/>
        </w:rPr>
      </w:pPr>
    </w:p>
    <w:p w14:paraId="18B6E6FE" w14:textId="77777777" w:rsidR="00B40A42" w:rsidRDefault="00B40A42">
      <w:pPr>
        <w:rPr>
          <w:rFonts w:ascii="Lora Medium" w:eastAsia="Lora Medium" w:hAnsi="Lora Medium" w:cs="Lora Medium"/>
          <w:b/>
          <w:color w:val="009193"/>
          <w:sz w:val="28"/>
          <w:szCs w:val="28"/>
        </w:rPr>
      </w:pPr>
    </w:p>
    <w:p w14:paraId="3BC85C3D" w14:textId="77777777" w:rsidR="00B40A42" w:rsidRDefault="00B40A42">
      <w:pPr>
        <w:rPr>
          <w:rFonts w:ascii="Lora Medium" w:eastAsia="Lora Medium" w:hAnsi="Lora Medium" w:cs="Lora Medium"/>
          <w:b/>
          <w:color w:val="009193"/>
          <w:sz w:val="28"/>
          <w:szCs w:val="28"/>
        </w:rPr>
      </w:pPr>
    </w:p>
    <w:p w14:paraId="10877252" w14:textId="77777777" w:rsidR="00B40A42" w:rsidRDefault="00B40A42">
      <w:pPr>
        <w:rPr>
          <w:rFonts w:ascii="Lora Medium" w:eastAsia="Lora Medium" w:hAnsi="Lora Medium" w:cs="Lora Medium"/>
          <w:b/>
          <w:color w:val="009193"/>
          <w:sz w:val="28"/>
          <w:szCs w:val="28"/>
        </w:rPr>
      </w:pPr>
    </w:p>
    <w:p w14:paraId="37396551" w14:textId="77777777" w:rsidR="00B40A42" w:rsidRDefault="00B40A42">
      <w:pPr>
        <w:rPr>
          <w:rFonts w:ascii="Lora Medium" w:eastAsia="Lora Medium" w:hAnsi="Lora Medium" w:cs="Lora Medium"/>
          <w:b/>
          <w:color w:val="009193"/>
          <w:sz w:val="28"/>
          <w:szCs w:val="28"/>
        </w:rPr>
      </w:pPr>
    </w:p>
    <w:p w14:paraId="2FF0B0BD" w14:textId="77777777" w:rsidR="00B40A42" w:rsidRDefault="00B40A42">
      <w:pPr>
        <w:rPr>
          <w:rFonts w:ascii="Lora Medium" w:eastAsia="Lora Medium" w:hAnsi="Lora Medium" w:cs="Lora Medium"/>
          <w:b/>
          <w:color w:val="009193"/>
          <w:sz w:val="28"/>
          <w:szCs w:val="28"/>
        </w:rPr>
      </w:pPr>
    </w:p>
    <w:p w14:paraId="3FB9141C" w14:textId="77777777" w:rsidR="00B40A42" w:rsidRDefault="00B40A42">
      <w:pPr>
        <w:rPr>
          <w:rFonts w:ascii="Lora Medium" w:eastAsia="Lora Medium" w:hAnsi="Lora Medium" w:cs="Lora Medium"/>
          <w:b/>
          <w:color w:val="009193"/>
          <w:sz w:val="28"/>
          <w:szCs w:val="28"/>
        </w:rPr>
      </w:pPr>
    </w:p>
    <w:p w14:paraId="3A453AA8" w14:textId="77777777" w:rsidR="00B40A42" w:rsidRDefault="00B40A42">
      <w:pPr>
        <w:rPr>
          <w:rFonts w:ascii="Lora Medium" w:eastAsia="Lora Medium" w:hAnsi="Lora Medium" w:cs="Lora Medium"/>
          <w:b/>
          <w:color w:val="009193"/>
          <w:sz w:val="28"/>
          <w:szCs w:val="28"/>
        </w:rPr>
      </w:pPr>
    </w:p>
    <w:p w14:paraId="0CE8199F" w14:textId="77777777" w:rsidR="00B40A42" w:rsidRDefault="00B40A42">
      <w:pPr>
        <w:rPr>
          <w:rFonts w:ascii="Lora Medium" w:eastAsia="Lora Medium" w:hAnsi="Lora Medium" w:cs="Lora Medium"/>
          <w:b/>
          <w:color w:val="009193"/>
          <w:sz w:val="28"/>
          <w:szCs w:val="28"/>
        </w:rPr>
      </w:pPr>
    </w:p>
    <w:p w14:paraId="3F2BB364" w14:textId="77777777" w:rsidR="00B40A42" w:rsidRDefault="00B40A42">
      <w:pPr>
        <w:rPr>
          <w:rFonts w:ascii="Lora Medium" w:eastAsia="Lora Medium" w:hAnsi="Lora Medium" w:cs="Lora Medium"/>
          <w:b/>
          <w:color w:val="009193"/>
          <w:sz w:val="28"/>
          <w:szCs w:val="28"/>
        </w:rPr>
      </w:pPr>
    </w:p>
    <w:p w14:paraId="0A8DD9E0" w14:textId="77777777" w:rsidR="00B40A42" w:rsidRDefault="00B40A42">
      <w:pPr>
        <w:rPr>
          <w:rFonts w:ascii="Lora Medium" w:eastAsia="Lora Medium" w:hAnsi="Lora Medium" w:cs="Lora Medium"/>
          <w:b/>
          <w:color w:val="009193"/>
          <w:sz w:val="28"/>
          <w:szCs w:val="28"/>
        </w:rPr>
      </w:pPr>
    </w:p>
    <w:p w14:paraId="7EEC11FB" w14:textId="77777777" w:rsidR="00B40A42" w:rsidRDefault="00B40A42">
      <w:pPr>
        <w:rPr>
          <w:rFonts w:ascii="Lora Medium" w:eastAsia="Lora Medium" w:hAnsi="Lora Medium" w:cs="Lora Medium"/>
          <w:b/>
          <w:color w:val="009193"/>
          <w:sz w:val="28"/>
          <w:szCs w:val="28"/>
        </w:rPr>
      </w:pPr>
    </w:p>
    <w:p w14:paraId="417ABF72" w14:textId="77777777" w:rsidR="00B40A42" w:rsidRDefault="00B40A42">
      <w:pPr>
        <w:rPr>
          <w:rFonts w:ascii="Lora Medium" w:eastAsia="Lora Medium" w:hAnsi="Lora Medium" w:cs="Lora Medium"/>
          <w:b/>
          <w:color w:val="009193"/>
          <w:sz w:val="28"/>
          <w:szCs w:val="28"/>
        </w:rPr>
      </w:pPr>
    </w:p>
    <w:p w14:paraId="1D0F5C98" w14:textId="77777777" w:rsidR="00B40A42" w:rsidRDefault="00B40A42">
      <w:pPr>
        <w:rPr>
          <w:rFonts w:ascii="Lora Medium" w:eastAsia="Lora Medium" w:hAnsi="Lora Medium" w:cs="Lora Medium"/>
          <w:b/>
          <w:color w:val="009193"/>
          <w:sz w:val="28"/>
          <w:szCs w:val="28"/>
        </w:rPr>
      </w:pPr>
    </w:p>
    <w:p w14:paraId="7160076F" w14:textId="77777777" w:rsidR="00B40A42" w:rsidRDefault="00B40A42">
      <w:pPr>
        <w:rPr>
          <w:rFonts w:ascii="Lora Medium" w:eastAsia="Lora Medium" w:hAnsi="Lora Medium" w:cs="Lora Medium"/>
          <w:b/>
          <w:color w:val="009193"/>
          <w:sz w:val="28"/>
          <w:szCs w:val="28"/>
        </w:rPr>
      </w:pPr>
    </w:p>
    <w:p w14:paraId="0C0A33D3" w14:textId="77777777" w:rsidR="00B40A42" w:rsidRDefault="00B40A42">
      <w:pPr>
        <w:rPr>
          <w:rFonts w:ascii="Lora Medium" w:eastAsia="Lora Medium" w:hAnsi="Lora Medium" w:cs="Lora Medium"/>
          <w:b/>
          <w:color w:val="009193"/>
          <w:sz w:val="28"/>
          <w:szCs w:val="28"/>
        </w:rPr>
      </w:pPr>
    </w:p>
    <w:p w14:paraId="7E72DAEC" w14:textId="77777777" w:rsidR="00B40A42" w:rsidRDefault="00B40A42">
      <w:pPr>
        <w:rPr>
          <w:rFonts w:ascii="Lora Medium" w:eastAsia="Lora Medium" w:hAnsi="Lora Medium" w:cs="Lora Medium"/>
          <w:b/>
          <w:color w:val="009193"/>
          <w:sz w:val="28"/>
          <w:szCs w:val="28"/>
        </w:rPr>
      </w:pPr>
    </w:p>
    <w:p w14:paraId="1745958F" w14:textId="77777777" w:rsidR="00B40A42" w:rsidRDefault="005A2B1A">
      <w:pPr>
        <w:rPr>
          <w:rFonts w:ascii="Lora Medium" w:eastAsia="Lora Medium" w:hAnsi="Lora Medium" w:cs="Lora Medium"/>
          <w:b/>
          <w:color w:val="009193"/>
          <w:sz w:val="28"/>
          <w:szCs w:val="28"/>
        </w:rPr>
      </w:pPr>
      <w:r>
        <w:rPr>
          <w:rFonts w:ascii="Lora Medium" w:eastAsia="Lora Medium" w:hAnsi="Lora Medium" w:cs="Lora Medium"/>
          <w:b/>
          <w:color w:val="009193"/>
          <w:sz w:val="28"/>
          <w:szCs w:val="28"/>
        </w:rPr>
        <w:t>How to Visit &amp; Apply</w:t>
      </w:r>
    </w:p>
    <w:p w14:paraId="6387524F" w14:textId="77777777" w:rsidR="00B40A42" w:rsidRDefault="00B40A42">
      <w:pPr>
        <w:rPr>
          <w:rFonts w:ascii="Lora Medium" w:eastAsia="Lora Medium" w:hAnsi="Lora Medium" w:cs="Lora Medium"/>
          <w:sz w:val="22"/>
          <w:szCs w:val="22"/>
        </w:rPr>
      </w:pPr>
    </w:p>
    <w:p w14:paraId="596D85DA"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Please read the information in this pack.  If you are interested in this job opportunity, please apply by downloading the application form from our website </w:t>
      </w:r>
      <w:hyperlink r:id="rId13">
        <w:r>
          <w:rPr>
            <w:rFonts w:ascii="Lora Medium" w:eastAsia="Lora Medium" w:hAnsi="Lora Medium" w:cs="Lora Medium"/>
            <w:color w:val="0000FF"/>
            <w:sz w:val="20"/>
            <w:szCs w:val="20"/>
            <w:u w:val="single"/>
          </w:rPr>
          <w:t>website</w:t>
        </w:r>
      </w:hyperlink>
      <w:r>
        <w:rPr>
          <w:rFonts w:ascii="Lora Medium" w:eastAsia="Lora Medium" w:hAnsi="Lora Medium" w:cs="Lora Medium"/>
          <w:sz w:val="20"/>
          <w:szCs w:val="20"/>
        </w:rPr>
        <w:t xml:space="preserve"> (</w:t>
      </w:r>
      <w:hyperlink r:id="rId14">
        <w:r>
          <w:rPr>
            <w:rFonts w:ascii="Lora Medium" w:eastAsia="Lora Medium" w:hAnsi="Lora Medium" w:cs="Lora Medium"/>
            <w:color w:val="0000FF"/>
            <w:sz w:val="20"/>
            <w:szCs w:val="20"/>
            <w:u w:val="single"/>
          </w:rPr>
          <w:t>www.tlet.org.uk</w:t>
        </w:r>
      </w:hyperlink>
      <w:r>
        <w:rPr>
          <w:rFonts w:ascii="Lora Medium" w:eastAsia="Lora Medium" w:hAnsi="Lora Medium" w:cs="Lora Medium"/>
          <w:sz w:val="20"/>
          <w:szCs w:val="20"/>
        </w:rPr>
        <w:t xml:space="preserve">). Completed application forms should be emailed to </w:t>
      </w:r>
      <w:hyperlink r:id="rId15">
        <w:r>
          <w:rPr>
            <w:rFonts w:ascii="Lora Medium" w:eastAsia="Lora Medium" w:hAnsi="Lora Medium" w:cs="Lora Medium"/>
            <w:color w:val="0000FF"/>
            <w:sz w:val="20"/>
            <w:szCs w:val="20"/>
            <w:u w:val="single"/>
          </w:rPr>
          <w:t>careers@tlet.org.uk</w:t>
        </w:r>
      </w:hyperlink>
      <w:r>
        <w:rPr>
          <w:rFonts w:ascii="Lora Medium" w:eastAsia="Lora Medium" w:hAnsi="Lora Medium" w:cs="Lora Medium"/>
          <w:sz w:val="20"/>
          <w:szCs w:val="20"/>
        </w:rPr>
        <w:t xml:space="preserve"> or posted to:</w:t>
      </w:r>
    </w:p>
    <w:p w14:paraId="59B4DE46" w14:textId="77777777" w:rsidR="00B40A42" w:rsidRDefault="00B40A42">
      <w:pPr>
        <w:spacing w:line="276" w:lineRule="auto"/>
        <w:jc w:val="both"/>
        <w:rPr>
          <w:rFonts w:ascii="Lora Medium" w:eastAsia="Lora Medium" w:hAnsi="Lora Medium" w:cs="Lora Medium"/>
          <w:sz w:val="20"/>
          <w:szCs w:val="20"/>
        </w:rPr>
      </w:pPr>
    </w:p>
    <w:p w14:paraId="0AC01AB8"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HR Department (Careers)</w:t>
      </w:r>
    </w:p>
    <w:p w14:paraId="06CDBEEB"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c/o Houlton School</w:t>
      </w:r>
    </w:p>
    <w:p w14:paraId="1E21E815"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Signal Drive</w:t>
      </w:r>
    </w:p>
    <w:p w14:paraId="15D135A3"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Houlton</w:t>
      </w:r>
    </w:p>
    <w:p w14:paraId="1603770C"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Rugby</w:t>
      </w:r>
    </w:p>
    <w:p w14:paraId="1DFAD01E"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Warwickshire</w:t>
      </w:r>
    </w:p>
    <w:p w14:paraId="3A0ED0B0"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CV23 1ED</w:t>
      </w:r>
    </w:p>
    <w:p w14:paraId="6568B5D8" w14:textId="77777777" w:rsidR="00B40A42" w:rsidRDefault="00B40A42">
      <w:pPr>
        <w:spacing w:line="276" w:lineRule="auto"/>
        <w:jc w:val="both"/>
        <w:rPr>
          <w:rFonts w:ascii="Lora Medium" w:eastAsia="Lora Medium" w:hAnsi="Lora Medium" w:cs="Lora Medium"/>
          <w:b/>
          <w:sz w:val="20"/>
          <w:szCs w:val="20"/>
        </w:rPr>
      </w:pPr>
    </w:p>
    <w:p w14:paraId="7D150B5D"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If you have any questions about the role or would like to visit Transforming Lives Educational Trust or one of our Academies, please don’t hesitate to contact us by emailing </w:t>
      </w:r>
      <w:hyperlink r:id="rId16">
        <w:r>
          <w:rPr>
            <w:rFonts w:ascii="Lora Medium" w:eastAsia="Lora Medium" w:hAnsi="Lora Medium" w:cs="Lora Medium"/>
            <w:color w:val="0000FF"/>
            <w:sz w:val="20"/>
            <w:szCs w:val="20"/>
            <w:u w:val="single"/>
          </w:rPr>
          <w:t>careers@tlet.org.uk</w:t>
        </w:r>
      </w:hyperlink>
      <w:r>
        <w:rPr>
          <w:rFonts w:ascii="Lora Medium" w:eastAsia="Lora Medium" w:hAnsi="Lora Medium" w:cs="Lora Medium"/>
          <w:sz w:val="20"/>
          <w:szCs w:val="20"/>
        </w:rPr>
        <w:t xml:space="preserve"> or selecting option 1 on our telephone menu – 01788 593900.</w:t>
      </w:r>
    </w:p>
    <w:p w14:paraId="2B61DE35" w14:textId="77777777" w:rsidR="00B40A42" w:rsidRDefault="00B40A42">
      <w:pPr>
        <w:spacing w:line="276" w:lineRule="auto"/>
        <w:jc w:val="both"/>
        <w:rPr>
          <w:rFonts w:ascii="Lora Medium" w:eastAsia="Lora Medium" w:hAnsi="Lora Medium" w:cs="Lora Medium"/>
          <w:sz w:val="20"/>
          <w:szCs w:val="20"/>
        </w:rPr>
      </w:pPr>
    </w:p>
    <w:p w14:paraId="64964EA0"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755332E1" w14:textId="77777777" w:rsidR="00B40A42" w:rsidRDefault="00B40A42">
      <w:pPr>
        <w:spacing w:line="276" w:lineRule="auto"/>
        <w:jc w:val="both"/>
        <w:rPr>
          <w:rFonts w:ascii="Lora Medium" w:eastAsia="Lora Medium" w:hAnsi="Lora Medium" w:cs="Lora Medium"/>
          <w:sz w:val="20"/>
          <w:szCs w:val="20"/>
        </w:rPr>
      </w:pPr>
    </w:p>
    <w:p w14:paraId="13D3CB04" w14:textId="77777777" w:rsidR="00B40A42" w:rsidRDefault="005A2B1A">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3F2013DF" w14:textId="77777777" w:rsidR="00B40A42" w:rsidRDefault="00B40A42">
      <w:pPr>
        <w:spacing w:line="360" w:lineRule="auto"/>
        <w:rPr>
          <w:rFonts w:ascii="Lora Medium" w:eastAsia="Lora Medium" w:hAnsi="Lora Medium" w:cs="Lora Medium"/>
          <w:sz w:val="18"/>
          <w:szCs w:val="18"/>
        </w:rPr>
      </w:pPr>
    </w:p>
    <w:p w14:paraId="4CA72D6C" w14:textId="77777777" w:rsidR="00B40A42" w:rsidRDefault="005A2B1A">
      <w:pPr>
        <w:spacing w:line="360" w:lineRule="auto"/>
        <w:rPr>
          <w:rFonts w:ascii="Lora Medium" w:eastAsia="Lora Medium" w:hAnsi="Lora Medium" w:cs="Lora Medium"/>
          <w:i/>
          <w:sz w:val="15"/>
          <w:szCs w:val="15"/>
        </w:rPr>
      </w:pPr>
      <w:r>
        <w:rPr>
          <w:rFonts w:ascii="Lora Medium" w:eastAsia="Lora Medium" w:hAnsi="Lora Medium" w:cs="Lora Medium"/>
          <w:i/>
          <w:sz w:val="15"/>
          <w:szCs w:val="15"/>
        </w:rPr>
        <w:t>*Timeline may be subject to change</w:t>
      </w:r>
    </w:p>
    <w:tbl>
      <w:tblPr>
        <w:tblStyle w:val="a0"/>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5"/>
        <w:gridCol w:w="6825"/>
      </w:tblGrid>
      <w:tr w:rsidR="00B40A42" w14:paraId="75E29CBD" w14:textId="77777777">
        <w:trPr>
          <w:trHeight w:val="509"/>
        </w:trPr>
        <w:tc>
          <w:tcPr>
            <w:tcW w:w="10450" w:type="dxa"/>
            <w:gridSpan w:val="2"/>
            <w:shd w:val="clear" w:color="auto" w:fill="auto"/>
          </w:tcPr>
          <w:p w14:paraId="44867927" w14:textId="77777777" w:rsidR="00B40A42" w:rsidRDefault="005A2B1A">
            <w:pPr>
              <w:tabs>
                <w:tab w:val="center" w:pos="4513"/>
                <w:tab w:val="right" w:pos="9026"/>
              </w:tabs>
              <w:spacing w:line="360" w:lineRule="auto"/>
              <w:jc w:val="center"/>
              <w:rPr>
                <w:rFonts w:ascii="Lora Medium" w:eastAsia="Lora Medium" w:hAnsi="Lora Medium" w:cs="Lora Medium"/>
                <w:b/>
                <w:sz w:val="20"/>
                <w:szCs w:val="20"/>
              </w:rPr>
            </w:pPr>
            <w:r>
              <w:rPr>
                <w:rFonts w:ascii="Lora Medium" w:eastAsia="Lora Medium" w:hAnsi="Lora Medium" w:cs="Lora Medium"/>
                <w:b/>
                <w:sz w:val="22"/>
                <w:szCs w:val="22"/>
              </w:rPr>
              <w:t>Recruitment Timeline*</w:t>
            </w:r>
          </w:p>
        </w:tc>
      </w:tr>
      <w:tr w:rsidR="00B40A42" w14:paraId="30E602BB" w14:textId="77777777">
        <w:trPr>
          <w:trHeight w:val="509"/>
        </w:trPr>
        <w:tc>
          <w:tcPr>
            <w:tcW w:w="3625" w:type="dxa"/>
            <w:shd w:val="clear" w:color="auto" w:fill="auto"/>
          </w:tcPr>
          <w:p w14:paraId="11A3FB1F" w14:textId="77777777" w:rsidR="00B40A42" w:rsidRDefault="005A2B1A" w:rsidP="005A2B1A">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Friday 17</w:t>
            </w:r>
            <w:r w:rsidRPr="005A2B1A">
              <w:rPr>
                <w:rFonts w:ascii="Lora Medium" w:eastAsia="Lora Medium" w:hAnsi="Lora Medium" w:cs="Lora Medium"/>
                <w:sz w:val="20"/>
                <w:szCs w:val="20"/>
                <w:vertAlign w:val="superscript"/>
              </w:rPr>
              <w:t>th</w:t>
            </w:r>
            <w:r>
              <w:rPr>
                <w:rFonts w:ascii="Lora Medium" w:eastAsia="Lora Medium" w:hAnsi="Lora Medium" w:cs="Lora Medium"/>
                <w:sz w:val="20"/>
                <w:szCs w:val="20"/>
              </w:rPr>
              <w:t xml:space="preserve"> March 2023</w:t>
            </w:r>
          </w:p>
        </w:tc>
        <w:tc>
          <w:tcPr>
            <w:tcW w:w="6825" w:type="dxa"/>
            <w:shd w:val="clear" w:color="auto" w:fill="auto"/>
          </w:tcPr>
          <w:p w14:paraId="5AE57C7F" w14:textId="77777777" w:rsidR="00B40A42" w:rsidRDefault="005A2B1A">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Position advertised </w:t>
            </w:r>
          </w:p>
        </w:tc>
      </w:tr>
      <w:tr w:rsidR="00B40A42" w14:paraId="5B36F9A6" w14:textId="77777777">
        <w:trPr>
          <w:trHeight w:val="558"/>
        </w:trPr>
        <w:tc>
          <w:tcPr>
            <w:tcW w:w="3625" w:type="dxa"/>
            <w:shd w:val="clear" w:color="auto" w:fill="auto"/>
          </w:tcPr>
          <w:p w14:paraId="03039DAC" w14:textId="77777777" w:rsidR="00B40A42" w:rsidRDefault="005A2B1A" w:rsidP="005A2B1A">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Friday 31</w:t>
            </w:r>
            <w:r w:rsidRPr="005A2B1A">
              <w:rPr>
                <w:rFonts w:ascii="Lora Medium" w:eastAsia="Lora Medium" w:hAnsi="Lora Medium" w:cs="Lora Medium"/>
                <w:sz w:val="20"/>
                <w:szCs w:val="20"/>
                <w:vertAlign w:val="superscript"/>
              </w:rPr>
              <w:t>st</w:t>
            </w:r>
            <w:r>
              <w:rPr>
                <w:rFonts w:ascii="Lora Medium" w:eastAsia="Lora Medium" w:hAnsi="Lora Medium" w:cs="Lora Medium"/>
                <w:sz w:val="20"/>
                <w:szCs w:val="20"/>
              </w:rPr>
              <w:t xml:space="preserve"> March 2023</w:t>
            </w:r>
          </w:p>
        </w:tc>
        <w:tc>
          <w:tcPr>
            <w:tcW w:w="6825" w:type="dxa"/>
            <w:shd w:val="clear" w:color="auto" w:fill="auto"/>
          </w:tcPr>
          <w:p w14:paraId="3CC48BE1" w14:textId="77777777" w:rsidR="00B40A42" w:rsidRDefault="005A2B1A">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Closing date for applications (9am)  </w:t>
            </w:r>
          </w:p>
        </w:tc>
      </w:tr>
      <w:tr w:rsidR="00B40A42" w14:paraId="04B722DE" w14:textId="77777777">
        <w:trPr>
          <w:trHeight w:val="553"/>
        </w:trPr>
        <w:tc>
          <w:tcPr>
            <w:tcW w:w="3625" w:type="dxa"/>
            <w:shd w:val="clear" w:color="auto" w:fill="auto"/>
          </w:tcPr>
          <w:p w14:paraId="67144E03" w14:textId="77777777" w:rsidR="00B40A42" w:rsidRDefault="005A2B1A" w:rsidP="005A2B1A">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Week commencing 17</w:t>
            </w:r>
            <w:r w:rsidRPr="005A2B1A">
              <w:rPr>
                <w:rFonts w:ascii="Lora Medium" w:eastAsia="Lora Medium" w:hAnsi="Lora Medium" w:cs="Lora Medium"/>
                <w:sz w:val="20"/>
                <w:szCs w:val="20"/>
                <w:vertAlign w:val="superscript"/>
              </w:rPr>
              <w:t>th</w:t>
            </w:r>
            <w:r>
              <w:rPr>
                <w:rFonts w:ascii="Lora Medium" w:eastAsia="Lora Medium" w:hAnsi="Lora Medium" w:cs="Lora Medium"/>
                <w:sz w:val="20"/>
                <w:szCs w:val="20"/>
              </w:rPr>
              <w:t xml:space="preserve"> April 2023</w:t>
            </w:r>
          </w:p>
        </w:tc>
        <w:tc>
          <w:tcPr>
            <w:tcW w:w="6825" w:type="dxa"/>
            <w:shd w:val="clear" w:color="auto" w:fill="auto"/>
          </w:tcPr>
          <w:p w14:paraId="1101BAD6" w14:textId="77777777" w:rsidR="00B40A42" w:rsidRDefault="005A2B1A">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Final Shortlisting and contact with </w:t>
            </w:r>
            <w:proofErr w:type="gramStart"/>
            <w:r>
              <w:rPr>
                <w:rFonts w:ascii="Lora Medium" w:eastAsia="Lora Medium" w:hAnsi="Lora Medium" w:cs="Lora Medium"/>
                <w:b/>
                <w:sz w:val="20"/>
                <w:szCs w:val="20"/>
              </w:rPr>
              <w:t>candidates</w:t>
            </w:r>
            <w:proofErr w:type="gramEnd"/>
            <w:r>
              <w:rPr>
                <w:rFonts w:ascii="Lora Medium" w:eastAsia="Lora Medium" w:hAnsi="Lora Medium" w:cs="Lora Medium"/>
                <w:b/>
                <w:sz w:val="20"/>
                <w:szCs w:val="20"/>
              </w:rPr>
              <w:t xml:space="preserve"> </w:t>
            </w:r>
          </w:p>
          <w:p w14:paraId="0A694CE2" w14:textId="77777777" w:rsidR="00B40A42" w:rsidRDefault="005A2B1A">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References will be requested at this stage</w:t>
            </w:r>
          </w:p>
        </w:tc>
      </w:tr>
      <w:tr w:rsidR="00B40A42" w14:paraId="32B7F27F" w14:textId="77777777">
        <w:trPr>
          <w:trHeight w:val="509"/>
        </w:trPr>
        <w:tc>
          <w:tcPr>
            <w:tcW w:w="3625" w:type="dxa"/>
            <w:shd w:val="clear" w:color="auto" w:fill="auto"/>
          </w:tcPr>
          <w:p w14:paraId="00C14AEF" w14:textId="77777777" w:rsidR="00B40A42" w:rsidRDefault="005A2B1A" w:rsidP="005A2B1A">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Week commencing 17</w:t>
            </w:r>
            <w:r w:rsidRPr="005A2B1A">
              <w:rPr>
                <w:rFonts w:ascii="Lora Medium" w:eastAsia="Lora Medium" w:hAnsi="Lora Medium" w:cs="Lora Medium"/>
                <w:sz w:val="20"/>
                <w:szCs w:val="20"/>
                <w:vertAlign w:val="superscript"/>
              </w:rPr>
              <w:t>th</w:t>
            </w:r>
            <w:r>
              <w:rPr>
                <w:rFonts w:ascii="Lora Medium" w:eastAsia="Lora Medium" w:hAnsi="Lora Medium" w:cs="Lora Medium"/>
                <w:sz w:val="20"/>
                <w:szCs w:val="20"/>
              </w:rPr>
              <w:t xml:space="preserve"> April 2023</w:t>
            </w:r>
          </w:p>
        </w:tc>
        <w:tc>
          <w:tcPr>
            <w:tcW w:w="6825" w:type="dxa"/>
            <w:shd w:val="clear" w:color="auto" w:fill="auto"/>
          </w:tcPr>
          <w:p w14:paraId="126473B7" w14:textId="77777777" w:rsidR="00B40A42" w:rsidRDefault="005A2B1A">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Final Panel Process/interviews</w:t>
            </w:r>
          </w:p>
        </w:tc>
      </w:tr>
    </w:tbl>
    <w:p w14:paraId="55DECE43" w14:textId="77777777" w:rsidR="00B40A42" w:rsidRDefault="005A2B1A">
      <w:pPr>
        <w:rPr>
          <w:rFonts w:ascii="Lora Medium" w:eastAsia="Lora Medium" w:hAnsi="Lora Medium" w:cs="Lora Medium"/>
          <w:b/>
          <w:color w:val="009193"/>
          <w:sz w:val="22"/>
          <w:szCs w:val="22"/>
        </w:rPr>
      </w:pPr>
      <w:r>
        <w:br w:type="page"/>
      </w:r>
      <w:r>
        <w:rPr>
          <w:rFonts w:ascii="Lora Medium" w:eastAsia="Lora Medium" w:hAnsi="Lora Medium" w:cs="Lora Medium"/>
          <w:b/>
          <w:color w:val="009193"/>
          <w:sz w:val="28"/>
          <w:szCs w:val="28"/>
        </w:rPr>
        <w:lastRenderedPageBreak/>
        <w:t>Job Description</w:t>
      </w:r>
    </w:p>
    <w:p w14:paraId="5F9BB38C" w14:textId="77777777" w:rsidR="00B40A42" w:rsidRDefault="00B40A42">
      <w:pPr>
        <w:spacing w:line="360" w:lineRule="auto"/>
        <w:rPr>
          <w:rFonts w:ascii="Lora Medium" w:eastAsia="Lora Medium" w:hAnsi="Lora Medium" w:cs="Lora Medium"/>
          <w:i/>
        </w:rPr>
      </w:pPr>
    </w:p>
    <w:tbl>
      <w:tblPr>
        <w:tblStyle w:val="a1"/>
        <w:tblW w:w="10450" w:type="dxa"/>
        <w:tblLayout w:type="fixed"/>
        <w:tblLook w:val="0400" w:firstRow="0" w:lastRow="0" w:firstColumn="0" w:lastColumn="0" w:noHBand="0" w:noVBand="1"/>
      </w:tblPr>
      <w:tblGrid>
        <w:gridCol w:w="2732"/>
        <w:gridCol w:w="7718"/>
      </w:tblGrid>
      <w:tr w:rsidR="00B40A42" w14:paraId="7A2E6411" w14:textId="77777777">
        <w:trPr>
          <w:trHeight w:val="132"/>
        </w:trPr>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43E3DD" w14:textId="77777777" w:rsidR="00B40A42" w:rsidRDefault="005A2B1A">
            <w:pPr>
              <w:rPr>
                <w:rFonts w:ascii="Lora Medium" w:eastAsia="Lora Medium" w:hAnsi="Lora Medium" w:cs="Lora Medium"/>
                <w:b/>
                <w:sz w:val="22"/>
                <w:szCs w:val="22"/>
              </w:rPr>
            </w:pPr>
            <w:r>
              <w:rPr>
                <w:rFonts w:ascii="Lora Medium" w:eastAsia="Lora Medium" w:hAnsi="Lora Medium" w:cs="Lora Medium"/>
                <w:b/>
                <w:color w:val="000000"/>
                <w:sz w:val="22"/>
                <w:szCs w:val="22"/>
              </w:rPr>
              <w:t>Location:</w:t>
            </w:r>
          </w:p>
          <w:p w14:paraId="0E89859B" w14:textId="77777777" w:rsidR="00B40A42" w:rsidRDefault="00B40A42">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D74993" w14:textId="77777777" w:rsidR="00B40A42" w:rsidRPr="002075D5" w:rsidRDefault="005A2B1A">
            <w:pPr>
              <w:rPr>
                <w:rFonts w:ascii="Lora" w:eastAsia="Lora Medium" w:hAnsi="Lora" w:cs="Lora Medium"/>
                <w:sz w:val="22"/>
                <w:szCs w:val="22"/>
              </w:rPr>
            </w:pPr>
            <w:r w:rsidRPr="002075D5">
              <w:rPr>
                <w:rFonts w:ascii="Lora" w:eastAsia="Lora Medium" w:hAnsi="Lora" w:cs="Lora Medium"/>
                <w:sz w:val="22"/>
                <w:szCs w:val="22"/>
              </w:rPr>
              <w:t>Ashlawn School</w:t>
            </w:r>
          </w:p>
        </w:tc>
      </w:tr>
      <w:tr w:rsidR="00B40A42" w14:paraId="7026BD81"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C1CDF2" w14:textId="77777777" w:rsidR="00B40A42" w:rsidRDefault="005A2B1A">
            <w:pPr>
              <w:rPr>
                <w:rFonts w:ascii="Lora Medium" w:eastAsia="Lora Medium" w:hAnsi="Lora Medium" w:cs="Lora Medium"/>
                <w:b/>
                <w:sz w:val="22"/>
                <w:szCs w:val="22"/>
              </w:rPr>
            </w:pPr>
            <w:r>
              <w:rPr>
                <w:rFonts w:ascii="Lora Medium" w:eastAsia="Lora Medium" w:hAnsi="Lora Medium" w:cs="Lora Medium"/>
                <w:b/>
                <w:color w:val="000000"/>
                <w:sz w:val="22"/>
                <w:szCs w:val="22"/>
              </w:rPr>
              <w:t>Job Title:</w:t>
            </w:r>
          </w:p>
          <w:p w14:paraId="06069ACE" w14:textId="77777777" w:rsidR="00B40A42" w:rsidRDefault="00B40A42">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6D74CD" w14:textId="77777777" w:rsidR="00B40A42" w:rsidRPr="002075D5" w:rsidRDefault="005A2B1A" w:rsidP="005A2B1A">
            <w:pPr>
              <w:rPr>
                <w:rFonts w:ascii="Lora" w:eastAsia="Lora Medium" w:hAnsi="Lora" w:cs="Lora Medium"/>
                <w:sz w:val="22"/>
                <w:szCs w:val="22"/>
              </w:rPr>
            </w:pPr>
            <w:r w:rsidRPr="002075D5">
              <w:rPr>
                <w:rFonts w:ascii="Lora" w:eastAsia="Lora Medium" w:hAnsi="Lora" w:cs="Lora Medium"/>
                <w:sz w:val="22"/>
                <w:szCs w:val="22"/>
              </w:rPr>
              <w:t>Welfare Lead</w:t>
            </w:r>
          </w:p>
        </w:tc>
      </w:tr>
      <w:tr w:rsidR="00B40A42" w14:paraId="2E0D3067"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40E052" w14:textId="77777777" w:rsidR="00B40A42" w:rsidRDefault="005A2B1A">
            <w:pPr>
              <w:rPr>
                <w:rFonts w:ascii="Lora Medium" w:eastAsia="Lora Medium" w:hAnsi="Lora Medium" w:cs="Lora Medium"/>
                <w:b/>
                <w:sz w:val="22"/>
                <w:szCs w:val="22"/>
              </w:rPr>
            </w:pPr>
            <w:r>
              <w:rPr>
                <w:rFonts w:ascii="Lora Medium" w:eastAsia="Lora Medium" w:hAnsi="Lora Medium" w:cs="Lora Medium"/>
                <w:b/>
                <w:sz w:val="22"/>
                <w:szCs w:val="22"/>
              </w:rPr>
              <w:t>Salary:</w:t>
            </w: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EDB838" w14:textId="77777777" w:rsidR="002075D5" w:rsidRPr="002075D5" w:rsidRDefault="002075D5" w:rsidP="002075D5">
            <w:pPr>
              <w:rPr>
                <w:rFonts w:ascii="Lora" w:eastAsia="Lora" w:hAnsi="Lora" w:cs="Lora"/>
                <w:sz w:val="22"/>
                <w:szCs w:val="22"/>
              </w:rPr>
            </w:pPr>
            <w:r w:rsidRPr="002075D5">
              <w:rPr>
                <w:rFonts w:ascii="Lora" w:eastAsia="Lora" w:hAnsi="Lora" w:cs="Lora"/>
                <w:sz w:val="22"/>
                <w:szCs w:val="22"/>
              </w:rPr>
              <w:t>NJC12 £24,496.00 – NJC17 £26,845.00 FTE</w:t>
            </w:r>
          </w:p>
          <w:p w14:paraId="77C11595" w14:textId="2F0C9E17" w:rsidR="002075D5" w:rsidRPr="002075D5" w:rsidRDefault="002075D5" w:rsidP="002075D5">
            <w:pPr>
              <w:rPr>
                <w:rFonts w:ascii="Lora" w:eastAsia="Lora" w:hAnsi="Lora" w:cs="Lora"/>
                <w:sz w:val="22"/>
                <w:szCs w:val="22"/>
                <w:highlight w:val="yellow"/>
              </w:rPr>
            </w:pPr>
            <w:r w:rsidRPr="002075D5">
              <w:rPr>
                <w:rFonts w:ascii="Lora" w:eastAsia="Lora" w:hAnsi="Lora" w:cs="Lora"/>
                <w:sz w:val="22"/>
                <w:szCs w:val="22"/>
              </w:rPr>
              <w:t>Actual Salary: £20,</w:t>
            </w:r>
            <w:r w:rsidRPr="002075D5">
              <w:rPr>
                <w:rFonts w:ascii="Lora" w:eastAsia="Lora" w:hAnsi="Lora" w:cs="Lora"/>
                <w:sz w:val="22"/>
                <w:szCs w:val="22"/>
              </w:rPr>
              <w:t>711</w:t>
            </w:r>
            <w:r w:rsidRPr="002075D5">
              <w:rPr>
                <w:rFonts w:ascii="Lora" w:eastAsia="Lora" w:hAnsi="Lora" w:cs="Lora"/>
                <w:sz w:val="22"/>
                <w:szCs w:val="22"/>
              </w:rPr>
              <w:t>.00 - £22,</w:t>
            </w:r>
            <w:r w:rsidRPr="002075D5">
              <w:rPr>
                <w:rFonts w:ascii="Lora" w:eastAsia="Lora" w:hAnsi="Lora" w:cs="Lora"/>
                <w:sz w:val="22"/>
                <w:szCs w:val="22"/>
              </w:rPr>
              <w:t>697</w:t>
            </w:r>
            <w:r w:rsidRPr="002075D5">
              <w:rPr>
                <w:rFonts w:ascii="Lora" w:eastAsia="Lora" w:hAnsi="Lora" w:cs="Lora"/>
                <w:sz w:val="22"/>
                <w:szCs w:val="22"/>
              </w:rPr>
              <w:t>.00</w:t>
            </w:r>
          </w:p>
          <w:p w14:paraId="0667347F" w14:textId="0C4BEDA4" w:rsidR="00B40A42" w:rsidRPr="002075D5" w:rsidRDefault="005A2B1A">
            <w:pPr>
              <w:rPr>
                <w:rFonts w:ascii="Lora" w:eastAsia="Lora Medium" w:hAnsi="Lora" w:cs="Lora Medium"/>
                <w:color w:val="000000"/>
                <w:sz w:val="22"/>
                <w:szCs w:val="22"/>
              </w:rPr>
            </w:pPr>
            <w:r w:rsidRPr="002075D5">
              <w:rPr>
                <w:rFonts w:ascii="Lora" w:eastAsia="Lora Medium" w:hAnsi="Lora" w:cs="Lora Medium"/>
                <w:color w:val="000000"/>
                <w:sz w:val="22"/>
                <w:szCs w:val="22"/>
              </w:rPr>
              <w:t>37</w:t>
            </w:r>
            <w:r w:rsidR="002075D5" w:rsidRPr="002075D5">
              <w:rPr>
                <w:rFonts w:ascii="Lora" w:eastAsia="Lora Medium" w:hAnsi="Lora" w:cs="Lora Medium"/>
                <w:color w:val="000000"/>
                <w:sz w:val="22"/>
                <w:szCs w:val="22"/>
              </w:rPr>
              <w:t>.5</w:t>
            </w:r>
            <w:r w:rsidRPr="002075D5">
              <w:rPr>
                <w:rFonts w:ascii="Lora" w:eastAsia="Lora Medium" w:hAnsi="Lora" w:cs="Lora Medium"/>
                <w:color w:val="000000"/>
                <w:sz w:val="22"/>
                <w:szCs w:val="22"/>
              </w:rPr>
              <w:t xml:space="preserve"> hours per week</w:t>
            </w:r>
          </w:p>
          <w:p w14:paraId="405593A0" w14:textId="77777777" w:rsidR="00B40A42" w:rsidRPr="002075D5" w:rsidRDefault="005A2B1A">
            <w:pPr>
              <w:rPr>
                <w:rFonts w:ascii="Lora" w:eastAsia="Lora Medium" w:hAnsi="Lora" w:cs="Lora Medium"/>
                <w:color w:val="000000"/>
                <w:sz w:val="22"/>
                <w:szCs w:val="22"/>
              </w:rPr>
            </w:pPr>
            <w:r w:rsidRPr="002075D5">
              <w:rPr>
                <w:rFonts w:ascii="Lora" w:eastAsia="Lora Medium" w:hAnsi="Lora" w:cs="Lora Medium"/>
                <w:color w:val="000000"/>
                <w:sz w:val="22"/>
                <w:szCs w:val="22"/>
              </w:rPr>
              <w:t>Term time + 5 days</w:t>
            </w:r>
          </w:p>
        </w:tc>
      </w:tr>
      <w:tr w:rsidR="00B40A42" w14:paraId="67A43452"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0699A3" w14:textId="77777777" w:rsidR="00B40A42" w:rsidRDefault="005A2B1A">
            <w:pPr>
              <w:rPr>
                <w:rFonts w:ascii="Lora Medium" w:eastAsia="Lora Medium" w:hAnsi="Lora Medium" w:cs="Lora Medium"/>
                <w:b/>
                <w:sz w:val="22"/>
                <w:szCs w:val="22"/>
              </w:rPr>
            </w:pPr>
            <w:r>
              <w:rPr>
                <w:rFonts w:ascii="Lora Medium" w:eastAsia="Lora Medium" w:hAnsi="Lora Medium" w:cs="Lora Medium"/>
                <w:b/>
                <w:color w:val="000000"/>
                <w:sz w:val="22"/>
                <w:szCs w:val="22"/>
              </w:rPr>
              <w:t>Contract:</w:t>
            </w:r>
          </w:p>
          <w:p w14:paraId="5740E139" w14:textId="77777777" w:rsidR="00B40A42" w:rsidRDefault="00B40A42">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D2DD5" w14:textId="77777777" w:rsidR="00B40A42" w:rsidRPr="002075D5" w:rsidRDefault="005A2B1A">
            <w:pPr>
              <w:rPr>
                <w:rFonts w:ascii="Lora" w:eastAsia="Lora Medium" w:hAnsi="Lora" w:cs="Lora Medium"/>
                <w:sz w:val="22"/>
                <w:szCs w:val="22"/>
              </w:rPr>
            </w:pPr>
            <w:r w:rsidRPr="002075D5">
              <w:rPr>
                <w:rFonts w:ascii="Lora" w:eastAsia="Lora Medium" w:hAnsi="Lora" w:cs="Lora Medium"/>
                <w:sz w:val="22"/>
                <w:szCs w:val="22"/>
              </w:rPr>
              <w:t>Permanent</w:t>
            </w:r>
          </w:p>
        </w:tc>
      </w:tr>
      <w:tr w:rsidR="00B40A42" w14:paraId="45A2D24B"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781604" w14:textId="77777777" w:rsidR="00B40A42" w:rsidRDefault="005A2B1A">
            <w:pPr>
              <w:rPr>
                <w:rFonts w:ascii="Lora Medium" w:eastAsia="Lora Medium" w:hAnsi="Lora Medium" w:cs="Lora Medium"/>
                <w:b/>
                <w:sz w:val="22"/>
                <w:szCs w:val="22"/>
              </w:rPr>
            </w:pPr>
            <w:r>
              <w:rPr>
                <w:rFonts w:ascii="Lora Medium" w:eastAsia="Lora Medium" w:hAnsi="Lora Medium" w:cs="Lora Medium"/>
                <w:b/>
                <w:sz w:val="22"/>
                <w:szCs w:val="22"/>
              </w:rPr>
              <w:t>Start date:</w:t>
            </w: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F16455" w14:textId="77777777" w:rsidR="00B40A42" w:rsidRPr="002075D5" w:rsidRDefault="005A2B1A">
            <w:pPr>
              <w:rPr>
                <w:rFonts w:ascii="Lora" w:eastAsia="Lora Medium" w:hAnsi="Lora" w:cs="Lora Medium"/>
                <w:color w:val="000000"/>
                <w:sz w:val="22"/>
                <w:szCs w:val="22"/>
              </w:rPr>
            </w:pPr>
            <w:r w:rsidRPr="002075D5">
              <w:rPr>
                <w:rFonts w:ascii="Lora" w:eastAsia="Lora Medium" w:hAnsi="Lora" w:cs="Lora Medium"/>
                <w:sz w:val="22"/>
                <w:szCs w:val="22"/>
              </w:rPr>
              <w:t>May 2023</w:t>
            </w:r>
          </w:p>
        </w:tc>
      </w:tr>
      <w:tr w:rsidR="00B40A42" w14:paraId="08F3B4A1"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A50AE" w14:textId="77777777" w:rsidR="00B40A42" w:rsidRDefault="005A2B1A">
            <w:pPr>
              <w:rPr>
                <w:rFonts w:ascii="Lora Medium" w:eastAsia="Lora Medium" w:hAnsi="Lora Medium" w:cs="Lora Medium"/>
                <w:b/>
                <w:sz w:val="22"/>
                <w:szCs w:val="22"/>
              </w:rPr>
            </w:pPr>
            <w:r>
              <w:rPr>
                <w:rFonts w:ascii="Lora Medium" w:eastAsia="Lora Medium" w:hAnsi="Lora Medium" w:cs="Lora Medium"/>
                <w:b/>
                <w:color w:val="000000"/>
                <w:sz w:val="22"/>
                <w:szCs w:val="22"/>
              </w:rPr>
              <w:t>Responsible to:</w:t>
            </w:r>
          </w:p>
          <w:p w14:paraId="13A5D6FD" w14:textId="77777777" w:rsidR="00B40A42" w:rsidRDefault="00B40A42">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356F17" w14:textId="1219AE4D" w:rsidR="00B40A42" w:rsidRPr="002075D5" w:rsidRDefault="005A2B1A" w:rsidP="005A2B1A">
            <w:pPr>
              <w:rPr>
                <w:rFonts w:ascii="Lora" w:eastAsia="Lora Medium" w:hAnsi="Lora" w:cs="Lora Medium"/>
                <w:sz w:val="22"/>
                <w:szCs w:val="22"/>
              </w:rPr>
            </w:pPr>
            <w:r w:rsidRPr="002075D5">
              <w:rPr>
                <w:rFonts w:ascii="Lora" w:eastAsia="Lora Medium" w:hAnsi="Lora" w:cs="Lora Medium"/>
                <w:color w:val="000000"/>
                <w:sz w:val="22"/>
                <w:szCs w:val="22"/>
              </w:rPr>
              <w:t>Key Stage Leader and Senior Welfare Lead</w:t>
            </w:r>
          </w:p>
        </w:tc>
      </w:tr>
      <w:tr w:rsidR="00B40A42" w14:paraId="0B37000E"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652DDA" w14:textId="77777777" w:rsidR="00B40A42" w:rsidRDefault="005A2B1A">
            <w:pPr>
              <w:rPr>
                <w:rFonts w:ascii="Lora Medium" w:eastAsia="Lora Medium" w:hAnsi="Lora Medium" w:cs="Lora Medium"/>
                <w:b/>
                <w:sz w:val="22"/>
                <w:szCs w:val="22"/>
              </w:rPr>
            </w:pPr>
            <w:r>
              <w:rPr>
                <w:rFonts w:ascii="Lora Medium" w:eastAsia="Lora Medium" w:hAnsi="Lora Medium" w:cs="Lora Medium"/>
                <w:b/>
                <w:color w:val="000000"/>
                <w:sz w:val="22"/>
                <w:szCs w:val="22"/>
              </w:rPr>
              <w:t>Key relationships:</w:t>
            </w:r>
          </w:p>
          <w:p w14:paraId="2C9CC1DD" w14:textId="77777777" w:rsidR="00B40A42" w:rsidRDefault="00B40A42">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C60192" w14:textId="77777777" w:rsidR="00B40A42" w:rsidRPr="002075D5" w:rsidRDefault="005A2B1A">
            <w:pPr>
              <w:rPr>
                <w:rFonts w:ascii="Lora" w:eastAsia="Lora Medium" w:hAnsi="Lora" w:cs="Lora Medium"/>
                <w:sz w:val="22"/>
                <w:szCs w:val="22"/>
              </w:rPr>
            </w:pPr>
            <w:r w:rsidRPr="002075D5">
              <w:rPr>
                <w:rFonts w:ascii="Lora" w:eastAsia="Lora Medium" w:hAnsi="Lora" w:cs="Lora Medium"/>
                <w:color w:val="000000"/>
                <w:sz w:val="22"/>
                <w:szCs w:val="22"/>
              </w:rPr>
              <w:t xml:space="preserve">SLT, Key Stage Leaders, Heads of Year, Pastoral Assistants, Inclusion Manager for the HUB, </w:t>
            </w:r>
            <w:proofErr w:type="gramStart"/>
            <w:r w:rsidRPr="002075D5">
              <w:rPr>
                <w:rFonts w:ascii="Lora" w:eastAsia="Lora Medium" w:hAnsi="Lora" w:cs="Lora Medium"/>
                <w:color w:val="000000"/>
                <w:sz w:val="22"/>
                <w:szCs w:val="22"/>
              </w:rPr>
              <w:t>SENCO</w:t>
            </w:r>
            <w:proofErr w:type="gramEnd"/>
            <w:r w:rsidRPr="002075D5">
              <w:rPr>
                <w:rFonts w:ascii="Lora" w:eastAsia="Lora Medium" w:hAnsi="Lora" w:cs="Lora Medium"/>
                <w:color w:val="000000"/>
                <w:sz w:val="22"/>
                <w:szCs w:val="22"/>
              </w:rPr>
              <w:t xml:space="preserve"> and Admin Support</w:t>
            </w:r>
          </w:p>
        </w:tc>
      </w:tr>
      <w:tr w:rsidR="00B40A42" w14:paraId="3BBECD0D" w14:textId="77777777">
        <w:tc>
          <w:tcPr>
            <w:tcW w:w="2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09CD89" w14:textId="77777777" w:rsidR="00B40A42" w:rsidRDefault="005A2B1A">
            <w:pPr>
              <w:rPr>
                <w:rFonts w:ascii="Lora Medium" w:eastAsia="Lora Medium" w:hAnsi="Lora Medium" w:cs="Lora Medium"/>
                <w:b/>
                <w:sz w:val="22"/>
                <w:szCs w:val="22"/>
              </w:rPr>
            </w:pPr>
            <w:r>
              <w:rPr>
                <w:rFonts w:ascii="Lora Medium" w:eastAsia="Lora Medium" w:hAnsi="Lora Medium" w:cs="Lora Medium"/>
                <w:b/>
                <w:color w:val="000000"/>
                <w:sz w:val="22"/>
                <w:szCs w:val="22"/>
              </w:rPr>
              <w:t>Job purpose:</w:t>
            </w:r>
          </w:p>
          <w:p w14:paraId="0B1EE04F" w14:textId="77777777" w:rsidR="00B40A42" w:rsidRDefault="00B40A42">
            <w:pPr>
              <w:rPr>
                <w:rFonts w:ascii="Lora Medium" w:eastAsia="Lora Medium" w:hAnsi="Lora Medium" w:cs="Lora Medium"/>
                <w:b/>
                <w:sz w:val="22"/>
                <w:szCs w:val="22"/>
              </w:rPr>
            </w:pPr>
          </w:p>
        </w:tc>
        <w:tc>
          <w:tcPr>
            <w:tcW w:w="7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8FDA84" w14:textId="77777777" w:rsidR="00B40A42" w:rsidRPr="002075D5" w:rsidRDefault="005A2B1A">
            <w:pPr>
              <w:rPr>
                <w:rFonts w:ascii="Lora" w:eastAsia="Lora Medium" w:hAnsi="Lora" w:cs="Lora Medium"/>
                <w:sz w:val="22"/>
                <w:szCs w:val="22"/>
              </w:rPr>
            </w:pPr>
            <w:r w:rsidRPr="002075D5">
              <w:rPr>
                <w:rFonts w:ascii="Lora" w:eastAsia="Lora Medium" w:hAnsi="Lora" w:cs="Lora Medium"/>
                <w:color w:val="000000"/>
                <w:sz w:val="22"/>
                <w:szCs w:val="22"/>
              </w:rPr>
              <w:t xml:space="preserve">At the core of this role is the provision of </w:t>
            </w:r>
            <w:proofErr w:type="gramStart"/>
            <w:r w:rsidRPr="002075D5">
              <w:rPr>
                <w:rFonts w:ascii="Lora" w:eastAsia="Lora Medium" w:hAnsi="Lora" w:cs="Lora Medium"/>
                <w:color w:val="000000"/>
                <w:sz w:val="22"/>
                <w:szCs w:val="22"/>
              </w:rPr>
              <w:t>high quality</w:t>
            </w:r>
            <w:proofErr w:type="gramEnd"/>
            <w:r w:rsidRPr="002075D5">
              <w:rPr>
                <w:rFonts w:ascii="Lora" w:eastAsia="Lora Medium" w:hAnsi="Lora" w:cs="Lora Medium"/>
                <w:color w:val="000000"/>
                <w:sz w:val="22"/>
                <w:szCs w:val="22"/>
              </w:rPr>
              <w:t xml:space="preserve"> pastoral work with the students in order to support the welfare and behaviour of all students. This includes providing first line support to students on pastoral issues; providing attendance, behavioural and educational support to students and providing a strategic link between the </w:t>
            </w:r>
            <w:proofErr w:type="gramStart"/>
            <w:r w:rsidRPr="002075D5">
              <w:rPr>
                <w:rFonts w:ascii="Lora" w:eastAsia="Lora Medium" w:hAnsi="Lora" w:cs="Lora Medium"/>
                <w:color w:val="000000"/>
                <w:sz w:val="22"/>
                <w:szCs w:val="22"/>
              </w:rPr>
              <w:t>School</w:t>
            </w:r>
            <w:proofErr w:type="gramEnd"/>
            <w:r w:rsidRPr="002075D5">
              <w:rPr>
                <w:rFonts w:ascii="Lora" w:eastAsia="Lora Medium" w:hAnsi="Lora" w:cs="Lora Medium"/>
                <w:color w:val="000000"/>
                <w:sz w:val="22"/>
                <w:szCs w:val="22"/>
              </w:rPr>
              <w:t xml:space="preserve"> and other agencies and parents/carers.</w:t>
            </w:r>
          </w:p>
        </w:tc>
      </w:tr>
      <w:tr w:rsidR="00B40A42" w14:paraId="40AA2D38" w14:textId="77777777">
        <w:tc>
          <w:tcPr>
            <w:tcW w:w="10450" w:type="dxa"/>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21CD300F" w14:textId="77777777" w:rsidR="00B40A42" w:rsidRDefault="00B40A42">
            <w:pPr>
              <w:rPr>
                <w:rFonts w:ascii="Lora Medium" w:eastAsia="Lora Medium" w:hAnsi="Lora Medium" w:cs="Lora Medium"/>
                <w:sz w:val="21"/>
                <w:szCs w:val="21"/>
              </w:rPr>
            </w:pPr>
          </w:p>
          <w:p w14:paraId="57B97C1A" w14:textId="77777777" w:rsidR="00B40A42" w:rsidRDefault="005A2B1A">
            <w:pPr>
              <w:rPr>
                <w:rFonts w:ascii="Lora Medium" w:eastAsia="Lora Medium" w:hAnsi="Lora Medium" w:cs="Lora Medium"/>
                <w:color w:val="FFFFFF"/>
                <w:sz w:val="21"/>
                <w:szCs w:val="21"/>
              </w:rPr>
            </w:pPr>
            <w:r>
              <w:rPr>
                <w:rFonts w:ascii="Lora Medium" w:eastAsia="Lora Medium" w:hAnsi="Lora Medium" w:cs="Lora Medium"/>
                <w:b/>
                <w:color w:val="FFFFFF"/>
                <w:sz w:val="21"/>
                <w:szCs w:val="21"/>
              </w:rPr>
              <w:t>MAIN ROLE AND RESPONSIBILITIES:</w:t>
            </w:r>
          </w:p>
          <w:p w14:paraId="01DAC452" w14:textId="77777777" w:rsidR="00B40A42" w:rsidRDefault="00B40A42">
            <w:pPr>
              <w:rPr>
                <w:rFonts w:ascii="Lora Medium" w:eastAsia="Lora Medium" w:hAnsi="Lora Medium" w:cs="Lora Medium"/>
                <w:sz w:val="21"/>
                <w:szCs w:val="21"/>
              </w:rPr>
            </w:pPr>
          </w:p>
        </w:tc>
      </w:tr>
      <w:tr w:rsidR="00B40A42" w14:paraId="349D3139" w14:textId="77777777">
        <w:trPr>
          <w:trHeight w:val="260"/>
        </w:trPr>
        <w:tc>
          <w:tcPr>
            <w:tcW w:w="10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95965C" w14:textId="77777777" w:rsidR="00B40A42" w:rsidRDefault="005A2B1A">
            <w:pPr>
              <w:pBdr>
                <w:top w:val="nil"/>
                <w:left w:val="nil"/>
                <w:bottom w:val="nil"/>
                <w:right w:val="nil"/>
                <w:between w:val="nil"/>
              </w:pBdr>
              <w:rPr>
                <w:rFonts w:ascii="Lora Medium" w:eastAsia="Lora Medium" w:hAnsi="Lora Medium" w:cs="Lora Medium"/>
                <w:b/>
                <w:color w:val="000000"/>
                <w:sz w:val="22"/>
                <w:szCs w:val="22"/>
              </w:rPr>
            </w:pPr>
            <w:r>
              <w:rPr>
                <w:rFonts w:ascii="Lora Medium" w:eastAsia="Lora Medium" w:hAnsi="Lora Medium" w:cs="Lora Medium"/>
                <w:b/>
                <w:color w:val="000000"/>
                <w:sz w:val="22"/>
                <w:szCs w:val="22"/>
              </w:rPr>
              <w:t>Duties and Responsibilities:</w:t>
            </w:r>
          </w:p>
          <w:p w14:paraId="14B6302D"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provide support and advice regarding pastoral and safeguarding issues to the students in the year group</w:t>
            </w:r>
          </w:p>
          <w:p w14:paraId="2C62DF47"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manage safeguarding concerns under the direction of the DSL</w:t>
            </w:r>
          </w:p>
          <w:p w14:paraId="681C71B8"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accurately record all actions on CPOMS</w:t>
            </w:r>
          </w:p>
          <w:p w14:paraId="26439243"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monitor and take appropriate action in relation to the behaviour, </w:t>
            </w:r>
            <w:proofErr w:type="gramStart"/>
            <w:r>
              <w:rPr>
                <w:rFonts w:ascii="Lora Medium" w:eastAsia="Lora Medium" w:hAnsi="Lora Medium" w:cs="Lora Medium"/>
                <w:color w:val="000000"/>
                <w:sz w:val="22"/>
                <w:szCs w:val="22"/>
              </w:rPr>
              <w:t>progress</w:t>
            </w:r>
            <w:proofErr w:type="gramEnd"/>
            <w:r>
              <w:rPr>
                <w:rFonts w:ascii="Lora Medium" w:eastAsia="Lora Medium" w:hAnsi="Lora Medium" w:cs="Lora Medium"/>
                <w:color w:val="000000"/>
                <w:sz w:val="22"/>
                <w:szCs w:val="22"/>
              </w:rPr>
              <w:t xml:space="preserve"> and school attendance of these students. </w:t>
            </w:r>
          </w:p>
          <w:p w14:paraId="094ED5D5"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communicate and liaise with parents, carers and outside agencies in a proactive manner. </w:t>
            </w:r>
          </w:p>
          <w:p w14:paraId="306DF66A"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meet with SLT and the pastoral team on a regular basis to discuss the progress and attendance of students and matters relating to their welfare. </w:t>
            </w:r>
          </w:p>
          <w:p w14:paraId="05931688"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work collaboratively with the year/key stage specific pastoral team, including meeting regularly to discuss students' achievement, </w:t>
            </w:r>
            <w:proofErr w:type="gramStart"/>
            <w:r>
              <w:rPr>
                <w:rFonts w:ascii="Lora Medium" w:eastAsia="Lora Medium" w:hAnsi="Lora Medium" w:cs="Lora Medium"/>
                <w:color w:val="000000"/>
                <w:sz w:val="22"/>
                <w:szCs w:val="22"/>
              </w:rPr>
              <w:t>attendance</w:t>
            </w:r>
            <w:proofErr w:type="gramEnd"/>
            <w:r>
              <w:rPr>
                <w:rFonts w:ascii="Lora Medium" w:eastAsia="Lora Medium" w:hAnsi="Lora Medium" w:cs="Lora Medium"/>
                <w:color w:val="000000"/>
                <w:sz w:val="22"/>
                <w:szCs w:val="22"/>
              </w:rPr>
              <w:t xml:space="preserve"> and welfare. </w:t>
            </w:r>
          </w:p>
          <w:p w14:paraId="76D40099"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support teachers in the application of the school's behaviour policy. </w:t>
            </w:r>
          </w:p>
          <w:p w14:paraId="3E27D954"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take appropriate action and provide support/advice/guidance to students for whom there is a developing pattern of poor behaviour. </w:t>
            </w:r>
          </w:p>
          <w:p w14:paraId="19C94D26"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act as a link member of staff for Looked After Children and children with additional </w:t>
            </w:r>
            <w:proofErr w:type="gramStart"/>
            <w:r>
              <w:rPr>
                <w:rFonts w:ascii="Lora Medium" w:eastAsia="Lora Medium" w:hAnsi="Lora Medium" w:cs="Lora Medium"/>
                <w:color w:val="000000"/>
                <w:sz w:val="22"/>
                <w:szCs w:val="22"/>
              </w:rPr>
              <w:t>needs</w:t>
            </w:r>
            <w:proofErr w:type="gramEnd"/>
          </w:p>
          <w:p w14:paraId="5AA17847"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Maintain student progress passports for students who have additional </w:t>
            </w:r>
            <w:proofErr w:type="gramStart"/>
            <w:r>
              <w:rPr>
                <w:rFonts w:ascii="Lora Medium" w:eastAsia="Lora Medium" w:hAnsi="Lora Medium" w:cs="Lora Medium"/>
                <w:color w:val="000000"/>
                <w:sz w:val="22"/>
                <w:szCs w:val="22"/>
              </w:rPr>
              <w:t>needs</w:t>
            </w:r>
            <w:proofErr w:type="gramEnd"/>
            <w:r>
              <w:rPr>
                <w:rFonts w:ascii="Lora Medium" w:eastAsia="Lora Medium" w:hAnsi="Lora Medium" w:cs="Lora Medium"/>
                <w:color w:val="000000"/>
                <w:sz w:val="22"/>
                <w:szCs w:val="22"/>
              </w:rPr>
              <w:t> </w:t>
            </w:r>
          </w:p>
          <w:p w14:paraId="7F9034F3"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work collaboratively with the school Mental Health Lead/Counsellor to provide wellbeing support for vulnerable </w:t>
            </w:r>
            <w:proofErr w:type="gramStart"/>
            <w:r>
              <w:rPr>
                <w:rFonts w:ascii="Lora Medium" w:eastAsia="Lora Medium" w:hAnsi="Lora Medium" w:cs="Lora Medium"/>
                <w:color w:val="000000"/>
                <w:sz w:val="22"/>
                <w:szCs w:val="22"/>
              </w:rPr>
              <w:t>students</w:t>
            </w:r>
            <w:proofErr w:type="gramEnd"/>
            <w:r>
              <w:rPr>
                <w:rFonts w:ascii="Lora Medium" w:eastAsia="Lora Medium" w:hAnsi="Lora Medium" w:cs="Lora Medium"/>
                <w:color w:val="000000"/>
                <w:sz w:val="22"/>
                <w:szCs w:val="22"/>
              </w:rPr>
              <w:t> </w:t>
            </w:r>
          </w:p>
          <w:p w14:paraId="5A4C4377"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run targeted support and interventions as appropriate </w:t>
            </w:r>
          </w:p>
          <w:p w14:paraId="3AC5095E"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assist in the re-integration of new students and students who have been </w:t>
            </w:r>
            <w:proofErr w:type="gramStart"/>
            <w:r>
              <w:rPr>
                <w:rFonts w:ascii="Lora Medium" w:eastAsia="Lora Medium" w:hAnsi="Lora Medium" w:cs="Lora Medium"/>
                <w:color w:val="000000"/>
                <w:sz w:val="22"/>
                <w:szCs w:val="22"/>
              </w:rPr>
              <w:t>absent</w:t>
            </w:r>
            <w:proofErr w:type="gramEnd"/>
          </w:p>
          <w:p w14:paraId="34052C86"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liaise with parents/carers and if necessary, make home </w:t>
            </w:r>
            <w:proofErr w:type="gramStart"/>
            <w:r>
              <w:rPr>
                <w:rFonts w:ascii="Lora Medium" w:eastAsia="Lora Medium" w:hAnsi="Lora Medium" w:cs="Lora Medium"/>
                <w:color w:val="000000"/>
                <w:sz w:val="22"/>
                <w:szCs w:val="22"/>
              </w:rPr>
              <w:t>visits</w:t>
            </w:r>
            <w:proofErr w:type="gramEnd"/>
            <w:r>
              <w:rPr>
                <w:rFonts w:ascii="Lora Medium" w:eastAsia="Lora Medium" w:hAnsi="Lora Medium" w:cs="Lora Medium"/>
                <w:color w:val="000000"/>
                <w:sz w:val="22"/>
                <w:szCs w:val="22"/>
              </w:rPr>
              <w:t> </w:t>
            </w:r>
          </w:p>
          <w:p w14:paraId="4589CE32"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 xml:space="preserve">To collate and present relevant information for </w:t>
            </w:r>
            <w:proofErr w:type="gramStart"/>
            <w:r>
              <w:rPr>
                <w:rFonts w:ascii="Lora Medium" w:eastAsia="Lora Medium" w:hAnsi="Lora Medium" w:cs="Lora Medium"/>
                <w:color w:val="000000"/>
                <w:sz w:val="22"/>
                <w:szCs w:val="22"/>
              </w:rPr>
              <w:t>reporting</w:t>
            </w:r>
            <w:proofErr w:type="gramEnd"/>
          </w:p>
          <w:p w14:paraId="52B832DF"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represent the school in Children's Services meetings (where directed to and where appropriate) </w:t>
            </w:r>
          </w:p>
          <w:p w14:paraId="7F8485A0"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challenge and motivate students, promoting and reinforcing self-esteem. </w:t>
            </w:r>
          </w:p>
          <w:p w14:paraId="1A074B8E"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set high standards through the example of own presentation, personal and professional conduct.</w:t>
            </w:r>
          </w:p>
          <w:p w14:paraId="24EA46F4"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act as an ambassador for the school at school events.</w:t>
            </w:r>
          </w:p>
          <w:p w14:paraId="4AB0B33D"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communicate a positive image of the school. </w:t>
            </w:r>
          </w:p>
          <w:p w14:paraId="77D918A1"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have a high profile around school and to ensure high standards of behaviour by modelling good practice for other </w:t>
            </w:r>
            <w:proofErr w:type="gramStart"/>
            <w:r>
              <w:rPr>
                <w:rFonts w:ascii="Lora Medium" w:eastAsia="Lora Medium" w:hAnsi="Lora Medium" w:cs="Lora Medium"/>
                <w:color w:val="000000"/>
                <w:sz w:val="22"/>
                <w:szCs w:val="22"/>
              </w:rPr>
              <w:t>colleagues</w:t>
            </w:r>
            <w:proofErr w:type="gramEnd"/>
            <w:r>
              <w:rPr>
                <w:rFonts w:ascii="Lora Medium" w:eastAsia="Lora Medium" w:hAnsi="Lora Medium" w:cs="Lora Medium"/>
                <w:color w:val="000000"/>
                <w:sz w:val="22"/>
                <w:szCs w:val="22"/>
              </w:rPr>
              <w:t> </w:t>
            </w:r>
          </w:p>
          <w:p w14:paraId="5E92C0C9"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liaise with the Head of Year, SENCO, Inclusion </w:t>
            </w:r>
            <w:proofErr w:type="gramStart"/>
            <w:r>
              <w:rPr>
                <w:rFonts w:ascii="Lora Medium" w:eastAsia="Lora Medium" w:hAnsi="Lora Medium" w:cs="Lora Medium"/>
                <w:color w:val="000000"/>
                <w:sz w:val="22"/>
                <w:szCs w:val="22"/>
              </w:rPr>
              <w:t>Manager</w:t>
            </w:r>
            <w:proofErr w:type="gramEnd"/>
            <w:r>
              <w:rPr>
                <w:rFonts w:ascii="Lora Medium" w:eastAsia="Lora Medium" w:hAnsi="Lora Medium" w:cs="Lora Medium"/>
                <w:color w:val="000000"/>
                <w:sz w:val="22"/>
                <w:szCs w:val="22"/>
              </w:rPr>
              <w:t xml:space="preserve"> and wider pastoral team in relation to providing early intervention. </w:t>
            </w:r>
          </w:p>
          <w:p w14:paraId="3EFAD93A"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monitor rewards and sanctions</w:t>
            </w:r>
          </w:p>
          <w:p w14:paraId="386C69BA" w14:textId="77777777" w:rsidR="00B40A42" w:rsidRDefault="005A2B1A">
            <w:pPr>
              <w:numPr>
                <w:ilvl w:val="0"/>
                <w:numId w:val="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support the running of the Internal Suspension Room / On Call</w:t>
            </w:r>
          </w:p>
          <w:p w14:paraId="3220CE60" w14:textId="77777777" w:rsidR="00B40A42" w:rsidRDefault="005A2B1A">
            <w:pPr>
              <w:spacing w:line="276" w:lineRule="auto"/>
              <w:jc w:val="both"/>
              <w:rPr>
                <w:rFonts w:ascii="Lora Medium" w:eastAsia="Lora Medium" w:hAnsi="Lora Medium" w:cs="Lora Medium"/>
                <w:b/>
                <w:sz w:val="22"/>
                <w:szCs w:val="22"/>
              </w:rPr>
            </w:pPr>
            <w:r>
              <w:rPr>
                <w:rFonts w:ascii="Lora Medium" w:eastAsia="Lora Medium" w:hAnsi="Lora Medium" w:cs="Lora Medium"/>
                <w:b/>
                <w:sz w:val="22"/>
                <w:szCs w:val="22"/>
              </w:rPr>
              <w:t>Quality Assurance:</w:t>
            </w:r>
          </w:p>
          <w:p w14:paraId="2F9A0F7E" w14:textId="77777777" w:rsidR="00B40A42" w:rsidRDefault="005A2B1A">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monitor behaviour and implement strategies for </w:t>
            </w:r>
            <w:proofErr w:type="gramStart"/>
            <w:r>
              <w:rPr>
                <w:rFonts w:ascii="Lora Medium" w:eastAsia="Lora Medium" w:hAnsi="Lora Medium" w:cs="Lora Medium"/>
                <w:color w:val="000000"/>
                <w:sz w:val="22"/>
                <w:szCs w:val="22"/>
              </w:rPr>
              <w:t>improvement</w:t>
            </w:r>
            <w:proofErr w:type="gramEnd"/>
          </w:p>
          <w:p w14:paraId="44512DB7" w14:textId="77777777" w:rsidR="00B40A42" w:rsidRDefault="005A2B1A">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undertake further investigations into behaviour incidents as appropriate </w:t>
            </w:r>
          </w:p>
          <w:p w14:paraId="79539041" w14:textId="77777777" w:rsidR="00B40A42" w:rsidRDefault="005A2B1A">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encourage high levels of attendance and punctuality </w:t>
            </w:r>
          </w:p>
          <w:p w14:paraId="15D21875" w14:textId="77777777" w:rsidR="00B40A42" w:rsidRDefault="005A2B1A">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set attendance targets for students in collaboration with the Head of Year</w:t>
            </w:r>
          </w:p>
          <w:p w14:paraId="38010A4F" w14:textId="77777777" w:rsidR="00B40A42" w:rsidRDefault="005A2B1A">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monitor and take action to reduce internal </w:t>
            </w:r>
            <w:proofErr w:type="gramStart"/>
            <w:r>
              <w:rPr>
                <w:rFonts w:ascii="Lora Medium" w:eastAsia="Lora Medium" w:hAnsi="Lora Medium" w:cs="Lora Medium"/>
                <w:color w:val="000000"/>
                <w:sz w:val="22"/>
                <w:szCs w:val="22"/>
              </w:rPr>
              <w:t>truancy</w:t>
            </w:r>
            <w:proofErr w:type="gramEnd"/>
            <w:r>
              <w:rPr>
                <w:rFonts w:ascii="Lora Medium" w:eastAsia="Lora Medium" w:hAnsi="Lora Medium" w:cs="Lora Medium"/>
                <w:color w:val="000000"/>
                <w:sz w:val="22"/>
                <w:szCs w:val="22"/>
              </w:rPr>
              <w:t> </w:t>
            </w:r>
          </w:p>
          <w:p w14:paraId="1AF54F52" w14:textId="77777777" w:rsidR="00B40A42" w:rsidRDefault="005A2B1A">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investigate patterns of attendance of individual students and take appropriate action to support them in improving their </w:t>
            </w:r>
            <w:proofErr w:type="gramStart"/>
            <w:r>
              <w:rPr>
                <w:rFonts w:ascii="Lora Medium" w:eastAsia="Lora Medium" w:hAnsi="Lora Medium" w:cs="Lora Medium"/>
                <w:color w:val="000000"/>
                <w:sz w:val="22"/>
                <w:szCs w:val="22"/>
              </w:rPr>
              <w:t>attendance</w:t>
            </w:r>
            <w:proofErr w:type="gramEnd"/>
            <w:r>
              <w:rPr>
                <w:rFonts w:ascii="Lora Medium" w:eastAsia="Lora Medium" w:hAnsi="Lora Medium" w:cs="Lora Medium"/>
                <w:color w:val="000000"/>
                <w:sz w:val="22"/>
                <w:szCs w:val="22"/>
              </w:rPr>
              <w:t> </w:t>
            </w:r>
          </w:p>
          <w:p w14:paraId="4FF0AF5D" w14:textId="77777777" w:rsidR="00B40A42" w:rsidRDefault="005A2B1A">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attend the ‘RAMP’ meetings where required </w:t>
            </w:r>
          </w:p>
          <w:p w14:paraId="5F8473ED" w14:textId="77777777" w:rsidR="00B40A42" w:rsidRDefault="005A2B1A">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implement the school's reward system</w:t>
            </w:r>
          </w:p>
          <w:p w14:paraId="77602F93" w14:textId="77777777" w:rsidR="00B40A42" w:rsidRDefault="005A2B1A">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liaise with staff to ensure that students who have been removed from their normal timetable have opportunities for reflection and restorative conversations.</w:t>
            </w:r>
          </w:p>
          <w:p w14:paraId="400E0A7F" w14:textId="77777777" w:rsidR="00B40A42" w:rsidRDefault="005A2B1A">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work in collaboration with the Head of Year to ensure that the Personal Development Programme is taught to a high standard.</w:t>
            </w:r>
          </w:p>
          <w:p w14:paraId="75B579C8" w14:textId="77777777" w:rsidR="00B40A42" w:rsidRDefault="005A2B1A">
            <w:pPr>
              <w:spacing w:line="276" w:lineRule="auto"/>
              <w:jc w:val="both"/>
              <w:rPr>
                <w:rFonts w:ascii="Lora Medium" w:eastAsia="Lora Medium" w:hAnsi="Lora Medium" w:cs="Lora Medium"/>
                <w:b/>
                <w:sz w:val="22"/>
                <w:szCs w:val="22"/>
              </w:rPr>
            </w:pPr>
            <w:r>
              <w:rPr>
                <w:rFonts w:ascii="Lora Medium" w:eastAsia="Lora Medium" w:hAnsi="Lora Medium" w:cs="Lora Medium"/>
                <w:b/>
                <w:sz w:val="22"/>
                <w:szCs w:val="22"/>
              </w:rPr>
              <w:t>Leadership:</w:t>
            </w:r>
          </w:p>
          <w:p w14:paraId="4E0DF114" w14:textId="77777777" w:rsidR="00B40A42" w:rsidRDefault="005A2B1A">
            <w:pPr>
              <w:numPr>
                <w:ilvl w:val="0"/>
                <w:numId w:val="5"/>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contribute significantly to the implementation of school policies and practice. </w:t>
            </w:r>
          </w:p>
          <w:p w14:paraId="07E67D30" w14:textId="77777777" w:rsidR="00B40A42" w:rsidRDefault="005A2B1A">
            <w:pPr>
              <w:numPr>
                <w:ilvl w:val="0"/>
                <w:numId w:val="5"/>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promote collective responsibility for their implementation, with particular emphasis on ensuring Health and Safety. </w:t>
            </w:r>
          </w:p>
          <w:p w14:paraId="305D43A6" w14:textId="77777777" w:rsidR="00B40A42" w:rsidRDefault="005A2B1A">
            <w:pPr>
              <w:spacing w:line="276" w:lineRule="auto"/>
              <w:jc w:val="both"/>
              <w:rPr>
                <w:rFonts w:ascii="Lora Medium" w:eastAsia="Lora Medium" w:hAnsi="Lora Medium" w:cs="Lora Medium"/>
                <w:b/>
                <w:sz w:val="22"/>
                <w:szCs w:val="22"/>
              </w:rPr>
            </w:pPr>
            <w:r>
              <w:rPr>
                <w:rFonts w:ascii="Lora Medium" w:eastAsia="Lora Medium" w:hAnsi="Lora Medium" w:cs="Lora Medium"/>
                <w:b/>
                <w:sz w:val="22"/>
                <w:szCs w:val="22"/>
              </w:rPr>
              <w:t>Administration:</w:t>
            </w:r>
          </w:p>
          <w:p w14:paraId="04F90D67" w14:textId="77777777" w:rsidR="00B40A42" w:rsidRDefault="005A2B1A">
            <w:pPr>
              <w:numPr>
                <w:ilvl w:val="0"/>
                <w:numId w:val="10"/>
              </w:numPr>
              <w:pBdr>
                <w:top w:val="nil"/>
                <w:left w:val="nil"/>
                <w:bottom w:val="nil"/>
                <w:right w:val="nil"/>
                <w:between w:val="nil"/>
              </w:pBdr>
              <w:spacing w:line="276" w:lineRule="auto"/>
              <w:jc w:val="both"/>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ensure that daily accurate records are kept regarding student welfare and safeguarding issues in an accurate and confidential manner using </w:t>
            </w:r>
            <w:proofErr w:type="gramStart"/>
            <w:r>
              <w:rPr>
                <w:rFonts w:ascii="Lora Medium" w:eastAsia="Lora Medium" w:hAnsi="Lora Medium" w:cs="Lora Medium"/>
                <w:color w:val="000000"/>
                <w:sz w:val="22"/>
                <w:szCs w:val="22"/>
              </w:rPr>
              <w:t>CPOMS</w:t>
            </w:r>
            <w:proofErr w:type="gramEnd"/>
          </w:p>
          <w:p w14:paraId="6183D094" w14:textId="77777777" w:rsidR="00B40A42" w:rsidRDefault="005A2B1A">
            <w:pPr>
              <w:rPr>
                <w:rFonts w:ascii="Lora Medium" w:eastAsia="Lora Medium" w:hAnsi="Lora Medium" w:cs="Lora Medium"/>
                <w:b/>
              </w:rPr>
            </w:pPr>
            <w:r>
              <w:rPr>
                <w:rFonts w:ascii="Lora Medium" w:eastAsia="Lora Medium" w:hAnsi="Lora Medium" w:cs="Lora Medium"/>
                <w:b/>
                <w:sz w:val="22"/>
                <w:szCs w:val="22"/>
              </w:rPr>
              <w:t>Support to school:</w:t>
            </w:r>
          </w:p>
          <w:p w14:paraId="18E5A565" w14:textId="77777777" w:rsidR="00B40A42" w:rsidRDefault="005A2B1A">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Promote and safeguard the welfare of children and young persons you are responsible for or </w:t>
            </w:r>
            <w:proofErr w:type="gramStart"/>
            <w:r>
              <w:rPr>
                <w:rFonts w:ascii="Lora Medium" w:eastAsia="Lora Medium" w:hAnsi="Lora Medium" w:cs="Lora Medium"/>
                <w:color w:val="000000"/>
                <w:sz w:val="22"/>
                <w:szCs w:val="22"/>
              </w:rPr>
              <w:t>come into contact with</w:t>
            </w:r>
            <w:proofErr w:type="gramEnd"/>
          </w:p>
          <w:p w14:paraId="3D06CF2F" w14:textId="77777777" w:rsidR="00B40A42" w:rsidRDefault="005A2B1A">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Be aware of and comply with policies and procedures relating to safeguarding and child protection, health, safety and security, confidentiality and data protection reporting all concerns to an appropriate person.</w:t>
            </w:r>
          </w:p>
          <w:p w14:paraId="49472074" w14:textId="77777777" w:rsidR="00B40A42" w:rsidRDefault="005A2B1A">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Be aware of, support and ensure equal opportunities for all. </w:t>
            </w:r>
          </w:p>
          <w:p w14:paraId="48B4EEF0" w14:textId="77777777" w:rsidR="00B40A42" w:rsidRDefault="005A2B1A">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Contribute to the overall ethos/work/aims of the school. </w:t>
            </w:r>
          </w:p>
          <w:p w14:paraId="603F3D22" w14:textId="77777777" w:rsidR="00B40A42" w:rsidRDefault="005A2B1A">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Appreciate and support the role of other professionals. </w:t>
            </w:r>
          </w:p>
          <w:p w14:paraId="75193A48" w14:textId="77777777" w:rsidR="00B40A42" w:rsidRDefault="005A2B1A">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Attend and participate in relevant meetings as required. </w:t>
            </w:r>
          </w:p>
          <w:p w14:paraId="63DDE2CD" w14:textId="77777777" w:rsidR="00B40A42" w:rsidRDefault="005A2B1A">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Participate in training and other learning activities and performance development as required. </w:t>
            </w:r>
          </w:p>
          <w:p w14:paraId="5252BC0C" w14:textId="77777777" w:rsidR="00B40A42" w:rsidRDefault="005A2B1A">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Assist with pupil needs as appropriate during the school </w:t>
            </w:r>
            <w:proofErr w:type="gramStart"/>
            <w:r>
              <w:rPr>
                <w:rFonts w:ascii="Lora Medium" w:eastAsia="Lora Medium" w:hAnsi="Lora Medium" w:cs="Lora Medium"/>
                <w:color w:val="000000"/>
                <w:sz w:val="22"/>
                <w:szCs w:val="22"/>
              </w:rPr>
              <w:t>day</w:t>
            </w:r>
            <w:proofErr w:type="gramEnd"/>
          </w:p>
          <w:p w14:paraId="4B04EF93" w14:textId="77777777" w:rsidR="005A2B1A" w:rsidRDefault="005A2B1A" w:rsidP="005A2B1A">
            <w:pPr>
              <w:pBdr>
                <w:top w:val="nil"/>
                <w:left w:val="nil"/>
                <w:bottom w:val="nil"/>
                <w:right w:val="nil"/>
                <w:between w:val="nil"/>
              </w:pBdr>
              <w:ind w:left="720"/>
              <w:rPr>
                <w:rFonts w:ascii="Lora Medium" w:eastAsia="Lora Medium" w:hAnsi="Lora Medium" w:cs="Lora Medium"/>
                <w:color w:val="000000"/>
                <w:sz w:val="22"/>
                <w:szCs w:val="22"/>
              </w:rPr>
            </w:pPr>
          </w:p>
          <w:p w14:paraId="1767C4BA" w14:textId="77777777" w:rsidR="00B40A42" w:rsidRDefault="005A2B1A">
            <w:pPr>
              <w:spacing w:line="276" w:lineRule="auto"/>
              <w:jc w:val="both"/>
              <w:rPr>
                <w:rFonts w:ascii="Lora Medium" w:eastAsia="Lora Medium" w:hAnsi="Lora Medium" w:cs="Lora Medium"/>
                <w:b/>
                <w:sz w:val="22"/>
                <w:szCs w:val="22"/>
              </w:rPr>
            </w:pPr>
            <w:r>
              <w:rPr>
                <w:rFonts w:ascii="Lora Medium" w:eastAsia="Lora Medium" w:hAnsi="Lora Medium" w:cs="Lora Medium"/>
                <w:b/>
                <w:sz w:val="22"/>
                <w:szCs w:val="22"/>
              </w:rPr>
              <w:t>Continuing Professional Development</w:t>
            </w:r>
          </w:p>
          <w:p w14:paraId="02F2E3BF" w14:textId="77777777" w:rsidR="00B40A42" w:rsidRDefault="005A2B1A">
            <w:pPr>
              <w:numPr>
                <w:ilvl w:val="0"/>
                <w:numId w:val="1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 xml:space="preserve">Take responsibility for personal professional development, keeping </w:t>
            </w:r>
            <w:proofErr w:type="gramStart"/>
            <w:r>
              <w:rPr>
                <w:rFonts w:ascii="Lora Medium" w:eastAsia="Lora Medium" w:hAnsi="Lora Medium" w:cs="Lora Medium"/>
                <w:color w:val="000000"/>
                <w:sz w:val="22"/>
                <w:szCs w:val="22"/>
              </w:rPr>
              <w:t>up-to-date</w:t>
            </w:r>
            <w:proofErr w:type="gramEnd"/>
            <w:r>
              <w:rPr>
                <w:rFonts w:ascii="Lora Medium" w:eastAsia="Lora Medium" w:hAnsi="Lora Medium" w:cs="Lora Medium"/>
                <w:color w:val="000000"/>
                <w:sz w:val="22"/>
                <w:szCs w:val="22"/>
              </w:rPr>
              <w:t xml:space="preserve"> with research and developments.</w:t>
            </w:r>
          </w:p>
          <w:p w14:paraId="3B17D780" w14:textId="77777777" w:rsidR="00B40A42" w:rsidRDefault="005A2B1A">
            <w:pPr>
              <w:numPr>
                <w:ilvl w:val="0"/>
                <w:numId w:val="6"/>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Undertake any necessary professional development as identified.</w:t>
            </w:r>
          </w:p>
          <w:p w14:paraId="1CB31D6D" w14:textId="77777777" w:rsidR="00B40A42" w:rsidRDefault="005A2B1A">
            <w:pPr>
              <w:numPr>
                <w:ilvl w:val="0"/>
                <w:numId w:val="6"/>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Maintain a professional learning portfolio of evidence to support the appraisal process.</w:t>
            </w:r>
          </w:p>
          <w:p w14:paraId="1E7C9380" w14:textId="77777777" w:rsidR="00B40A42" w:rsidRDefault="005A2B1A">
            <w:pPr>
              <w:spacing w:line="276" w:lineRule="auto"/>
              <w:jc w:val="both"/>
              <w:rPr>
                <w:rFonts w:ascii="Lora Medium" w:eastAsia="Lora Medium" w:hAnsi="Lora Medium" w:cs="Lora Medium"/>
                <w:b/>
                <w:sz w:val="22"/>
                <w:szCs w:val="22"/>
              </w:rPr>
            </w:pPr>
            <w:r>
              <w:rPr>
                <w:rFonts w:ascii="Lora Medium" w:eastAsia="Lora Medium" w:hAnsi="Lora Medium" w:cs="Lora Medium"/>
                <w:b/>
                <w:sz w:val="22"/>
                <w:szCs w:val="22"/>
              </w:rPr>
              <w:t>Additional Duties:</w:t>
            </w:r>
          </w:p>
          <w:p w14:paraId="2C33521E" w14:textId="77777777" w:rsidR="00B40A42" w:rsidRDefault="005A2B1A">
            <w:pPr>
              <w:numPr>
                <w:ilvl w:val="0"/>
                <w:numId w:val="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Contribute to the life of Ashlawn School and support its ethos and </w:t>
            </w:r>
            <w:proofErr w:type="gramStart"/>
            <w:r>
              <w:rPr>
                <w:rFonts w:ascii="Lora Medium" w:eastAsia="Lora Medium" w:hAnsi="Lora Medium" w:cs="Lora Medium"/>
                <w:color w:val="000000"/>
                <w:sz w:val="22"/>
                <w:szCs w:val="22"/>
              </w:rPr>
              <w:t>policies</w:t>
            </w:r>
            <w:proofErr w:type="gramEnd"/>
          </w:p>
          <w:p w14:paraId="47E220B7" w14:textId="77777777" w:rsidR="00B40A42" w:rsidRDefault="005A2B1A">
            <w:pPr>
              <w:numPr>
                <w:ilvl w:val="0"/>
                <w:numId w:val="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Undertake any other duties as reasonably required by the </w:t>
            </w:r>
            <w:proofErr w:type="gramStart"/>
            <w:r>
              <w:rPr>
                <w:rFonts w:ascii="Lora Medium" w:eastAsia="Lora Medium" w:hAnsi="Lora Medium" w:cs="Lora Medium"/>
                <w:color w:val="000000"/>
                <w:sz w:val="22"/>
                <w:szCs w:val="22"/>
              </w:rPr>
              <w:t>Principal</w:t>
            </w:r>
            <w:proofErr w:type="gramEnd"/>
            <w:r>
              <w:rPr>
                <w:rFonts w:ascii="Lora Medium" w:eastAsia="Lora Medium" w:hAnsi="Lora Medium" w:cs="Lora Medium"/>
                <w:color w:val="000000"/>
                <w:sz w:val="22"/>
                <w:szCs w:val="22"/>
              </w:rPr>
              <w:t>.</w:t>
            </w:r>
          </w:p>
          <w:p w14:paraId="490DE1D3" w14:textId="77777777" w:rsidR="00B40A42" w:rsidRDefault="00B40A42">
            <w:pPr>
              <w:spacing w:line="276" w:lineRule="auto"/>
              <w:jc w:val="both"/>
              <w:rPr>
                <w:rFonts w:ascii="Lora Medium" w:eastAsia="Lora Medium" w:hAnsi="Lora Medium" w:cs="Lora Medium"/>
                <w:b/>
                <w:sz w:val="22"/>
                <w:szCs w:val="22"/>
              </w:rPr>
            </w:pPr>
          </w:p>
        </w:tc>
      </w:tr>
    </w:tbl>
    <w:p w14:paraId="0D761BD2" w14:textId="77777777" w:rsidR="00B40A42" w:rsidRDefault="00B40A42">
      <w:pPr>
        <w:spacing w:after="200" w:line="276" w:lineRule="auto"/>
        <w:jc w:val="both"/>
        <w:rPr>
          <w:rFonts w:ascii="Lora Medium" w:eastAsia="Lora Medium" w:hAnsi="Lora Medium" w:cs="Lora Medium"/>
          <w:color w:val="000000"/>
          <w:sz w:val="22"/>
          <w:szCs w:val="22"/>
        </w:rPr>
      </w:pPr>
    </w:p>
    <w:p w14:paraId="0715FF0A" w14:textId="77777777" w:rsidR="00B40A42" w:rsidRDefault="005A2B1A">
      <w:pPr>
        <w:spacing w:after="200" w:line="276" w:lineRule="auto"/>
        <w:jc w:val="both"/>
        <w:rPr>
          <w:rFonts w:ascii="Lora Medium" w:eastAsia="Lora Medium" w:hAnsi="Lora Medium" w:cs="Lora Medium"/>
          <w:sz w:val="22"/>
          <w:szCs w:val="22"/>
        </w:rPr>
      </w:pPr>
      <w:r>
        <w:rPr>
          <w:rFonts w:ascii="Lora Medium" w:eastAsia="Lora Medium" w:hAnsi="Lora Medium" w:cs="Lora Medium"/>
          <w:color w:val="000000"/>
          <w:sz w:val="22"/>
          <w:szCs w:val="22"/>
        </w:rPr>
        <w:t xml:space="preserve">This job description sets out the duties and responsibilities of the post at the time it was drawn up. </w:t>
      </w:r>
    </w:p>
    <w:p w14:paraId="71E5DB80" w14:textId="77777777" w:rsidR="00B40A42" w:rsidRDefault="005A2B1A">
      <w:pPr>
        <w:spacing w:after="200" w:line="276" w:lineRule="auto"/>
        <w:jc w:val="both"/>
        <w:rPr>
          <w:rFonts w:ascii="Lora Medium" w:eastAsia="Lora Medium" w:hAnsi="Lora Medium" w:cs="Lora Medium"/>
          <w:sz w:val="22"/>
          <w:szCs w:val="22"/>
        </w:rPr>
      </w:pPr>
      <w:r>
        <w:rPr>
          <w:rFonts w:ascii="Lora Medium" w:eastAsia="Lora Medium" w:hAnsi="Lora Medium" w:cs="Lora Medium"/>
          <w:color w:val="000000"/>
          <w:sz w:val="22"/>
          <w:szCs w:val="2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1A22B889" w14:textId="77777777" w:rsidR="00B40A42" w:rsidRDefault="005A2B1A">
      <w:pPr>
        <w:spacing w:after="200" w:line="276" w:lineRule="auto"/>
        <w:jc w:val="both"/>
        <w:rPr>
          <w:rFonts w:ascii="Lora Medium" w:eastAsia="Lora Medium" w:hAnsi="Lora Medium" w:cs="Lora Medium"/>
          <w:sz w:val="22"/>
          <w:szCs w:val="22"/>
        </w:rPr>
      </w:pPr>
      <w:r>
        <w:rPr>
          <w:rFonts w:ascii="Lora Medium" w:eastAsia="Lora Medium" w:hAnsi="Lora Medium" w:cs="Lora Medium"/>
          <w:color w:val="000000"/>
          <w:sz w:val="22"/>
          <w:szCs w:val="22"/>
        </w:rPr>
        <w:t>The post holder will have a shared responsibility for the safeguarding of all children and young people. The post holder has an implicit duty to promote the welfare of all children and young people.</w:t>
      </w:r>
    </w:p>
    <w:p w14:paraId="410E1D23" w14:textId="77777777" w:rsidR="00B40A42" w:rsidRDefault="00B40A42">
      <w:pPr>
        <w:rPr>
          <w:rFonts w:ascii="Lora Medium" w:eastAsia="Lora Medium" w:hAnsi="Lora Medium" w:cs="Lora Medium"/>
          <w:b/>
          <w:color w:val="009193"/>
        </w:rPr>
      </w:pPr>
    </w:p>
    <w:p w14:paraId="5580987D" w14:textId="77777777" w:rsidR="00B40A42" w:rsidRDefault="00B40A42">
      <w:pPr>
        <w:rPr>
          <w:rFonts w:ascii="Lora Medium" w:eastAsia="Lora Medium" w:hAnsi="Lora Medium" w:cs="Lora Medium"/>
          <w:b/>
          <w:color w:val="009193"/>
        </w:rPr>
      </w:pPr>
    </w:p>
    <w:p w14:paraId="4166C5E8" w14:textId="77777777" w:rsidR="00B40A42" w:rsidRDefault="00B40A42">
      <w:pPr>
        <w:rPr>
          <w:rFonts w:ascii="Lora Medium" w:eastAsia="Lora Medium" w:hAnsi="Lora Medium" w:cs="Lora Medium"/>
          <w:b/>
          <w:color w:val="009193"/>
        </w:rPr>
      </w:pPr>
    </w:p>
    <w:p w14:paraId="1EC32E99" w14:textId="77777777" w:rsidR="00B40A42" w:rsidRDefault="00B40A42">
      <w:pPr>
        <w:rPr>
          <w:rFonts w:ascii="Lora Medium" w:eastAsia="Lora Medium" w:hAnsi="Lora Medium" w:cs="Lora Medium"/>
          <w:b/>
          <w:color w:val="009193"/>
        </w:rPr>
      </w:pPr>
    </w:p>
    <w:p w14:paraId="40DF6AD7" w14:textId="77777777" w:rsidR="00B40A42" w:rsidRDefault="00B40A42">
      <w:pPr>
        <w:rPr>
          <w:rFonts w:ascii="Lora Medium" w:eastAsia="Lora Medium" w:hAnsi="Lora Medium" w:cs="Lora Medium"/>
          <w:b/>
          <w:color w:val="009193"/>
        </w:rPr>
      </w:pPr>
    </w:p>
    <w:p w14:paraId="561289FA" w14:textId="77777777" w:rsidR="00B40A42" w:rsidRDefault="00B40A42">
      <w:pPr>
        <w:rPr>
          <w:rFonts w:ascii="Lora Medium" w:eastAsia="Lora Medium" w:hAnsi="Lora Medium" w:cs="Lora Medium"/>
          <w:b/>
          <w:color w:val="009193"/>
        </w:rPr>
      </w:pPr>
    </w:p>
    <w:p w14:paraId="20442DCA" w14:textId="77777777" w:rsidR="00B40A42" w:rsidRDefault="00B40A42">
      <w:pPr>
        <w:rPr>
          <w:rFonts w:ascii="Lora Medium" w:eastAsia="Lora Medium" w:hAnsi="Lora Medium" w:cs="Lora Medium"/>
          <w:b/>
          <w:color w:val="009193"/>
        </w:rPr>
      </w:pPr>
    </w:p>
    <w:p w14:paraId="729D5C6C" w14:textId="77777777" w:rsidR="00B40A42" w:rsidRDefault="00B40A42">
      <w:pPr>
        <w:rPr>
          <w:rFonts w:ascii="Lora Medium" w:eastAsia="Lora Medium" w:hAnsi="Lora Medium" w:cs="Lora Medium"/>
          <w:b/>
          <w:color w:val="009193"/>
        </w:rPr>
      </w:pPr>
    </w:p>
    <w:p w14:paraId="19EF845D" w14:textId="77777777" w:rsidR="00B40A42" w:rsidRDefault="00B40A42">
      <w:pPr>
        <w:rPr>
          <w:rFonts w:ascii="Lora Medium" w:eastAsia="Lora Medium" w:hAnsi="Lora Medium" w:cs="Lora Medium"/>
          <w:b/>
          <w:color w:val="009193"/>
        </w:rPr>
      </w:pPr>
    </w:p>
    <w:p w14:paraId="14B59145" w14:textId="77777777" w:rsidR="00B40A42" w:rsidRDefault="00B40A42">
      <w:pPr>
        <w:rPr>
          <w:rFonts w:ascii="Lora Medium" w:eastAsia="Lora Medium" w:hAnsi="Lora Medium" w:cs="Lora Medium"/>
          <w:b/>
          <w:color w:val="009193"/>
        </w:rPr>
      </w:pPr>
    </w:p>
    <w:p w14:paraId="1492C15C" w14:textId="77777777" w:rsidR="00B40A42" w:rsidRDefault="00B40A42">
      <w:pPr>
        <w:rPr>
          <w:rFonts w:ascii="Lora Medium" w:eastAsia="Lora Medium" w:hAnsi="Lora Medium" w:cs="Lora Medium"/>
          <w:b/>
          <w:color w:val="009193"/>
        </w:rPr>
      </w:pPr>
    </w:p>
    <w:p w14:paraId="5D10B03A" w14:textId="77777777" w:rsidR="00B40A42" w:rsidRDefault="00B40A42">
      <w:pPr>
        <w:rPr>
          <w:rFonts w:ascii="Lora Medium" w:eastAsia="Lora Medium" w:hAnsi="Lora Medium" w:cs="Lora Medium"/>
          <w:b/>
          <w:color w:val="009193"/>
        </w:rPr>
      </w:pPr>
    </w:p>
    <w:p w14:paraId="644577AF" w14:textId="77777777" w:rsidR="00B40A42" w:rsidRDefault="00B40A42">
      <w:pPr>
        <w:rPr>
          <w:rFonts w:ascii="Lora Medium" w:eastAsia="Lora Medium" w:hAnsi="Lora Medium" w:cs="Lora Medium"/>
          <w:b/>
          <w:color w:val="009193"/>
          <w:sz w:val="28"/>
          <w:szCs w:val="28"/>
        </w:rPr>
      </w:pPr>
    </w:p>
    <w:p w14:paraId="580D73E0" w14:textId="77777777" w:rsidR="00B40A42" w:rsidRDefault="00B40A42">
      <w:pPr>
        <w:rPr>
          <w:rFonts w:ascii="Lora Medium" w:eastAsia="Lora Medium" w:hAnsi="Lora Medium" w:cs="Lora Medium"/>
          <w:b/>
          <w:color w:val="009193"/>
          <w:sz w:val="28"/>
          <w:szCs w:val="28"/>
        </w:rPr>
      </w:pPr>
    </w:p>
    <w:p w14:paraId="17234985" w14:textId="77777777" w:rsidR="00B40A42" w:rsidRDefault="00B40A42">
      <w:pPr>
        <w:rPr>
          <w:rFonts w:ascii="Lora Medium" w:eastAsia="Lora Medium" w:hAnsi="Lora Medium" w:cs="Lora Medium"/>
          <w:b/>
          <w:color w:val="009193"/>
          <w:sz w:val="28"/>
          <w:szCs w:val="28"/>
        </w:rPr>
      </w:pPr>
    </w:p>
    <w:p w14:paraId="3FC8316F" w14:textId="77777777" w:rsidR="00B40A42" w:rsidRDefault="00B40A42">
      <w:pPr>
        <w:rPr>
          <w:rFonts w:ascii="Lora Medium" w:eastAsia="Lora Medium" w:hAnsi="Lora Medium" w:cs="Lora Medium"/>
          <w:b/>
          <w:color w:val="009193"/>
          <w:sz w:val="28"/>
          <w:szCs w:val="28"/>
        </w:rPr>
      </w:pPr>
    </w:p>
    <w:p w14:paraId="7E1D390D" w14:textId="77777777" w:rsidR="00B40A42" w:rsidRDefault="00B40A42">
      <w:pPr>
        <w:rPr>
          <w:rFonts w:ascii="Lora Medium" w:eastAsia="Lora Medium" w:hAnsi="Lora Medium" w:cs="Lora Medium"/>
          <w:b/>
          <w:color w:val="009193"/>
          <w:sz w:val="28"/>
          <w:szCs w:val="28"/>
        </w:rPr>
      </w:pPr>
    </w:p>
    <w:p w14:paraId="42229DBC" w14:textId="77777777" w:rsidR="00B40A42" w:rsidRDefault="00B40A42">
      <w:pPr>
        <w:rPr>
          <w:rFonts w:ascii="Lora Medium" w:eastAsia="Lora Medium" w:hAnsi="Lora Medium" w:cs="Lora Medium"/>
          <w:b/>
          <w:color w:val="009193"/>
          <w:sz w:val="28"/>
          <w:szCs w:val="28"/>
        </w:rPr>
      </w:pPr>
    </w:p>
    <w:p w14:paraId="450A126F" w14:textId="77777777" w:rsidR="00B40A42" w:rsidRDefault="00B40A42">
      <w:pPr>
        <w:rPr>
          <w:rFonts w:ascii="Lora Medium" w:eastAsia="Lora Medium" w:hAnsi="Lora Medium" w:cs="Lora Medium"/>
          <w:b/>
          <w:color w:val="009193"/>
          <w:sz w:val="28"/>
          <w:szCs w:val="28"/>
        </w:rPr>
      </w:pPr>
    </w:p>
    <w:p w14:paraId="2E71FDB3" w14:textId="77777777" w:rsidR="00B40A42" w:rsidRDefault="00B40A42">
      <w:pPr>
        <w:rPr>
          <w:rFonts w:ascii="Lora Medium" w:eastAsia="Lora Medium" w:hAnsi="Lora Medium" w:cs="Lora Medium"/>
          <w:b/>
          <w:color w:val="009193"/>
          <w:sz w:val="28"/>
          <w:szCs w:val="28"/>
        </w:rPr>
      </w:pPr>
    </w:p>
    <w:p w14:paraId="661E798B" w14:textId="77777777" w:rsidR="00B40A42" w:rsidRDefault="00B40A42">
      <w:pPr>
        <w:rPr>
          <w:rFonts w:ascii="Lora Medium" w:eastAsia="Lora Medium" w:hAnsi="Lora Medium" w:cs="Lora Medium"/>
          <w:b/>
          <w:color w:val="009193"/>
          <w:sz w:val="28"/>
          <w:szCs w:val="28"/>
        </w:rPr>
      </w:pPr>
    </w:p>
    <w:p w14:paraId="3A29A835" w14:textId="77777777" w:rsidR="00B40A42" w:rsidRDefault="00B40A42">
      <w:pPr>
        <w:rPr>
          <w:rFonts w:ascii="Lora Medium" w:eastAsia="Lora Medium" w:hAnsi="Lora Medium" w:cs="Lora Medium"/>
          <w:b/>
          <w:color w:val="009193"/>
          <w:sz w:val="28"/>
          <w:szCs w:val="28"/>
        </w:rPr>
      </w:pPr>
    </w:p>
    <w:p w14:paraId="6B26C381" w14:textId="77777777" w:rsidR="00B40A42" w:rsidRDefault="00B40A42">
      <w:pPr>
        <w:rPr>
          <w:rFonts w:ascii="Lora Medium" w:eastAsia="Lora Medium" w:hAnsi="Lora Medium" w:cs="Lora Medium"/>
          <w:b/>
          <w:color w:val="009193"/>
          <w:sz w:val="28"/>
          <w:szCs w:val="28"/>
        </w:rPr>
      </w:pPr>
    </w:p>
    <w:p w14:paraId="49272C4A" w14:textId="77777777" w:rsidR="00B40A42" w:rsidRDefault="00B40A42">
      <w:pPr>
        <w:rPr>
          <w:rFonts w:ascii="Lora Medium" w:eastAsia="Lora Medium" w:hAnsi="Lora Medium" w:cs="Lora Medium"/>
          <w:b/>
          <w:color w:val="009193"/>
          <w:sz w:val="28"/>
          <w:szCs w:val="28"/>
        </w:rPr>
      </w:pPr>
    </w:p>
    <w:p w14:paraId="7EDAF99B" w14:textId="77777777" w:rsidR="00B40A42" w:rsidRDefault="00B40A42">
      <w:pPr>
        <w:rPr>
          <w:rFonts w:ascii="Lora Medium" w:eastAsia="Lora Medium" w:hAnsi="Lora Medium" w:cs="Lora Medium"/>
          <w:b/>
          <w:color w:val="009193"/>
          <w:sz w:val="28"/>
          <w:szCs w:val="28"/>
        </w:rPr>
      </w:pPr>
    </w:p>
    <w:p w14:paraId="31A6B0A3" w14:textId="77777777" w:rsidR="00B40A42" w:rsidRDefault="00B40A42">
      <w:pPr>
        <w:rPr>
          <w:rFonts w:ascii="Lora Medium" w:eastAsia="Lora Medium" w:hAnsi="Lora Medium" w:cs="Lora Medium"/>
          <w:b/>
          <w:color w:val="009193"/>
          <w:sz w:val="28"/>
          <w:szCs w:val="28"/>
        </w:rPr>
      </w:pPr>
    </w:p>
    <w:p w14:paraId="62D32478" w14:textId="77777777" w:rsidR="00B40A42" w:rsidRDefault="00B40A42">
      <w:pPr>
        <w:rPr>
          <w:rFonts w:ascii="Lora Medium" w:eastAsia="Lora Medium" w:hAnsi="Lora Medium" w:cs="Lora Medium"/>
          <w:b/>
          <w:color w:val="009193"/>
          <w:sz w:val="28"/>
          <w:szCs w:val="28"/>
        </w:rPr>
      </w:pPr>
    </w:p>
    <w:p w14:paraId="592B05D4" w14:textId="77777777" w:rsidR="00B40A42" w:rsidRDefault="00B40A42">
      <w:pPr>
        <w:rPr>
          <w:rFonts w:ascii="Lora Medium" w:eastAsia="Lora Medium" w:hAnsi="Lora Medium" w:cs="Lora Medium"/>
          <w:b/>
          <w:color w:val="009193"/>
          <w:sz w:val="28"/>
          <w:szCs w:val="28"/>
        </w:rPr>
      </w:pPr>
    </w:p>
    <w:p w14:paraId="628B87FB" w14:textId="77777777" w:rsidR="00B40A42" w:rsidRDefault="00B40A42">
      <w:pPr>
        <w:rPr>
          <w:rFonts w:ascii="Lora Medium" w:eastAsia="Lora Medium" w:hAnsi="Lora Medium" w:cs="Lora Medium"/>
          <w:b/>
          <w:color w:val="009193"/>
          <w:sz w:val="28"/>
          <w:szCs w:val="28"/>
        </w:rPr>
      </w:pPr>
    </w:p>
    <w:p w14:paraId="1DEC8C97" w14:textId="77777777" w:rsidR="00B40A42" w:rsidRDefault="00B40A42">
      <w:pPr>
        <w:rPr>
          <w:rFonts w:ascii="Lora Medium" w:eastAsia="Lora Medium" w:hAnsi="Lora Medium" w:cs="Lora Medium"/>
          <w:b/>
          <w:color w:val="009193"/>
          <w:sz w:val="28"/>
          <w:szCs w:val="28"/>
        </w:rPr>
      </w:pPr>
    </w:p>
    <w:p w14:paraId="16DA3F9F" w14:textId="77777777" w:rsidR="00B40A42" w:rsidRDefault="00B40A42">
      <w:pPr>
        <w:rPr>
          <w:rFonts w:ascii="Lora Medium" w:eastAsia="Lora Medium" w:hAnsi="Lora Medium" w:cs="Lora Medium"/>
          <w:b/>
          <w:color w:val="009193"/>
          <w:sz w:val="28"/>
          <w:szCs w:val="28"/>
        </w:rPr>
      </w:pPr>
    </w:p>
    <w:p w14:paraId="4DC7642B" w14:textId="77777777" w:rsidR="00B40A42" w:rsidRDefault="005A2B1A">
      <w:pPr>
        <w:rPr>
          <w:rFonts w:ascii="Lora Medium" w:eastAsia="Lora Medium" w:hAnsi="Lora Medium" w:cs="Lora Medium"/>
          <w:b/>
          <w:color w:val="009193"/>
          <w:sz w:val="22"/>
          <w:szCs w:val="22"/>
        </w:rPr>
      </w:pPr>
      <w:r>
        <w:rPr>
          <w:rFonts w:ascii="Lora Medium" w:eastAsia="Lora Medium" w:hAnsi="Lora Medium" w:cs="Lora Medium"/>
          <w:b/>
          <w:color w:val="009193"/>
          <w:sz w:val="28"/>
          <w:szCs w:val="28"/>
        </w:rPr>
        <w:t>Person Specification</w:t>
      </w:r>
    </w:p>
    <w:p w14:paraId="755AA24E" w14:textId="77777777" w:rsidR="00B40A42" w:rsidRDefault="00B40A42">
      <w:pPr>
        <w:spacing w:line="360" w:lineRule="auto"/>
        <w:rPr>
          <w:rFonts w:ascii="Lora Medium" w:eastAsia="Lora Medium" w:hAnsi="Lora Medium" w:cs="Lora Medium"/>
          <w:b/>
        </w:rPr>
      </w:pPr>
    </w:p>
    <w:tbl>
      <w:tblPr>
        <w:tblStyle w:val="a2"/>
        <w:tblW w:w="10491" w:type="dxa"/>
        <w:jc w:val="center"/>
        <w:tblLayout w:type="fixed"/>
        <w:tblLook w:val="0400" w:firstRow="0" w:lastRow="0" w:firstColumn="0" w:lastColumn="0" w:noHBand="0" w:noVBand="1"/>
      </w:tblPr>
      <w:tblGrid>
        <w:gridCol w:w="2151"/>
        <w:gridCol w:w="8340"/>
      </w:tblGrid>
      <w:tr w:rsidR="00B40A42" w14:paraId="611C709C" w14:textId="77777777">
        <w:trPr>
          <w:trHeight w:val="134"/>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31117EA0" w14:textId="77777777" w:rsidR="00B40A42" w:rsidRDefault="005A2B1A">
            <w:pPr>
              <w:spacing w:line="256" w:lineRule="auto"/>
              <w:rPr>
                <w:rFonts w:ascii="Lora Medium" w:eastAsia="Lora Medium" w:hAnsi="Lora Medium" w:cs="Lora Medium"/>
                <w:sz w:val="22"/>
                <w:szCs w:val="22"/>
              </w:rPr>
            </w:pPr>
            <w:r>
              <w:rPr>
                <w:rFonts w:ascii="Lora Medium" w:eastAsia="Lora Medium" w:hAnsi="Lora Medium" w:cs="Lora Medium"/>
                <w:b/>
                <w:sz w:val="22"/>
                <w:szCs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0733965F" w14:textId="77777777" w:rsidR="00B40A42" w:rsidRDefault="005A2B1A">
            <w:pPr>
              <w:spacing w:line="256" w:lineRule="auto"/>
              <w:rPr>
                <w:rFonts w:ascii="Lora Medium" w:eastAsia="Lora Medium" w:hAnsi="Lora Medium" w:cs="Lora Medium"/>
                <w:sz w:val="22"/>
                <w:szCs w:val="22"/>
              </w:rPr>
            </w:pPr>
            <w:r>
              <w:rPr>
                <w:rFonts w:ascii="Lora Medium" w:eastAsia="Lora Medium" w:hAnsi="Lora Medium" w:cs="Lora Medium"/>
                <w:sz w:val="22"/>
                <w:szCs w:val="22"/>
              </w:rPr>
              <w:t>Welfare Lead</w:t>
            </w:r>
          </w:p>
        </w:tc>
      </w:tr>
      <w:tr w:rsidR="00B40A42" w14:paraId="689F00A3" w14:textId="77777777">
        <w:trPr>
          <w:trHeight w:val="196"/>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1B18F00F" w14:textId="77777777" w:rsidR="00B40A42" w:rsidRDefault="005A2B1A">
            <w:pPr>
              <w:spacing w:line="256" w:lineRule="auto"/>
              <w:rPr>
                <w:rFonts w:ascii="Lora Medium" w:eastAsia="Lora Medium" w:hAnsi="Lora Medium" w:cs="Lora Medium"/>
                <w:sz w:val="22"/>
                <w:szCs w:val="22"/>
              </w:rPr>
            </w:pPr>
            <w:r>
              <w:rPr>
                <w:rFonts w:ascii="Lora Medium" w:eastAsia="Lora Medium" w:hAnsi="Lora Medium" w:cs="Lora Medium"/>
                <w:b/>
                <w:sz w:val="22"/>
                <w:szCs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E2BB2" w14:textId="77777777" w:rsidR="00B40A42" w:rsidRDefault="005A2B1A" w:rsidP="005A2B1A">
            <w:pPr>
              <w:spacing w:line="256" w:lineRule="auto"/>
              <w:rPr>
                <w:rFonts w:ascii="Lora Medium" w:eastAsia="Lora Medium" w:hAnsi="Lora Medium" w:cs="Lora Medium"/>
                <w:sz w:val="22"/>
                <w:szCs w:val="22"/>
              </w:rPr>
            </w:pPr>
            <w:r>
              <w:rPr>
                <w:rFonts w:ascii="Lora Medium" w:eastAsia="Lora Medium" w:hAnsi="Lora Medium" w:cs="Lora Medium"/>
                <w:color w:val="000000"/>
                <w:sz w:val="22"/>
                <w:szCs w:val="22"/>
              </w:rPr>
              <w:t>Key Stage Leader and Senior Welfare Lead</w:t>
            </w:r>
          </w:p>
        </w:tc>
      </w:tr>
    </w:tbl>
    <w:p w14:paraId="36E8572A" w14:textId="77777777" w:rsidR="00B40A42" w:rsidRDefault="00B40A42">
      <w:pPr>
        <w:spacing w:after="200"/>
        <w:jc w:val="center"/>
        <w:rPr>
          <w:rFonts w:ascii="Lora Medium" w:eastAsia="Lora Medium" w:hAnsi="Lora Medium" w:cs="Lora Medium"/>
          <w:b/>
          <w:color w:val="000000"/>
          <w:sz w:val="22"/>
          <w:szCs w:val="22"/>
        </w:rPr>
      </w:pPr>
    </w:p>
    <w:p w14:paraId="0A64B9F5" w14:textId="77777777" w:rsidR="00B40A42" w:rsidRDefault="005A2B1A">
      <w:pPr>
        <w:spacing w:after="200"/>
        <w:jc w:val="center"/>
        <w:rPr>
          <w:rFonts w:ascii="Lora Medium" w:eastAsia="Lora Medium" w:hAnsi="Lora Medium" w:cs="Lora Medium"/>
          <w:sz w:val="22"/>
          <w:szCs w:val="22"/>
        </w:rPr>
      </w:pPr>
      <w:r>
        <w:rPr>
          <w:rFonts w:ascii="Lora Medium" w:eastAsia="Lora Medium" w:hAnsi="Lora Medium" w:cs="Lora Medium"/>
          <w:b/>
          <w:color w:val="000000"/>
          <w:sz w:val="22"/>
          <w:szCs w:val="22"/>
        </w:rPr>
        <w:t xml:space="preserve">The post holder will have a shared responsibility for the safeguarding of all children and young people. The post holder has an implicit duty to promote the welfare of all staff, </w:t>
      </w:r>
      <w:proofErr w:type="gramStart"/>
      <w:r>
        <w:rPr>
          <w:rFonts w:ascii="Lora Medium" w:eastAsia="Lora Medium" w:hAnsi="Lora Medium" w:cs="Lora Medium"/>
          <w:b/>
          <w:color w:val="000000"/>
          <w:sz w:val="22"/>
          <w:szCs w:val="22"/>
        </w:rPr>
        <w:t>children</w:t>
      </w:r>
      <w:proofErr w:type="gramEnd"/>
      <w:r>
        <w:rPr>
          <w:rFonts w:ascii="Lora Medium" w:eastAsia="Lora Medium" w:hAnsi="Lora Medium" w:cs="Lora Medium"/>
          <w:b/>
          <w:color w:val="000000"/>
          <w:sz w:val="22"/>
          <w:szCs w:val="22"/>
        </w:rPr>
        <w:t xml:space="preserve"> and young people and to be committed to promoting diversity and inclusion.</w:t>
      </w:r>
    </w:p>
    <w:p w14:paraId="553E9B5C" w14:textId="77777777" w:rsidR="00B40A42" w:rsidRDefault="005A2B1A">
      <w:pPr>
        <w:spacing w:line="256" w:lineRule="auto"/>
        <w:ind w:right="4844"/>
        <w:jc w:val="right"/>
        <w:rPr>
          <w:rFonts w:ascii="Lora Medium" w:eastAsia="Lora Medium" w:hAnsi="Lora Medium" w:cs="Lora Medium"/>
        </w:rPr>
      </w:pPr>
      <w:r>
        <w:rPr>
          <w:rFonts w:ascii="Lora Medium" w:eastAsia="Lora Medium" w:hAnsi="Lora Medium" w:cs="Lora Medium"/>
          <w:b/>
        </w:rPr>
        <w:t xml:space="preserve"> </w:t>
      </w:r>
    </w:p>
    <w:tbl>
      <w:tblPr>
        <w:tblStyle w:val="a3"/>
        <w:tblW w:w="10651" w:type="dxa"/>
        <w:tblLayout w:type="fixed"/>
        <w:tblLook w:val="0400" w:firstRow="0" w:lastRow="0" w:firstColumn="0" w:lastColumn="0" w:noHBand="0" w:noVBand="1"/>
      </w:tblPr>
      <w:tblGrid>
        <w:gridCol w:w="2122"/>
        <w:gridCol w:w="4252"/>
        <w:gridCol w:w="4277"/>
      </w:tblGrid>
      <w:tr w:rsidR="00B40A42" w14:paraId="32F0B9D2" w14:textId="77777777">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5DDAEA78" w14:textId="77777777" w:rsidR="00B40A42" w:rsidRDefault="005A2B1A">
            <w:pPr>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SPECIFICATION </w:t>
            </w:r>
          </w:p>
        </w:tc>
        <w:tc>
          <w:tcPr>
            <w:tcW w:w="425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3261D376" w14:textId="77777777" w:rsidR="00B40A42" w:rsidRDefault="005A2B1A">
            <w:pPr>
              <w:ind w:hanging="1"/>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ESSENTIAL </w:t>
            </w:r>
          </w:p>
        </w:tc>
        <w:tc>
          <w:tcPr>
            <w:tcW w:w="4277"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6DFA35D9" w14:textId="77777777" w:rsidR="00B40A42" w:rsidRDefault="005A2B1A">
            <w:pPr>
              <w:ind w:hanging="1"/>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DESIRABLE </w:t>
            </w:r>
          </w:p>
        </w:tc>
      </w:tr>
      <w:tr w:rsidR="00B40A42" w14:paraId="76B45605" w14:textId="77777777">
        <w:trPr>
          <w:trHeight w:val="1116"/>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58158E05" w14:textId="77777777" w:rsidR="00B40A42" w:rsidRDefault="005A2B1A">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Qualifications/ Training </w:t>
            </w:r>
          </w:p>
        </w:tc>
        <w:tc>
          <w:tcPr>
            <w:tcW w:w="425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DF642C3" w14:textId="77777777" w:rsidR="00B40A42" w:rsidRDefault="005A2B1A">
            <w:pPr>
              <w:numPr>
                <w:ilvl w:val="0"/>
                <w:numId w:val="12"/>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5 A*-C grades at GCSE including at least C grade in English and Mathematics.</w:t>
            </w:r>
          </w:p>
          <w:p w14:paraId="7B6C10B9" w14:textId="77777777" w:rsidR="00B40A42" w:rsidRDefault="005A2B1A">
            <w:pPr>
              <w:numPr>
                <w:ilvl w:val="0"/>
                <w:numId w:val="12"/>
              </w:numPr>
              <w:pBdr>
                <w:top w:val="nil"/>
                <w:left w:val="nil"/>
                <w:bottom w:val="nil"/>
                <w:right w:val="nil"/>
                <w:between w:val="nil"/>
              </w:pBdr>
              <w:spacing w:before="31"/>
              <w:rPr>
                <w:rFonts w:ascii="Lora Medium" w:eastAsia="Lora Medium" w:hAnsi="Lora Medium" w:cs="Lora Medium"/>
                <w:color w:val="000000"/>
                <w:sz w:val="20"/>
                <w:szCs w:val="20"/>
              </w:rPr>
            </w:pPr>
            <w:r>
              <w:rPr>
                <w:rFonts w:ascii="Lora Medium" w:eastAsia="Lora Medium" w:hAnsi="Lora Medium" w:cs="Lora Medium"/>
                <w:color w:val="000000"/>
                <w:sz w:val="22"/>
                <w:szCs w:val="22"/>
              </w:rPr>
              <w:t>Relevant qualification</w:t>
            </w:r>
          </w:p>
        </w:tc>
        <w:tc>
          <w:tcPr>
            <w:tcW w:w="4277"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7BCA79E5" w14:textId="77777777" w:rsidR="00B40A42" w:rsidRDefault="005A2B1A">
            <w:pPr>
              <w:numPr>
                <w:ilvl w:val="0"/>
                <w:numId w:val="13"/>
              </w:numPr>
              <w:pBdr>
                <w:top w:val="nil"/>
                <w:left w:val="nil"/>
                <w:bottom w:val="nil"/>
                <w:right w:val="nil"/>
                <w:between w:val="nil"/>
              </w:pBdr>
              <w:spacing w:before="56"/>
              <w:rPr>
                <w:rFonts w:ascii="Lora Medium" w:eastAsia="Lora Medium" w:hAnsi="Lora Medium" w:cs="Lora Medium"/>
                <w:color w:val="000000"/>
                <w:sz w:val="22"/>
                <w:szCs w:val="22"/>
              </w:rPr>
            </w:pPr>
            <w:r>
              <w:rPr>
                <w:rFonts w:ascii="Lora Medium" w:eastAsia="Lora Medium" w:hAnsi="Lora Medium" w:cs="Lora Medium"/>
                <w:color w:val="000000"/>
                <w:sz w:val="22"/>
                <w:szCs w:val="22"/>
              </w:rPr>
              <w:t>Further formal professional development.</w:t>
            </w:r>
          </w:p>
          <w:p w14:paraId="21B34D97" w14:textId="77777777" w:rsidR="00B40A42" w:rsidRDefault="00B40A42">
            <w:pPr>
              <w:pBdr>
                <w:top w:val="nil"/>
                <w:left w:val="nil"/>
                <w:bottom w:val="nil"/>
                <w:right w:val="nil"/>
                <w:between w:val="nil"/>
              </w:pBdr>
              <w:ind w:left="360"/>
              <w:rPr>
                <w:rFonts w:ascii="Lora Medium" w:eastAsia="Lora Medium" w:hAnsi="Lora Medium" w:cs="Lora Medium"/>
                <w:color w:val="000000"/>
                <w:sz w:val="20"/>
                <w:szCs w:val="20"/>
              </w:rPr>
            </w:pPr>
          </w:p>
        </w:tc>
      </w:tr>
      <w:tr w:rsidR="00B40A42" w14:paraId="3F35EEA0" w14:textId="77777777">
        <w:trPr>
          <w:trHeight w:val="148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7F54F88C" w14:textId="77777777" w:rsidR="00B40A42" w:rsidRDefault="005A2B1A">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 Experience </w:t>
            </w:r>
          </w:p>
        </w:tc>
        <w:tc>
          <w:tcPr>
            <w:tcW w:w="425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79D00113" w14:textId="77777777" w:rsidR="00B40A42" w:rsidRDefault="005A2B1A">
            <w:pPr>
              <w:numPr>
                <w:ilvl w:val="0"/>
                <w:numId w:val="7"/>
              </w:numPr>
              <w:pBdr>
                <w:top w:val="nil"/>
                <w:left w:val="nil"/>
                <w:bottom w:val="nil"/>
                <w:right w:val="nil"/>
                <w:between w:val="nil"/>
              </w:pBdr>
              <w:spacing w:line="276" w:lineRule="auto"/>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Comparable professional experience to post </w:t>
            </w:r>
            <w:proofErr w:type="gramStart"/>
            <w:r>
              <w:rPr>
                <w:rFonts w:ascii="Lora Medium" w:eastAsia="Lora Medium" w:hAnsi="Lora Medium" w:cs="Lora Medium"/>
                <w:color w:val="000000"/>
                <w:sz w:val="22"/>
                <w:szCs w:val="22"/>
              </w:rPr>
              <w:t>e.g.</w:t>
            </w:r>
            <w:proofErr w:type="gramEnd"/>
            <w:r>
              <w:rPr>
                <w:rFonts w:ascii="Lora Medium" w:eastAsia="Lora Medium" w:hAnsi="Lora Medium" w:cs="Lora Medium"/>
                <w:color w:val="000000"/>
                <w:sz w:val="22"/>
                <w:szCs w:val="22"/>
              </w:rPr>
              <w:t xml:space="preserve"> Social Work, Counselling etc</w:t>
            </w:r>
          </w:p>
        </w:tc>
        <w:tc>
          <w:tcPr>
            <w:tcW w:w="4277"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3BC63D99" w14:textId="77777777" w:rsidR="00B40A42" w:rsidRDefault="00B40A42">
            <w:pPr>
              <w:ind w:hanging="35"/>
              <w:rPr>
                <w:rFonts w:ascii="Lora Medium" w:eastAsia="Lora Medium" w:hAnsi="Lora Medium" w:cs="Lora Medium"/>
                <w:sz w:val="20"/>
                <w:szCs w:val="20"/>
              </w:rPr>
            </w:pPr>
          </w:p>
        </w:tc>
      </w:tr>
      <w:tr w:rsidR="00B40A42" w14:paraId="336672BE" w14:textId="77777777">
        <w:trPr>
          <w:trHeight w:val="920"/>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13103403" w14:textId="77777777" w:rsidR="00B40A42" w:rsidRDefault="005A2B1A">
            <w:pPr>
              <w:spacing w:after="18"/>
              <w:rPr>
                <w:rFonts w:ascii="Lora Medium" w:eastAsia="Lora Medium" w:hAnsi="Lora Medium" w:cs="Lora Medium"/>
                <w:sz w:val="22"/>
                <w:szCs w:val="22"/>
              </w:rPr>
            </w:pPr>
            <w:r>
              <w:rPr>
                <w:rFonts w:ascii="Lora Medium" w:eastAsia="Lora Medium" w:hAnsi="Lora Medium" w:cs="Lora Medium"/>
                <w:b/>
                <w:color w:val="000000"/>
                <w:sz w:val="22"/>
                <w:szCs w:val="22"/>
              </w:rPr>
              <w:t xml:space="preserve">Knowledge/Skills </w:t>
            </w:r>
          </w:p>
          <w:p w14:paraId="6FA8204B" w14:textId="77777777" w:rsidR="00B40A42" w:rsidRDefault="005A2B1A">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(Ability to) </w:t>
            </w:r>
          </w:p>
        </w:tc>
        <w:tc>
          <w:tcPr>
            <w:tcW w:w="425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1FEBC8D8" w14:textId="77777777" w:rsidR="00B40A42" w:rsidRDefault="005A2B1A">
            <w:pPr>
              <w:numPr>
                <w:ilvl w:val="0"/>
                <w:numId w:val="17"/>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Ability to communicate and exchange information, </w:t>
            </w:r>
          </w:p>
          <w:p w14:paraId="3384DA04" w14:textId="77777777" w:rsidR="00B40A42" w:rsidRDefault="005A2B1A">
            <w:pPr>
              <w:pBdr>
                <w:top w:val="nil"/>
                <w:left w:val="nil"/>
                <w:bottom w:val="nil"/>
                <w:right w:val="nil"/>
                <w:between w:val="nil"/>
              </w:pBdr>
              <w:spacing w:before="20"/>
              <w:ind w:left="720"/>
              <w:rPr>
                <w:rFonts w:ascii="Lora Medium" w:eastAsia="Lora Medium" w:hAnsi="Lora Medium" w:cs="Lora Medium"/>
                <w:color w:val="000000"/>
              </w:rPr>
            </w:pPr>
            <w:r>
              <w:rPr>
                <w:rFonts w:ascii="Lora Medium" w:eastAsia="Lora Medium" w:hAnsi="Lora Medium" w:cs="Lora Medium"/>
                <w:color w:val="000000"/>
                <w:sz w:val="22"/>
                <w:szCs w:val="22"/>
              </w:rPr>
              <w:t>verbally and in writing, with a range of audiences. </w:t>
            </w:r>
          </w:p>
          <w:p w14:paraId="0AAC933D" w14:textId="77777777" w:rsidR="00B40A42" w:rsidRDefault="005A2B1A">
            <w:pPr>
              <w:numPr>
                <w:ilvl w:val="0"/>
                <w:numId w:val="18"/>
              </w:numPr>
              <w:pBdr>
                <w:top w:val="nil"/>
                <w:left w:val="nil"/>
                <w:bottom w:val="nil"/>
                <w:right w:val="nil"/>
                <w:between w:val="nil"/>
              </w:pBdr>
              <w:spacing w:before="20"/>
              <w:rPr>
                <w:rFonts w:ascii="Lora Medium" w:eastAsia="Lora Medium" w:hAnsi="Lora Medium" w:cs="Lora Medium"/>
                <w:color w:val="000000"/>
                <w:sz w:val="22"/>
                <w:szCs w:val="22"/>
              </w:rPr>
            </w:pPr>
            <w:r>
              <w:rPr>
                <w:rFonts w:ascii="Lora Medium" w:eastAsia="Lora Medium" w:hAnsi="Lora Medium" w:cs="Lora Medium"/>
                <w:color w:val="000000"/>
                <w:sz w:val="22"/>
                <w:szCs w:val="22"/>
              </w:rPr>
              <w:t>Ability to undertake routine work or work within </w:t>
            </w:r>
          </w:p>
          <w:p w14:paraId="19993F17" w14:textId="77777777" w:rsidR="00B40A42" w:rsidRDefault="005A2B1A">
            <w:pPr>
              <w:pBdr>
                <w:top w:val="nil"/>
                <w:left w:val="nil"/>
                <w:bottom w:val="nil"/>
                <w:right w:val="nil"/>
                <w:between w:val="nil"/>
              </w:pBdr>
              <w:spacing w:before="15"/>
              <w:ind w:left="720"/>
              <w:rPr>
                <w:rFonts w:ascii="Lora Medium" w:eastAsia="Lora Medium" w:hAnsi="Lora Medium" w:cs="Lora Medium"/>
                <w:color w:val="000000"/>
              </w:rPr>
            </w:pPr>
            <w:r>
              <w:rPr>
                <w:rFonts w:ascii="Lora Medium" w:eastAsia="Lora Medium" w:hAnsi="Lora Medium" w:cs="Lora Medium"/>
                <w:color w:val="000000"/>
                <w:sz w:val="22"/>
                <w:szCs w:val="22"/>
              </w:rPr>
              <w:t>established procedures but without close supervision. Ability to solve straightforward problems. </w:t>
            </w:r>
          </w:p>
          <w:p w14:paraId="2716041D" w14:textId="77777777" w:rsidR="00B40A42" w:rsidRDefault="005A2B1A">
            <w:pPr>
              <w:numPr>
                <w:ilvl w:val="0"/>
                <w:numId w:val="19"/>
              </w:numPr>
              <w:pBdr>
                <w:top w:val="nil"/>
                <w:left w:val="nil"/>
                <w:bottom w:val="nil"/>
                <w:right w:val="nil"/>
                <w:between w:val="nil"/>
              </w:pBdr>
              <w:spacing w:before="15"/>
              <w:rPr>
                <w:rFonts w:ascii="Lora Medium" w:eastAsia="Lora Medium" w:hAnsi="Lora Medium" w:cs="Lora Medium"/>
                <w:color w:val="000000"/>
                <w:sz w:val="22"/>
                <w:szCs w:val="22"/>
              </w:rPr>
            </w:pPr>
            <w:r>
              <w:rPr>
                <w:rFonts w:ascii="Lora Medium" w:eastAsia="Lora Medium" w:hAnsi="Lora Medium" w:cs="Lora Medium"/>
                <w:color w:val="000000"/>
                <w:sz w:val="22"/>
                <w:szCs w:val="22"/>
              </w:rPr>
              <w:t>Able to make some decisions involving the use of judgement. </w:t>
            </w:r>
          </w:p>
          <w:p w14:paraId="12A88D34" w14:textId="77777777" w:rsidR="00B40A42" w:rsidRDefault="005A2B1A">
            <w:pPr>
              <w:numPr>
                <w:ilvl w:val="0"/>
                <w:numId w:val="1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Able to </w:t>
            </w:r>
            <w:proofErr w:type="gramStart"/>
            <w:r>
              <w:rPr>
                <w:rFonts w:ascii="Lora Medium" w:eastAsia="Lora Medium" w:hAnsi="Lora Medium" w:cs="Lora Medium"/>
                <w:color w:val="000000"/>
                <w:sz w:val="22"/>
                <w:szCs w:val="22"/>
              </w:rPr>
              <w:t>maintain confidentiality at all times</w:t>
            </w:r>
            <w:proofErr w:type="gramEnd"/>
            <w:r>
              <w:rPr>
                <w:rFonts w:ascii="Lora Medium" w:eastAsia="Lora Medium" w:hAnsi="Lora Medium" w:cs="Lora Medium"/>
                <w:color w:val="000000"/>
                <w:sz w:val="22"/>
                <w:szCs w:val="22"/>
              </w:rPr>
              <w:t xml:space="preserve"> - recognises privileged position with access to pupil, parent and staff information. </w:t>
            </w:r>
          </w:p>
          <w:p w14:paraId="673DAE00" w14:textId="77777777" w:rsidR="00B40A42" w:rsidRDefault="005A2B1A">
            <w:pPr>
              <w:numPr>
                <w:ilvl w:val="0"/>
                <w:numId w:val="1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Understands the need for professional relationships within the school. </w:t>
            </w:r>
          </w:p>
          <w:p w14:paraId="444912FC" w14:textId="77777777" w:rsidR="00B40A42" w:rsidRDefault="005A2B1A">
            <w:pPr>
              <w:numPr>
                <w:ilvl w:val="0"/>
                <w:numId w:val="1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Good organisational skills </w:t>
            </w:r>
          </w:p>
          <w:p w14:paraId="426A3759" w14:textId="77777777" w:rsidR="00B40A42" w:rsidRDefault="005A2B1A">
            <w:pPr>
              <w:numPr>
                <w:ilvl w:val="0"/>
                <w:numId w:val="1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To have personal impact and presence.</w:t>
            </w:r>
          </w:p>
          <w:p w14:paraId="7FDA1716" w14:textId="77777777" w:rsidR="00B40A42" w:rsidRDefault="005A2B1A">
            <w:pPr>
              <w:numPr>
                <w:ilvl w:val="0"/>
                <w:numId w:val="1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be able to establish and develop good relationships with all involved in the </w:t>
            </w:r>
            <w:proofErr w:type="gramStart"/>
            <w:r>
              <w:rPr>
                <w:rFonts w:ascii="Lora Medium" w:eastAsia="Lora Medium" w:hAnsi="Lora Medium" w:cs="Lora Medium"/>
                <w:color w:val="000000"/>
                <w:sz w:val="22"/>
                <w:szCs w:val="22"/>
              </w:rPr>
              <w:t>School</w:t>
            </w:r>
            <w:proofErr w:type="gramEnd"/>
            <w:r>
              <w:rPr>
                <w:rFonts w:ascii="Lora Medium" w:eastAsia="Lora Medium" w:hAnsi="Lora Medium" w:cs="Lora Medium"/>
                <w:color w:val="000000"/>
                <w:sz w:val="22"/>
                <w:szCs w:val="22"/>
              </w:rPr>
              <w:t>. </w:t>
            </w:r>
          </w:p>
          <w:p w14:paraId="6CB4AB50" w14:textId="77777777" w:rsidR="00B40A42" w:rsidRDefault="005A2B1A">
            <w:pPr>
              <w:numPr>
                <w:ilvl w:val="0"/>
                <w:numId w:val="1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have extensive experience of developing relevant interventions to support young people and families.</w:t>
            </w:r>
          </w:p>
          <w:p w14:paraId="6A1D13DF" w14:textId="77777777" w:rsidR="00B40A42" w:rsidRDefault="005A2B1A">
            <w:pPr>
              <w:numPr>
                <w:ilvl w:val="0"/>
                <w:numId w:val="1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To have knowledge of relevant referral systems (Safeguarding, Early Help, MASH, etc.) with external agencies.</w:t>
            </w:r>
          </w:p>
          <w:p w14:paraId="78903CEE" w14:textId="77777777" w:rsidR="00B40A42" w:rsidRDefault="005A2B1A">
            <w:pPr>
              <w:numPr>
                <w:ilvl w:val="0"/>
                <w:numId w:val="1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have experience of working with families and external agencies to support young people.</w:t>
            </w:r>
          </w:p>
          <w:p w14:paraId="507E7E61" w14:textId="77777777" w:rsidR="00B40A42" w:rsidRDefault="005A2B1A">
            <w:pPr>
              <w:numPr>
                <w:ilvl w:val="0"/>
                <w:numId w:val="1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be caring, compassionate and empathetic towards young people. </w:t>
            </w:r>
          </w:p>
          <w:p w14:paraId="1FC33C43" w14:textId="77777777" w:rsidR="00B40A42" w:rsidRDefault="005A2B1A">
            <w:pPr>
              <w:numPr>
                <w:ilvl w:val="0"/>
                <w:numId w:val="1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have a positive and motivated approach to work</w:t>
            </w:r>
          </w:p>
          <w:p w14:paraId="1FEB94D5" w14:textId="77777777" w:rsidR="00B40A42" w:rsidRDefault="005A2B1A">
            <w:pPr>
              <w:numPr>
                <w:ilvl w:val="0"/>
                <w:numId w:val="19"/>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Willingness to be trained as a deputy safeguarding lead, early help lead and mental health first aider.</w:t>
            </w:r>
          </w:p>
          <w:p w14:paraId="2BB97597" w14:textId="77777777" w:rsidR="00B40A42" w:rsidRDefault="00B40A42">
            <w:pPr>
              <w:spacing w:line="276" w:lineRule="auto"/>
              <w:ind w:hanging="34"/>
              <w:rPr>
                <w:rFonts w:ascii="Lora Medium" w:eastAsia="Lora Medium" w:hAnsi="Lora Medium" w:cs="Lora Medium"/>
                <w:sz w:val="20"/>
                <w:szCs w:val="20"/>
              </w:rPr>
            </w:pPr>
          </w:p>
        </w:tc>
        <w:tc>
          <w:tcPr>
            <w:tcW w:w="4277"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4E0DCE7" w14:textId="77777777" w:rsidR="00B40A42" w:rsidRDefault="005A2B1A">
            <w:pPr>
              <w:numPr>
                <w:ilvl w:val="0"/>
                <w:numId w:val="20"/>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Previous employment within a pastoral role</w:t>
            </w:r>
          </w:p>
          <w:p w14:paraId="4187427D" w14:textId="77777777" w:rsidR="00B40A42" w:rsidRDefault="005A2B1A">
            <w:pPr>
              <w:numPr>
                <w:ilvl w:val="0"/>
                <w:numId w:val="20"/>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Trained as a Deputy DSL or Early Help Lead. </w:t>
            </w:r>
          </w:p>
          <w:p w14:paraId="7D0E9491" w14:textId="77777777" w:rsidR="00B40A42" w:rsidRDefault="00B40A42">
            <w:pPr>
              <w:rPr>
                <w:rFonts w:ascii="Lora Medium" w:eastAsia="Lora Medium" w:hAnsi="Lora Medium" w:cs="Lora Medium"/>
                <w:sz w:val="20"/>
                <w:szCs w:val="20"/>
              </w:rPr>
            </w:pPr>
          </w:p>
        </w:tc>
      </w:tr>
      <w:tr w:rsidR="00B40A42" w14:paraId="519F3E89" w14:textId="77777777">
        <w:trPr>
          <w:trHeight w:val="3049"/>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7C4CA46F" w14:textId="77777777" w:rsidR="00B40A42" w:rsidRDefault="005A2B1A">
            <w:pPr>
              <w:spacing w:after="218"/>
              <w:rPr>
                <w:rFonts w:ascii="Lora Medium" w:eastAsia="Lora Medium" w:hAnsi="Lora Medium" w:cs="Lora Medium"/>
                <w:sz w:val="22"/>
                <w:szCs w:val="22"/>
              </w:rPr>
            </w:pPr>
            <w:r>
              <w:rPr>
                <w:rFonts w:ascii="Lora Medium" w:eastAsia="Lora Medium" w:hAnsi="Lora Medium" w:cs="Lora Medium"/>
                <w:b/>
                <w:color w:val="000000"/>
                <w:sz w:val="22"/>
                <w:szCs w:val="22"/>
              </w:rPr>
              <w:t xml:space="preserve">Personal Qualities </w:t>
            </w:r>
          </w:p>
        </w:tc>
        <w:tc>
          <w:tcPr>
            <w:tcW w:w="425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34D261F" w14:textId="77777777" w:rsidR="00B40A42" w:rsidRDefault="005A2B1A">
            <w:pPr>
              <w:numPr>
                <w:ilvl w:val="0"/>
                <w:numId w:val="2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be approachable. </w:t>
            </w:r>
          </w:p>
          <w:p w14:paraId="61BC2709" w14:textId="77777777" w:rsidR="00B40A42" w:rsidRDefault="005A2B1A">
            <w:pPr>
              <w:numPr>
                <w:ilvl w:val="0"/>
                <w:numId w:val="2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be resilient and calm under pressure. </w:t>
            </w:r>
          </w:p>
          <w:p w14:paraId="0A3271D1" w14:textId="77777777" w:rsidR="00B40A42" w:rsidRDefault="005A2B1A">
            <w:pPr>
              <w:numPr>
                <w:ilvl w:val="0"/>
                <w:numId w:val="2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Enthusiastic, sensitive, flexible and hard working with a sense of humour and ability to remain </w:t>
            </w:r>
            <w:proofErr w:type="gramStart"/>
            <w:r>
              <w:rPr>
                <w:rFonts w:ascii="Lora Medium" w:eastAsia="Lora Medium" w:hAnsi="Lora Medium" w:cs="Lora Medium"/>
                <w:color w:val="000000"/>
                <w:sz w:val="22"/>
                <w:szCs w:val="22"/>
              </w:rPr>
              <w:t>calm</w:t>
            </w:r>
            <w:proofErr w:type="gramEnd"/>
            <w:r>
              <w:rPr>
                <w:rFonts w:ascii="Lora Medium" w:eastAsia="Lora Medium" w:hAnsi="Lora Medium" w:cs="Lora Medium"/>
                <w:color w:val="000000"/>
                <w:sz w:val="22"/>
                <w:szCs w:val="22"/>
              </w:rPr>
              <w:t> </w:t>
            </w:r>
          </w:p>
          <w:p w14:paraId="4C4527D5" w14:textId="77777777" w:rsidR="00B40A42" w:rsidRDefault="005A2B1A">
            <w:pPr>
              <w:numPr>
                <w:ilvl w:val="0"/>
                <w:numId w:val="2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Good knowledge of the school, its organisation, </w:t>
            </w:r>
            <w:proofErr w:type="gramStart"/>
            <w:r>
              <w:rPr>
                <w:rFonts w:ascii="Lora Medium" w:eastAsia="Lora Medium" w:hAnsi="Lora Medium" w:cs="Lora Medium"/>
                <w:color w:val="000000"/>
                <w:sz w:val="22"/>
                <w:szCs w:val="22"/>
              </w:rPr>
              <w:t>activities</w:t>
            </w:r>
            <w:proofErr w:type="gramEnd"/>
            <w:r>
              <w:rPr>
                <w:rFonts w:ascii="Lora Medium" w:eastAsia="Lora Medium" w:hAnsi="Lora Medium" w:cs="Lora Medium"/>
                <w:color w:val="000000"/>
                <w:sz w:val="22"/>
                <w:szCs w:val="22"/>
              </w:rPr>
              <w:t xml:space="preserve"> and policies </w:t>
            </w:r>
          </w:p>
          <w:p w14:paraId="1415E61B" w14:textId="77777777" w:rsidR="00B40A42" w:rsidRDefault="005A2B1A">
            <w:pPr>
              <w:numPr>
                <w:ilvl w:val="0"/>
                <w:numId w:val="2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High level skills of communication, time management and prioritisation </w:t>
            </w:r>
          </w:p>
          <w:p w14:paraId="2729577A" w14:textId="77777777" w:rsidR="00B40A42" w:rsidRDefault="005A2B1A">
            <w:pPr>
              <w:numPr>
                <w:ilvl w:val="0"/>
                <w:numId w:val="2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Excellent interpersonal skills and organisational skills </w:t>
            </w:r>
          </w:p>
          <w:p w14:paraId="780DA99A" w14:textId="77777777" w:rsidR="00B40A42" w:rsidRDefault="005A2B1A">
            <w:pPr>
              <w:numPr>
                <w:ilvl w:val="0"/>
                <w:numId w:val="2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Ability to support and </w:t>
            </w:r>
            <w:proofErr w:type="gramStart"/>
            <w:r>
              <w:rPr>
                <w:rFonts w:ascii="Lora Medium" w:eastAsia="Lora Medium" w:hAnsi="Lora Medium" w:cs="Lora Medium"/>
                <w:color w:val="000000"/>
                <w:sz w:val="22"/>
                <w:szCs w:val="22"/>
              </w:rPr>
              <w:t>challenge</w:t>
            </w:r>
            <w:proofErr w:type="gramEnd"/>
            <w:r>
              <w:rPr>
                <w:rFonts w:ascii="Lora Medium" w:eastAsia="Lora Medium" w:hAnsi="Lora Medium" w:cs="Lora Medium"/>
                <w:color w:val="000000"/>
                <w:sz w:val="22"/>
                <w:szCs w:val="22"/>
              </w:rPr>
              <w:t> </w:t>
            </w:r>
          </w:p>
          <w:p w14:paraId="3F306152" w14:textId="77777777" w:rsidR="00B40A42" w:rsidRDefault="005A2B1A">
            <w:pPr>
              <w:numPr>
                <w:ilvl w:val="0"/>
                <w:numId w:val="2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Ability to inspire, motivate and influence </w:t>
            </w:r>
            <w:proofErr w:type="gramStart"/>
            <w:r>
              <w:rPr>
                <w:rFonts w:ascii="Lora Medium" w:eastAsia="Lora Medium" w:hAnsi="Lora Medium" w:cs="Lora Medium"/>
                <w:color w:val="000000"/>
                <w:sz w:val="22"/>
                <w:szCs w:val="22"/>
              </w:rPr>
              <w:t>others</w:t>
            </w:r>
            <w:proofErr w:type="gramEnd"/>
            <w:r>
              <w:rPr>
                <w:rFonts w:ascii="Lora Medium" w:eastAsia="Lora Medium" w:hAnsi="Lora Medium" w:cs="Lora Medium"/>
                <w:color w:val="000000"/>
                <w:sz w:val="22"/>
                <w:szCs w:val="22"/>
              </w:rPr>
              <w:t> </w:t>
            </w:r>
          </w:p>
          <w:p w14:paraId="3E1261AD" w14:textId="77777777" w:rsidR="00B40A42" w:rsidRDefault="005A2B1A">
            <w:pPr>
              <w:numPr>
                <w:ilvl w:val="0"/>
                <w:numId w:val="21"/>
              </w:numPr>
              <w:pBdr>
                <w:top w:val="nil"/>
                <w:left w:val="nil"/>
                <w:bottom w:val="nil"/>
                <w:right w:val="nil"/>
                <w:between w:val="nil"/>
              </w:pBdr>
              <w:spacing w:before="36"/>
              <w:rPr>
                <w:rFonts w:ascii="Lora Medium" w:eastAsia="Lora Medium" w:hAnsi="Lora Medium" w:cs="Lora Medium"/>
                <w:color w:val="000000"/>
                <w:sz w:val="22"/>
                <w:szCs w:val="22"/>
              </w:rPr>
            </w:pPr>
            <w:r>
              <w:rPr>
                <w:rFonts w:ascii="Lora Medium" w:eastAsia="Lora Medium" w:hAnsi="Lora Medium" w:cs="Lora Medium"/>
                <w:color w:val="000000"/>
                <w:sz w:val="22"/>
                <w:szCs w:val="22"/>
              </w:rPr>
              <w:t>Be able to stay calm and (on occasion) deal with difficult or aggressive visitors.</w:t>
            </w:r>
          </w:p>
          <w:p w14:paraId="623A1059" w14:textId="77777777" w:rsidR="00B40A42" w:rsidRDefault="005A2B1A">
            <w:pPr>
              <w:numPr>
                <w:ilvl w:val="0"/>
                <w:numId w:val="2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Excellent punctuality and attendance record</w:t>
            </w:r>
          </w:p>
          <w:p w14:paraId="689212C0" w14:textId="77777777" w:rsidR="00B40A42" w:rsidRDefault="005A2B1A">
            <w:pPr>
              <w:numPr>
                <w:ilvl w:val="0"/>
                <w:numId w:val="21"/>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An understanding and willingness to lead and be involved in school enrichment </w:t>
            </w:r>
            <w:proofErr w:type="gramStart"/>
            <w:r>
              <w:rPr>
                <w:rFonts w:ascii="Lora Medium" w:eastAsia="Lora Medium" w:hAnsi="Lora Medium" w:cs="Lora Medium"/>
                <w:color w:val="000000"/>
                <w:sz w:val="22"/>
                <w:szCs w:val="22"/>
              </w:rPr>
              <w:t>activities</w:t>
            </w:r>
            <w:proofErr w:type="gramEnd"/>
            <w:r>
              <w:rPr>
                <w:rFonts w:ascii="Lora Medium" w:eastAsia="Lora Medium" w:hAnsi="Lora Medium" w:cs="Lora Medium"/>
                <w:color w:val="000000"/>
                <w:sz w:val="22"/>
                <w:szCs w:val="22"/>
              </w:rPr>
              <w:t xml:space="preserve"> </w:t>
            </w:r>
          </w:p>
          <w:p w14:paraId="46E64995" w14:textId="77777777" w:rsidR="00B40A42" w:rsidRDefault="00B40A42">
            <w:pPr>
              <w:spacing w:line="276" w:lineRule="auto"/>
              <w:rPr>
                <w:rFonts w:ascii="Lora Medium" w:eastAsia="Lora Medium" w:hAnsi="Lora Medium" w:cs="Lora Medium"/>
                <w:sz w:val="20"/>
                <w:szCs w:val="20"/>
              </w:rPr>
            </w:pPr>
          </w:p>
        </w:tc>
        <w:tc>
          <w:tcPr>
            <w:tcW w:w="4277"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BA1C04F" w14:textId="77777777" w:rsidR="00B40A42" w:rsidRDefault="005A2B1A">
            <w:pPr>
              <w:numPr>
                <w:ilvl w:val="0"/>
                <w:numId w:val="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 xml:space="preserve">Ability to ask for help if </w:t>
            </w:r>
            <w:proofErr w:type="gramStart"/>
            <w:r>
              <w:rPr>
                <w:rFonts w:ascii="Lora Medium" w:eastAsia="Lora Medium" w:hAnsi="Lora Medium" w:cs="Lora Medium"/>
                <w:color w:val="000000"/>
                <w:sz w:val="22"/>
                <w:szCs w:val="22"/>
              </w:rPr>
              <w:t>required</w:t>
            </w:r>
            <w:proofErr w:type="gramEnd"/>
          </w:p>
          <w:p w14:paraId="575B4EBF" w14:textId="77777777" w:rsidR="00B40A42" w:rsidRDefault="005A2B1A">
            <w:pPr>
              <w:numPr>
                <w:ilvl w:val="0"/>
                <w:numId w:val="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Concern for the welfare of the school and community</w:t>
            </w:r>
          </w:p>
          <w:p w14:paraId="64E8CA21" w14:textId="77777777" w:rsidR="00B40A42" w:rsidRDefault="00B40A42">
            <w:pPr>
              <w:rPr>
                <w:rFonts w:ascii="Lora Medium" w:eastAsia="Lora Medium" w:hAnsi="Lora Medium" w:cs="Lora Medium"/>
                <w:sz w:val="20"/>
                <w:szCs w:val="20"/>
              </w:rPr>
            </w:pPr>
          </w:p>
        </w:tc>
      </w:tr>
    </w:tbl>
    <w:p w14:paraId="652EF2D9" w14:textId="77777777" w:rsidR="00B40A42" w:rsidRDefault="00B40A42">
      <w:pPr>
        <w:spacing w:after="240"/>
        <w:rPr>
          <w:rFonts w:ascii="Lora Medium" w:eastAsia="Lora Medium" w:hAnsi="Lora Medium" w:cs="Lora Medium"/>
          <w:sz w:val="18"/>
          <w:szCs w:val="18"/>
        </w:rPr>
      </w:pPr>
    </w:p>
    <w:p w14:paraId="552749F2" w14:textId="77777777" w:rsidR="00B40A42" w:rsidRDefault="005A2B1A">
      <w:pPr>
        <w:spacing w:after="240"/>
        <w:jc w:val="both"/>
        <w:rPr>
          <w:rFonts w:ascii="Lora Medium" w:eastAsia="Lora Medium" w:hAnsi="Lora Medium" w:cs="Lora Medium"/>
          <w:b/>
          <w:sz w:val="22"/>
          <w:szCs w:val="22"/>
        </w:rPr>
      </w:pPr>
      <w:r>
        <w:rPr>
          <w:rFonts w:ascii="Lora Medium" w:eastAsia="Lora Medium" w:hAnsi="Lora Medium" w:cs="Lora Medium"/>
          <w:b/>
          <w:sz w:val="22"/>
          <w:szCs w:val="22"/>
        </w:rPr>
        <w:t>All posts within TLET are subject to pre-employment and vetting checks, including reference checking and enhanced disclosures checks with the Disclosure and Barring Service (DBS).</w:t>
      </w:r>
    </w:p>
    <w:p w14:paraId="5F4C9DF5" w14:textId="77777777" w:rsidR="00B40A42" w:rsidRDefault="00B40A42">
      <w:pPr>
        <w:spacing w:after="240"/>
        <w:rPr>
          <w:rFonts w:ascii="Lora Medium" w:eastAsia="Lora Medium" w:hAnsi="Lora Medium" w:cs="Lora Medium"/>
          <w:sz w:val="18"/>
          <w:szCs w:val="18"/>
        </w:rPr>
      </w:pPr>
    </w:p>
    <w:p w14:paraId="1954A011" w14:textId="77777777" w:rsidR="00B40A42" w:rsidRDefault="00B40A42">
      <w:pPr>
        <w:rPr>
          <w:rFonts w:ascii="Lora Medium" w:eastAsia="Lora Medium" w:hAnsi="Lora Medium" w:cs="Lora Medium"/>
          <w:b/>
          <w:color w:val="009193"/>
        </w:rPr>
      </w:pPr>
    </w:p>
    <w:sectPr w:rsidR="00B40A42">
      <w:headerReference w:type="even" r:id="rId17"/>
      <w:headerReference w:type="default" r:id="rId18"/>
      <w:footerReference w:type="even" r:id="rId19"/>
      <w:footerReference w:type="default" r:id="rId20"/>
      <w:headerReference w:type="first" r:id="rId21"/>
      <w:pgSz w:w="11900" w:h="16840"/>
      <w:pgMar w:top="720" w:right="720" w:bottom="720" w:left="720" w:header="708" w:footer="83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7879" w14:textId="77777777" w:rsidR="008374CF" w:rsidRDefault="008374CF">
      <w:r>
        <w:separator/>
      </w:r>
    </w:p>
  </w:endnote>
  <w:endnote w:type="continuationSeparator" w:id="0">
    <w:p w14:paraId="62B63FCE" w14:textId="77777777" w:rsidR="008374CF" w:rsidRDefault="0083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Medium">
    <w:altName w:val="Lora Medium"/>
    <w:charset w:val="00"/>
    <w:family w:val="auto"/>
    <w:pitch w:val="default"/>
  </w:font>
  <w:font w:name="Lor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F85F" w14:textId="77777777" w:rsidR="00B40A42" w:rsidRDefault="005A2B1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6AD2DC1" w14:textId="77777777" w:rsidR="00B40A42" w:rsidRDefault="00B40A4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1469" w14:textId="77777777" w:rsidR="00B40A42" w:rsidRDefault="005A2B1A">
    <w:pPr>
      <w:pBdr>
        <w:top w:val="nil"/>
        <w:left w:val="nil"/>
        <w:bottom w:val="nil"/>
        <w:right w:val="nil"/>
        <w:between w:val="nil"/>
      </w:pBdr>
      <w:tabs>
        <w:tab w:val="center" w:pos="4320"/>
        <w:tab w:val="right" w:pos="8640"/>
      </w:tabs>
      <w:jc w:val="right"/>
      <w:rPr>
        <w:rFonts w:ascii="Lora" w:eastAsia="Lora" w:hAnsi="Lora" w:cs="Lora"/>
        <w:color w:val="4BACC6"/>
        <w:sz w:val="20"/>
        <w:szCs w:val="20"/>
      </w:rPr>
    </w:pPr>
    <w:r>
      <w:rPr>
        <w:rFonts w:ascii="Lora" w:eastAsia="Lora" w:hAnsi="Lora" w:cs="Lora"/>
        <w:color w:val="4BACC6"/>
        <w:sz w:val="20"/>
        <w:szCs w:val="20"/>
      </w:rPr>
      <w:fldChar w:fldCharType="begin"/>
    </w:r>
    <w:r>
      <w:rPr>
        <w:rFonts w:ascii="Lora" w:eastAsia="Lora" w:hAnsi="Lora" w:cs="Lora"/>
        <w:color w:val="4BACC6"/>
        <w:sz w:val="20"/>
        <w:szCs w:val="20"/>
      </w:rPr>
      <w:instrText>PAGE</w:instrText>
    </w:r>
    <w:r>
      <w:rPr>
        <w:rFonts w:ascii="Lora" w:eastAsia="Lora" w:hAnsi="Lora" w:cs="Lora"/>
        <w:color w:val="4BACC6"/>
        <w:sz w:val="20"/>
        <w:szCs w:val="20"/>
      </w:rPr>
      <w:fldChar w:fldCharType="separate"/>
    </w:r>
    <w:r>
      <w:rPr>
        <w:rFonts w:ascii="Lora" w:eastAsia="Lora" w:hAnsi="Lora" w:cs="Lora"/>
        <w:noProof/>
        <w:color w:val="4BACC6"/>
        <w:sz w:val="20"/>
        <w:szCs w:val="20"/>
      </w:rPr>
      <w:t>14</w:t>
    </w:r>
    <w:r>
      <w:rPr>
        <w:rFonts w:ascii="Lora" w:eastAsia="Lora" w:hAnsi="Lora" w:cs="Lora"/>
        <w:color w:val="4BACC6"/>
        <w:sz w:val="20"/>
        <w:szCs w:val="20"/>
      </w:rPr>
      <w:fldChar w:fldCharType="end"/>
    </w:r>
  </w:p>
  <w:p w14:paraId="3590F1BD" w14:textId="77777777" w:rsidR="00B40A42" w:rsidRDefault="00B40A42">
    <w:pPr>
      <w:pBdr>
        <w:top w:val="nil"/>
        <w:left w:val="nil"/>
        <w:bottom w:val="nil"/>
        <w:right w:val="nil"/>
        <w:between w:val="nil"/>
      </w:pBdr>
      <w:tabs>
        <w:tab w:val="center" w:pos="4320"/>
        <w:tab w:val="right" w:pos="8640"/>
      </w:tabs>
      <w:ind w:right="360"/>
      <w:rPr>
        <w:rFonts w:ascii="Lora" w:eastAsia="Lora" w:hAnsi="Lora" w:cs="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AFB7" w14:textId="77777777" w:rsidR="008374CF" w:rsidRDefault="008374CF">
      <w:r>
        <w:separator/>
      </w:r>
    </w:p>
  </w:footnote>
  <w:footnote w:type="continuationSeparator" w:id="0">
    <w:p w14:paraId="513F7E8A" w14:textId="77777777" w:rsidR="008374CF" w:rsidRDefault="0083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8B7D" w14:textId="77777777" w:rsidR="00B40A42" w:rsidRDefault="00000000">
    <w:pPr>
      <w:pBdr>
        <w:top w:val="nil"/>
        <w:left w:val="nil"/>
        <w:bottom w:val="nil"/>
        <w:right w:val="nil"/>
        <w:between w:val="nil"/>
      </w:pBdr>
      <w:tabs>
        <w:tab w:val="center" w:pos="4320"/>
        <w:tab w:val="right" w:pos="8640"/>
      </w:tabs>
      <w:rPr>
        <w:color w:val="000000"/>
      </w:rPr>
    </w:pPr>
    <w:r>
      <w:rPr>
        <w:color w:val="000000"/>
      </w:rPr>
      <w:pict w14:anchorId="20768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893.15pt;height:1263.05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1DEC" w14:textId="77777777" w:rsidR="00B40A42" w:rsidRDefault="00000000">
    <w:pPr>
      <w:pBdr>
        <w:top w:val="nil"/>
        <w:left w:val="nil"/>
        <w:bottom w:val="nil"/>
        <w:right w:val="nil"/>
        <w:between w:val="nil"/>
      </w:pBdr>
      <w:tabs>
        <w:tab w:val="center" w:pos="4320"/>
        <w:tab w:val="right" w:pos="8640"/>
      </w:tabs>
      <w:rPr>
        <w:color w:val="000000"/>
      </w:rPr>
    </w:pPr>
    <w:r>
      <w:rPr>
        <w:color w:val="000000"/>
      </w:rPr>
      <w:pict w14:anchorId="7EF96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100.4pt;margin-top:269.55pt;width:893.15pt;height:1263.05pt;z-index:-251659776;mso-position-horizontal:absolute;mso-position-horizontal-relative:margin;mso-position-vertical:absolute;mso-position-vertical-relative:margin">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DF12" w14:textId="77777777" w:rsidR="00B40A42" w:rsidRDefault="00000000">
    <w:pPr>
      <w:pBdr>
        <w:top w:val="nil"/>
        <w:left w:val="nil"/>
        <w:bottom w:val="nil"/>
        <w:right w:val="nil"/>
        <w:between w:val="nil"/>
      </w:pBdr>
      <w:tabs>
        <w:tab w:val="center" w:pos="4320"/>
        <w:tab w:val="right" w:pos="8640"/>
      </w:tabs>
      <w:rPr>
        <w:color w:val="000000"/>
      </w:rPr>
    </w:pPr>
    <w:r>
      <w:rPr>
        <w:color w:val="000000"/>
      </w:rPr>
      <w:pict w14:anchorId="41CC4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104.15pt;margin-top:269.6pt;width:893.15pt;height:1263.05pt;z-index:-251658752;mso-position-horizontal:absolute;mso-position-horizontal-relative:margin;mso-position-vertical:absolute;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0CB"/>
    <w:multiLevelType w:val="multilevel"/>
    <w:tmpl w:val="CBE6B9F2"/>
    <w:lvl w:ilvl="0">
      <w:start w:val="1"/>
      <w:numFmt w:val="bullet"/>
      <w:lvlText w:val="♦"/>
      <w:lvlJc w:val="left"/>
      <w:pPr>
        <w:ind w:left="720" w:hanging="360"/>
      </w:pPr>
      <w:rPr>
        <w:rFonts w:ascii="Noto Sans Symbols" w:eastAsia="Noto Sans Symbols" w:hAnsi="Noto Sans Symbols" w:cs="Noto Sans Symbols"/>
        <w:color w:val="00919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50A6B"/>
    <w:multiLevelType w:val="multilevel"/>
    <w:tmpl w:val="BA2CA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E9188F"/>
    <w:multiLevelType w:val="multilevel"/>
    <w:tmpl w:val="A860E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C46841"/>
    <w:multiLevelType w:val="multilevel"/>
    <w:tmpl w:val="B8203B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A547A55"/>
    <w:multiLevelType w:val="multilevel"/>
    <w:tmpl w:val="B008B9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CFD7823"/>
    <w:multiLevelType w:val="multilevel"/>
    <w:tmpl w:val="6E648AEC"/>
    <w:lvl w:ilvl="0">
      <w:start w:val="1"/>
      <w:numFmt w:val="bullet"/>
      <w:lvlText w:val="●"/>
      <w:lvlJc w:val="left"/>
      <w:pPr>
        <w:ind w:left="720" w:hanging="360"/>
      </w:pPr>
      <w:rPr>
        <w:rFonts w:ascii="Noto Sans Symbols" w:eastAsia="Noto Sans Symbols" w:hAnsi="Noto Sans Symbols" w:cs="Noto Sans Symbols"/>
        <w:color w:val="009193"/>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B72414"/>
    <w:multiLevelType w:val="multilevel"/>
    <w:tmpl w:val="AC663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1F752D"/>
    <w:multiLevelType w:val="multilevel"/>
    <w:tmpl w:val="275AFD9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35FE057A"/>
    <w:multiLevelType w:val="multilevel"/>
    <w:tmpl w:val="92E28F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F266689"/>
    <w:multiLevelType w:val="multilevel"/>
    <w:tmpl w:val="DEBC9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C7116E"/>
    <w:multiLevelType w:val="multilevel"/>
    <w:tmpl w:val="A2D69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98F3E37"/>
    <w:multiLevelType w:val="multilevel"/>
    <w:tmpl w:val="12E41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9C1037"/>
    <w:multiLevelType w:val="multilevel"/>
    <w:tmpl w:val="918AD3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6C50747"/>
    <w:multiLevelType w:val="multilevel"/>
    <w:tmpl w:val="C570D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6F42098"/>
    <w:multiLevelType w:val="multilevel"/>
    <w:tmpl w:val="4F32B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EF76310"/>
    <w:multiLevelType w:val="multilevel"/>
    <w:tmpl w:val="414E9F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A411175"/>
    <w:multiLevelType w:val="multilevel"/>
    <w:tmpl w:val="E11EB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3D3419C"/>
    <w:multiLevelType w:val="multilevel"/>
    <w:tmpl w:val="675801F4"/>
    <w:lvl w:ilvl="0">
      <w:start w:val="1"/>
      <w:numFmt w:val="bullet"/>
      <w:lvlText w:val="♦"/>
      <w:lvlJc w:val="left"/>
      <w:pPr>
        <w:ind w:left="720" w:hanging="360"/>
      </w:pPr>
      <w:rPr>
        <w:rFonts w:ascii="Noto Sans Symbols" w:eastAsia="Noto Sans Symbols" w:hAnsi="Noto Sans Symbols" w:cs="Noto Sans Symbols"/>
        <w:color w:val="00919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190A8F"/>
    <w:multiLevelType w:val="multilevel"/>
    <w:tmpl w:val="6D3AC5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9DC3BAB"/>
    <w:multiLevelType w:val="multilevel"/>
    <w:tmpl w:val="A5206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CA47BD6"/>
    <w:multiLevelType w:val="multilevel"/>
    <w:tmpl w:val="13306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46575057">
    <w:abstractNumId w:val="5"/>
  </w:num>
  <w:num w:numId="2" w16cid:durableId="1257785755">
    <w:abstractNumId w:val="19"/>
  </w:num>
  <w:num w:numId="3" w16cid:durableId="725033146">
    <w:abstractNumId w:val="16"/>
  </w:num>
  <w:num w:numId="4" w16cid:durableId="771054857">
    <w:abstractNumId w:val="2"/>
  </w:num>
  <w:num w:numId="5" w16cid:durableId="1698430992">
    <w:abstractNumId w:val="1"/>
  </w:num>
  <w:num w:numId="6" w16cid:durableId="1766344009">
    <w:abstractNumId w:val="8"/>
  </w:num>
  <w:num w:numId="7" w16cid:durableId="1631546838">
    <w:abstractNumId w:val="14"/>
  </w:num>
  <w:num w:numId="8" w16cid:durableId="1712680547">
    <w:abstractNumId w:val="15"/>
  </w:num>
  <w:num w:numId="9" w16cid:durableId="997342624">
    <w:abstractNumId w:val="6"/>
  </w:num>
  <w:num w:numId="10" w16cid:durableId="1484009822">
    <w:abstractNumId w:val="9"/>
  </w:num>
  <w:num w:numId="11" w16cid:durableId="540824952">
    <w:abstractNumId w:val="3"/>
  </w:num>
  <w:num w:numId="12" w16cid:durableId="217085743">
    <w:abstractNumId w:val="11"/>
  </w:num>
  <w:num w:numId="13" w16cid:durableId="1949772883">
    <w:abstractNumId w:val="18"/>
  </w:num>
  <w:num w:numId="14" w16cid:durableId="1541698847">
    <w:abstractNumId w:val="0"/>
  </w:num>
  <w:num w:numId="15" w16cid:durableId="823157421">
    <w:abstractNumId w:val="17"/>
  </w:num>
  <w:num w:numId="16" w16cid:durableId="1235626891">
    <w:abstractNumId w:val="7"/>
  </w:num>
  <w:num w:numId="17" w16cid:durableId="946431210">
    <w:abstractNumId w:val="4"/>
  </w:num>
  <w:num w:numId="18" w16cid:durableId="1383478424">
    <w:abstractNumId w:val="12"/>
  </w:num>
  <w:num w:numId="19" w16cid:durableId="508066454">
    <w:abstractNumId w:val="13"/>
  </w:num>
  <w:num w:numId="20" w16cid:durableId="1640499672">
    <w:abstractNumId w:val="20"/>
  </w:num>
  <w:num w:numId="21" w16cid:durableId="15304081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42"/>
    <w:rsid w:val="002075D5"/>
    <w:rsid w:val="0034133C"/>
    <w:rsid w:val="005A2B1A"/>
    <w:rsid w:val="008374CF"/>
    <w:rsid w:val="00B4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29A12"/>
  <w15:docId w15:val="{4D3C4437-FBED-4E40-B8F6-B1883BEE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customStyle="1" w:styleId="UnresolvedMention1">
    <w:name w:val="Unresolved Mention1"/>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NormalWeb">
    <w:name w:val="Normal (Web)"/>
    <w:basedOn w:val="Normal"/>
    <w:uiPriority w:val="99"/>
    <w:unhideWhenUsed/>
    <w:rsid w:val="00FC34F3"/>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48" w:type="dxa"/>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let.org.uk/trust-information/vacanc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reers@tle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areers@tlet.org.u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tlet.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3ZTb56xkhQGvwubt0404IrDNgw==">AMUW2mXQtrKZXBOva4Oq4i/yaGPO2oXmO2xlO4atKpX5ltP++hQYpulCe6OIesaulGs6mOPjQaQobxY/28Wh1HxJg2r5sVSqviRu8uXa8dqUc/wASQRTTjI=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Ashlawn School</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Mundy</dc:creator>
  <cp:lastModifiedBy>Beth Morley</cp:lastModifiedBy>
  <cp:revision>3</cp:revision>
  <dcterms:created xsi:type="dcterms:W3CDTF">2023-03-15T15:10:00Z</dcterms:created>
  <dcterms:modified xsi:type="dcterms:W3CDTF">2023-03-17T13:25:00Z</dcterms:modified>
</cp:coreProperties>
</file>