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AC86" w14:textId="4846478E" w:rsidR="00145B4B" w:rsidRDefault="00314EF9" w:rsidP="00145B4B">
      <w:pPr>
        <w:spacing w:after="0" w:line="240" w:lineRule="auto"/>
        <w:jc w:val="both"/>
        <w:rPr>
          <w:sz w:val="20"/>
          <w:szCs w:val="20"/>
        </w:rPr>
      </w:pPr>
      <w:r>
        <w:rPr>
          <w:noProof/>
        </w:rPr>
        <w:drawing>
          <wp:anchor distT="0" distB="0" distL="114300" distR="114300" simplePos="0" relativeHeight="251664384" behindDoc="0" locked="0" layoutInCell="1" allowOverlap="1" wp14:anchorId="5E3DF39A" wp14:editId="27035FE0">
            <wp:simplePos x="0" y="0"/>
            <wp:positionH relativeFrom="margin">
              <wp:posOffset>-819150</wp:posOffset>
            </wp:positionH>
            <wp:positionV relativeFrom="paragraph">
              <wp:posOffset>9525</wp:posOffset>
            </wp:positionV>
            <wp:extent cx="1066800" cy="1019175"/>
            <wp:effectExtent l="0" t="0" r="0" b="952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19175"/>
                    </a:xfrm>
                    <a:prstGeom prst="rect">
                      <a:avLst/>
                    </a:prstGeom>
                    <a:noFill/>
                  </pic:spPr>
                </pic:pic>
              </a:graphicData>
            </a:graphic>
            <wp14:sizeRelH relativeFrom="margin">
              <wp14:pctWidth>0</wp14:pctWidth>
            </wp14:sizeRelH>
            <wp14:sizeRelV relativeFrom="margin">
              <wp14:pctHeight>0</wp14:pctHeight>
            </wp14:sizeRelV>
          </wp:anchor>
        </w:drawing>
      </w:r>
      <w:r w:rsidRPr="004B2385">
        <w:rPr>
          <w:rFonts w:cstheme="minorHAnsi"/>
          <w:noProof/>
        </w:rPr>
        <w:drawing>
          <wp:anchor distT="0" distB="0" distL="114300" distR="114300" simplePos="0" relativeHeight="251662336" behindDoc="0" locked="0" layoutInCell="1" allowOverlap="1" wp14:anchorId="5E140F06" wp14:editId="31A54566">
            <wp:simplePos x="0" y="0"/>
            <wp:positionH relativeFrom="column">
              <wp:posOffset>5010150</wp:posOffset>
            </wp:positionH>
            <wp:positionV relativeFrom="paragraph">
              <wp:posOffset>0</wp:posOffset>
            </wp:positionV>
            <wp:extent cx="1524000" cy="12382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238250"/>
                    </a:xfrm>
                    <a:prstGeom prst="rect">
                      <a:avLst/>
                    </a:prstGeom>
                    <a:noFill/>
                    <a:ln>
                      <a:noFill/>
                    </a:ln>
                  </pic:spPr>
                </pic:pic>
              </a:graphicData>
            </a:graphic>
            <wp14:sizeRelV relativeFrom="margin">
              <wp14:pctHeight>0</wp14:pctHeight>
            </wp14:sizeRelV>
          </wp:anchor>
        </w:drawing>
      </w:r>
      <w:r w:rsidR="00145B4B">
        <w:rPr>
          <w:noProof/>
          <w:sz w:val="20"/>
          <w:szCs w:val="20"/>
          <w:lang w:eastAsia="en-GB"/>
        </w:rPr>
        <w:drawing>
          <wp:anchor distT="0" distB="0" distL="114300" distR="114300" simplePos="0" relativeHeight="251660288" behindDoc="0" locked="0" layoutInCell="1" allowOverlap="1" wp14:anchorId="085A6BB8" wp14:editId="3DA4519A">
            <wp:simplePos x="0" y="0"/>
            <wp:positionH relativeFrom="column">
              <wp:posOffset>0</wp:posOffset>
            </wp:positionH>
            <wp:positionV relativeFrom="paragraph">
              <wp:posOffset>-1626235</wp:posOffset>
            </wp:positionV>
            <wp:extent cx="590550" cy="657006"/>
            <wp:effectExtent l="0" t="0" r="0" b="0"/>
            <wp:wrapNone/>
            <wp:docPr id="2" name="Picture 2" descr="C:\Users\kmarchant\AppData\Local\Microsoft\Windows\Temporary Internet Files\Content.Outlook\MG60UGPX\Logo_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rchant\AppData\Local\Microsoft\Windows\Temporary Internet Files\Content.Outlook\MG60UGPX\Logo_Lr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6570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C74C9" w14:textId="748CD7B1" w:rsidR="00145B4B" w:rsidRDefault="00145B4B" w:rsidP="00145B4B">
      <w:pPr>
        <w:spacing w:after="0" w:line="240" w:lineRule="auto"/>
        <w:jc w:val="both"/>
        <w:rPr>
          <w:sz w:val="20"/>
          <w:szCs w:val="20"/>
        </w:rPr>
      </w:pPr>
    </w:p>
    <w:p w14:paraId="62591045" w14:textId="23452FAE" w:rsidR="00145B4B" w:rsidRDefault="00145B4B" w:rsidP="00145B4B">
      <w:pPr>
        <w:spacing w:after="0" w:line="240" w:lineRule="auto"/>
        <w:jc w:val="both"/>
        <w:rPr>
          <w:sz w:val="20"/>
          <w:szCs w:val="20"/>
        </w:rPr>
      </w:pPr>
    </w:p>
    <w:p w14:paraId="36A77FC8" w14:textId="2A503097" w:rsidR="00145B4B" w:rsidRDefault="00145B4B" w:rsidP="00145B4B">
      <w:pPr>
        <w:spacing w:after="0" w:line="240" w:lineRule="auto"/>
        <w:jc w:val="both"/>
        <w:rPr>
          <w:sz w:val="20"/>
          <w:szCs w:val="20"/>
        </w:rPr>
      </w:pPr>
    </w:p>
    <w:p w14:paraId="52DDF45F" w14:textId="77777777" w:rsidR="00D0081A" w:rsidRPr="003B322A" w:rsidRDefault="00D0081A" w:rsidP="00990673">
      <w:pPr>
        <w:spacing w:after="0" w:line="240" w:lineRule="auto"/>
        <w:jc w:val="center"/>
        <w:rPr>
          <w:b/>
        </w:rPr>
      </w:pPr>
    </w:p>
    <w:p w14:paraId="27F4BCC0" w14:textId="61B63FED" w:rsidR="0073731A" w:rsidRDefault="0073731A" w:rsidP="00314EF9">
      <w:pPr>
        <w:spacing w:after="0" w:line="240" w:lineRule="auto"/>
        <w:jc w:val="center"/>
        <w:rPr>
          <w:rFonts w:cstheme="minorHAnsi"/>
        </w:rPr>
      </w:pPr>
      <w:r w:rsidRPr="00265745">
        <w:rPr>
          <w:rFonts w:cstheme="minorHAnsi"/>
        </w:rPr>
        <w:t xml:space="preserve">The </w:t>
      </w:r>
      <w:r w:rsidR="003B322A" w:rsidRPr="00265745">
        <w:rPr>
          <w:rFonts w:cstheme="minorHAnsi"/>
        </w:rPr>
        <w:t>5 Dimensions Trust</w:t>
      </w:r>
      <w:r w:rsidRPr="00265745">
        <w:rPr>
          <w:rFonts w:cstheme="minorHAnsi"/>
        </w:rPr>
        <w:t xml:space="preserve"> is currently advertising for the following exciting opportunity:</w:t>
      </w:r>
    </w:p>
    <w:p w14:paraId="27BF5CF6" w14:textId="735E187D" w:rsidR="0030143D" w:rsidRDefault="0030143D" w:rsidP="00314EF9">
      <w:pPr>
        <w:spacing w:after="0" w:line="240" w:lineRule="auto"/>
        <w:jc w:val="center"/>
        <w:rPr>
          <w:rFonts w:cstheme="minorHAnsi"/>
        </w:rPr>
      </w:pPr>
    </w:p>
    <w:p w14:paraId="7BDE6C6B" w14:textId="3E29ADAC" w:rsidR="0030143D" w:rsidRPr="00265745" w:rsidRDefault="0030143D" w:rsidP="00314EF9">
      <w:pPr>
        <w:spacing w:after="0" w:line="240" w:lineRule="auto"/>
        <w:jc w:val="center"/>
        <w:rPr>
          <w:rFonts w:cstheme="minorHAnsi"/>
        </w:rPr>
      </w:pPr>
      <w:r>
        <w:rPr>
          <w:rFonts w:cstheme="minorHAnsi"/>
        </w:rPr>
        <w:t>Location: Shenley Brook End School</w:t>
      </w:r>
    </w:p>
    <w:p w14:paraId="1FBA5D86" w14:textId="77777777" w:rsidR="00314EF9" w:rsidRPr="00265745" w:rsidRDefault="00314EF9" w:rsidP="00314EF9">
      <w:pPr>
        <w:spacing w:after="0" w:line="240" w:lineRule="auto"/>
        <w:jc w:val="center"/>
        <w:rPr>
          <w:rFonts w:cstheme="minorHAnsi"/>
        </w:rPr>
      </w:pPr>
    </w:p>
    <w:p w14:paraId="76828C09" w14:textId="345B264C" w:rsidR="0073731A" w:rsidRPr="00265745" w:rsidRDefault="0024064D" w:rsidP="00314EF9">
      <w:pPr>
        <w:spacing w:after="0"/>
        <w:jc w:val="center"/>
        <w:rPr>
          <w:rFonts w:cstheme="minorHAnsi"/>
          <w:b/>
          <w:bCs/>
        </w:rPr>
      </w:pPr>
      <w:r w:rsidRPr="00265745">
        <w:rPr>
          <w:rFonts w:cstheme="minorHAnsi"/>
          <w:b/>
          <w:bCs/>
        </w:rPr>
        <w:t>Well-being Mentor</w:t>
      </w:r>
    </w:p>
    <w:p w14:paraId="27D90AB3" w14:textId="725DBE9B" w:rsidR="00680AFD" w:rsidRPr="00265745" w:rsidRDefault="00680AFD" w:rsidP="00314EF9">
      <w:pPr>
        <w:spacing w:after="0"/>
        <w:jc w:val="center"/>
        <w:rPr>
          <w:rFonts w:cstheme="minorHAnsi"/>
          <w:b/>
          <w:bCs/>
        </w:rPr>
      </w:pPr>
      <w:r w:rsidRPr="00265745">
        <w:rPr>
          <w:rFonts w:cstheme="minorHAnsi"/>
          <w:b/>
          <w:bCs/>
        </w:rPr>
        <w:t>Hours of work 9.00am to 2.00pm</w:t>
      </w:r>
    </w:p>
    <w:p w14:paraId="094335ED" w14:textId="3A17F8FC" w:rsidR="0073731A" w:rsidRPr="00265745" w:rsidRDefault="0024064D" w:rsidP="00314EF9">
      <w:pPr>
        <w:spacing w:after="0"/>
        <w:jc w:val="center"/>
        <w:rPr>
          <w:rFonts w:cstheme="minorHAnsi"/>
        </w:rPr>
      </w:pPr>
      <w:r w:rsidRPr="00265745">
        <w:rPr>
          <w:rFonts w:cstheme="minorHAnsi"/>
        </w:rPr>
        <w:t>25</w:t>
      </w:r>
      <w:r w:rsidR="0073731A" w:rsidRPr="00265745">
        <w:rPr>
          <w:rFonts w:cstheme="minorHAnsi"/>
        </w:rPr>
        <w:t xml:space="preserve"> hours per week</w:t>
      </w:r>
      <w:r w:rsidRPr="00265745">
        <w:rPr>
          <w:rFonts w:cstheme="minorHAnsi"/>
        </w:rPr>
        <w:t xml:space="preserve">, term time only (39 weeks per </w:t>
      </w:r>
      <w:proofErr w:type="gramStart"/>
      <w:r w:rsidRPr="00265745">
        <w:rPr>
          <w:rFonts w:cstheme="minorHAnsi"/>
        </w:rPr>
        <w:t>year)+</w:t>
      </w:r>
      <w:proofErr w:type="gramEnd"/>
      <w:r w:rsidRPr="00265745">
        <w:rPr>
          <w:rFonts w:cstheme="minorHAnsi"/>
        </w:rPr>
        <w:t xml:space="preserve"> INSET days</w:t>
      </w:r>
    </w:p>
    <w:p w14:paraId="161DBAD6" w14:textId="6EDE823D" w:rsidR="002D0E7D" w:rsidRPr="00265745" w:rsidRDefault="0073731A" w:rsidP="00314EF9">
      <w:pPr>
        <w:spacing w:after="0"/>
        <w:jc w:val="center"/>
        <w:rPr>
          <w:rFonts w:cstheme="minorHAnsi"/>
        </w:rPr>
      </w:pPr>
      <w:r w:rsidRPr="00265745">
        <w:rPr>
          <w:rFonts w:cstheme="minorHAnsi"/>
          <w:bCs/>
        </w:rPr>
        <w:t>Salary:</w:t>
      </w:r>
      <w:r w:rsidRPr="00265745">
        <w:rPr>
          <w:rFonts w:cstheme="minorHAnsi"/>
        </w:rPr>
        <w:t xml:space="preserve"> </w:t>
      </w:r>
      <w:r w:rsidR="0024064D" w:rsidRPr="00265745">
        <w:rPr>
          <w:rFonts w:cstheme="minorHAnsi"/>
        </w:rPr>
        <w:t xml:space="preserve">5DT grade </w:t>
      </w:r>
      <w:r w:rsidR="00314EF9" w:rsidRPr="00265745">
        <w:rPr>
          <w:rFonts w:cstheme="minorHAnsi"/>
        </w:rPr>
        <w:t>5 £21,322 - £24491, actual salary £1</w:t>
      </w:r>
      <w:r w:rsidR="00B96F7E">
        <w:rPr>
          <w:rFonts w:cstheme="minorHAnsi"/>
        </w:rPr>
        <w:t>2,445</w:t>
      </w:r>
      <w:r w:rsidR="00314EF9" w:rsidRPr="00265745">
        <w:rPr>
          <w:rFonts w:cstheme="minorHAnsi"/>
        </w:rPr>
        <w:t xml:space="preserve"> - £14,295</w:t>
      </w:r>
    </w:p>
    <w:p w14:paraId="1D1CDBAE" w14:textId="77777777" w:rsidR="0024064D" w:rsidRPr="00265745" w:rsidRDefault="0024064D" w:rsidP="00314EF9">
      <w:pPr>
        <w:pStyle w:val="paragraph"/>
        <w:shd w:val="clear" w:color="auto" w:fill="FFFFFF"/>
        <w:jc w:val="center"/>
        <w:rPr>
          <w:rFonts w:asciiTheme="minorHAnsi" w:hAnsiTheme="minorHAnsi" w:cstheme="minorHAnsi"/>
        </w:rPr>
      </w:pPr>
    </w:p>
    <w:p w14:paraId="47FAF27B" w14:textId="140CD3E9" w:rsidR="0024064D" w:rsidRPr="00265745" w:rsidRDefault="0024064D" w:rsidP="00314EF9">
      <w:pPr>
        <w:pStyle w:val="paragraph"/>
        <w:shd w:val="clear" w:color="auto" w:fill="FFFFFF"/>
        <w:jc w:val="center"/>
        <w:rPr>
          <w:rFonts w:asciiTheme="minorHAnsi" w:hAnsiTheme="minorHAnsi" w:cstheme="minorHAnsi"/>
        </w:rPr>
      </w:pPr>
      <w:r w:rsidRPr="00265745">
        <w:rPr>
          <w:rStyle w:val="normaltextrun"/>
          <w:rFonts w:asciiTheme="minorHAnsi" w:hAnsiTheme="minorHAnsi" w:cstheme="minorHAnsi"/>
          <w:shd w:val="clear" w:color="auto" w:fill="FFFFFF"/>
        </w:rPr>
        <w:t>S</w:t>
      </w:r>
      <w:r w:rsidRPr="00265745">
        <w:rPr>
          <w:rStyle w:val="normaltextrun"/>
          <w:rFonts w:asciiTheme="minorHAnsi" w:hAnsiTheme="minorHAnsi" w:cstheme="minorHAnsi"/>
        </w:rPr>
        <w:t>henley Brook End School is a vibrant and exciting community. We aim to provide an outstanding, positive learning environment and value the high quality of relationships that enable this to be true of all aspects of school life.  We have developed a whole school approach to support positive mental health and tackle barriers to learning. Our well-being team is a growing, dynamic, passionate, and committed to driving emotional well-being throughout the school.</w:t>
      </w:r>
      <w:r w:rsidRPr="00265745">
        <w:rPr>
          <w:rFonts w:asciiTheme="minorHAnsi" w:hAnsiTheme="minorHAnsi" w:cstheme="minorHAnsi"/>
        </w:rPr>
        <w:br/>
      </w:r>
    </w:p>
    <w:p w14:paraId="01352E08" w14:textId="4ADFB955" w:rsidR="0024064D" w:rsidRPr="00265745" w:rsidRDefault="0024064D" w:rsidP="00314EF9">
      <w:pPr>
        <w:pStyle w:val="paragraph"/>
        <w:shd w:val="clear" w:color="auto" w:fill="FFFFFF"/>
        <w:jc w:val="center"/>
        <w:rPr>
          <w:rFonts w:asciiTheme="minorHAnsi" w:hAnsiTheme="minorHAnsi" w:cstheme="minorHAnsi"/>
        </w:rPr>
      </w:pPr>
      <w:r w:rsidRPr="00265745">
        <w:rPr>
          <w:rStyle w:val="normaltextrun"/>
          <w:rFonts w:asciiTheme="minorHAnsi" w:hAnsiTheme="minorHAnsi" w:cstheme="minorHAnsi"/>
        </w:rPr>
        <w:t>We are looking for outstanding well-being mentor/s to join our team. You will be working within the team to support student’s well-being </w:t>
      </w:r>
      <w:proofErr w:type="gramStart"/>
      <w:r w:rsidRPr="00265745">
        <w:rPr>
          <w:rStyle w:val="normaltextrun"/>
          <w:rFonts w:asciiTheme="minorHAnsi" w:hAnsiTheme="minorHAnsi" w:cstheme="minorHAnsi"/>
        </w:rPr>
        <w:t>through the use of</w:t>
      </w:r>
      <w:proofErr w:type="gramEnd"/>
      <w:r w:rsidRPr="00265745">
        <w:rPr>
          <w:rStyle w:val="normaltextrun"/>
          <w:rFonts w:asciiTheme="minorHAnsi" w:hAnsiTheme="minorHAnsi" w:cstheme="minorHAnsi"/>
        </w:rPr>
        <w:t> targeted interventions and practical strategies, designed to support and enable students to better manage their own well-being. You will also be working alongside parents to empower them to</w:t>
      </w:r>
      <w:r w:rsidRPr="00265745">
        <w:rPr>
          <w:rStyle w:val="normaltextrun"/>
          <w:rFonts w:asciiTheme="minorHAnsi" w:hAnsiTheme="minorHAnsi" w:cstheme="minorHAnsi"/>
          <w:lang w:val="en-US"/>
        </w:rPr>
        <w:t> </w:t>
      </w:r>
      <w:r w:rsidRPr="00265745">
        <w:rPr>
          <w:rStyle w:val="normaltextrun"/>
          <w:rFonts w:asciiTheme="minorHAnsi" w:hAnsiTheme="minorHAnsi" w:cstheme="minorHAnsi"/>
        </w:rPr>
        <w:t>support their child to manage their wellbeing.</w:t>
      </w:r>
    </w:p>
    <w:p w14:paraId="7033981C" w14:textId="03D5BF49" w:rsidR="0024064D" w:rsidRPr="00265745" w:rsidRDefault="0024064D" w:rsidP="00314EF9">
      <w:pPr>
        <w:pStyle w:val="paragraph"/>
        <w:shd w:val="clear" w:color="auto" w:fill="FFFFFF"/>
        <w:jc w:val="center"/>
        <w:rPr>
          <w:rFonts w:asciiTheme="minorHAnsi" w:hAnsiTheme="minorHAnsi" w:cstheme="minorHAnsi"/>
        </w:rPr>
      </w:pPr>
    </w:p>
    <w:p w14:paraId="459D6848" w14:textId="32411852" w:rsidR="0073731A" w:rsidRPr="00265745" w:rsidRDefault="0024064D" w:rsidP="00314EF9">
      <w:pPr>
        <w:pStyle w:val="paragraph"/>
        <w:shd w:val="clear" w:color="auto" w:fill="FFFFFF"/>
        <w:jc w:val="center"/>
        <w:rPr>
          <w:rFonts w:asciiTheme="minorHAnsi" w:hAnsiTheme="minorHAnsi" w:cstheme="minorHAnsi"/>
        </w:rPr>
      </w:pPr>
      <w:r w:rsidRPr="00265745">
        <w:rPr>
          <w:rStyle w:val="normaltextrun"/>
          <w:rFonts w:asciiTheme="minorHAnsi" w:hAnsiTheme="minorHAnsi" w:cstheme="minorHAnsi"/>
          <w:shd w:val="clear" w:color="auto" w:fill="FFFFFF"/>
        </w:rPr>
        <w:t>The successful candidate will contribute to the wider pastoral programme, be able to communicate effectively with a wide range of people, including parents/carers, teachers, other professionals, and young people. They will be patient, understanding and kind, but also emotionally resilient.  </w:t>
      </w:r>
      <w:r w:rsidR="0073731A" w:rsidRPr="00265745">
        <w:rPr>
          <w:rFonts w:asciiTheme="minorHAnsi" w:hAnsiTheme="minorHAnsi" w:cstheme="minorHAnsi"/>
        </w:rPr>
        <w:br/>
      </w:r>
    </w:p>
    <w:p w14:paraId="1986CFD7" w14:textId="29ECFCCA" w:rsidR="003B322A" w:rsidRPr="00265745" w:rsidRDefault="003B322A" w:rsidP="00265745">
      <w:pPr>
        <w:pStyle w:val="NoSpacing"/>
        <w:jc w:val="center"/>
        <w:rPr>
          <w:rFonts w:cstheme="minorHAnsi"/>
        </w:rPr>
      </w:pPr>
      <w:r w:rsidRPr="00265745">
        <w:rPr>
          <w:rFonts w:cstheme="minorHAnsi"/>
        </w:rPr>
        <w:t>5 Dimensions Trust Academies are consistently ranked amongst the highest-achieving schools in Milton Keynes. We are on a mission to make our Trust the very BEST place to work and study and place the wellbeing of our staff at the forefront of our actions.</w:t>
      </w:r>
    </w:p>
    <w:p w14:paraId="63E02F97" w14:textId="0DEF847C" w:rsidR="003B322A" w:rsidRDefault="003B322A" w:rsidP="003E010A">
      <w:pPr>
        <w:pStyle w:val="NoSpacing"/>
        <w:jc w:val="center"/>
        <w:rPr>
          <w:rFonts w:cstheme="minorHAnsi"/>
        </w:rPr>
      </w:pPr>
      <w:r w:rsidRPr="00265745">
        <w:rPr>
          <w:rFonts w:cstheme="minorHAnsi"/>
        </w:rPr>
        <w:t xml:space="preserve">Our wellbeing provision in enriched through our staff wellbeing programme which </w:t>
      </w:r>
      <w:proofErr w:type="gramStart"/>
      <w:r w:rsidRPr="00265745">
        <w:rPr>
          <w:rFonts w:cstheme="minorHAnsi"/>
        </w:rPr>
        <w:t>includes;</w:t>
      </w:r>
      <w:proofErr w:type="gramEnd"/>
      <w:r w:rsidRPr="00265745">
        <w:rPr>
          <w:rFonts w:cstheme="minorHAnsi"/>
        </w:rPr>
        <w:t xml:space="preserve"> access to a fitness suite, cycle to work scheme, quiz nights, arts and craft events such as bake-off challenges. In addition, we offer a generous pension scheme, access to high quality training, incremental pay progression and free on-site parking.</w:t>
      </w:r>
    </w:p>
    <w:p w14:paraId="38BA534E" w14:textId="77777777" w:rsidR="003E010A" w:rsidRPr="00265745" w:rsidRDefault="003E010A" w:rsidP="003E010A">
      <w:pPr>
        <w:pStyle w:val="NoSpacing"/>
        <w:jc w:val="center"/>
        <w:rPr>
          <w:rFonts w:cstheme="minorHAnsi"/>
          <w:color w:val="000000"/>
        </w:rPr>
      </w:pPr>
    </w:p>
    <w:p w14:paraId="2A8E8E72" w14:textId="69204077" w:rsidR="003B322A" w:rsidRPr="00265745" w:rsidRDefault="003B322A" w:rsidP="00314EF9">
      <w:pPr>
        <w:pStyle w:val="NoSpacing"/>
        <w:jc w:val="center"/>
        <w:rPr>
          <w:rFonts w:cstheme="minorHAnsi"/>
        </w:rPr>
      </w:pPr>
      <w:r w:rsidRPr="00265745">
        <w:rPr>
          <w:rFonts w:cstheme="minorHAnsi"/>
        </w:rPr>
        <w:t xml:space="preserve">Closing Date: </w:t>
      </w:r>
      <w:r w:rsidR="00E251B0" w:rsidRPr="00265745">
        <w:rPr>
          <w:rFonts w:cstheme="minorHAnsi"/>
        </w:rPr>
        <w:t>21 September 2021</w:t>
      </w:r>
    </w:p>
    <w:p w14:paraId="3BA3123B" w14:textId="77777777" w:rsidR="00D810FD" w:rsidRPr="00265745" w:rsidRDefault="00D810FD" w:rsidP="00314EF9">
      <w:pPr>
        <w:pStyle w:val="NoSpacing"/>
        <w:jc w:val="center"/>
        <w:rPr>
          <w:rFonts w:cstheme="minorHAnsi"/>
        </w:rPr>
      </w:pPr>
    </w:p>
    <w:p w14:paraId="6D123C95" w14:textId="44B7AE7E" w:rsidR="00DC3ECA" w:rsidRPr="00265745" w:rsidRDefault="003B322A" w:rsidP="00314EF9">
      <w:pPr>
        <w:pStyle w:val="NoSpacing"/>
        <w:jc w:val="center"/>
        <w:rPr>
          <w:rFonts w:cstheme="minorHAnsi"/>
        </w:rPr>
      </w:pPr>
      <w:r w:rsidRPr="00265745">
        <w:rPr>
          <w:rFonts w:cstheme="minorHAnsi"/>
        </w:rPr>
        <w:t>To view full details and apply online, please visit:</w:t>
      </w:r>
    </w:p>
    <w:p w14:paraId="39FB760B" w14:textId="7B46FAD8" w:rsidR="003B322A" w:rsidRPr="00265745" w:rsidRDefault="003B322A" w:rsidP="00314EF9">
      <w:pPr>
        <w:pStyle w:val="NoSpacing"/>
        <w:jc w:val="center"/>
        <w:rPr>
          <w:rFonts w:cstheme="minorHAnsi"/>
        </w:rPr>
      </w:pPr>
      <w:r w:rsidRPr="00265745">
        <w:rPr>
          <w:rFonts w:cstheme="minorHAnsi"/>
        </w:rPr>
        <w:t xml:space="preserve">or alternatively you can contact recruitment at the address below. The </w:t>
      </w:r>
      <w:proofErr w:type="gramStart"/>
      <w:r w:rsidRPr="00265745">
        <w:rPr>
          <w:rFonts w:cstheme="minorHAnsi"/>
        </w:rPr>
        <w:t>School</w:t>
      </w:r>
      <w:proofErr w:type="gramEnd"/>
      <w:r w:rsidRPr="00265745">
        <w:rPr>
          <w:rFonts w:cstheme="minorHAnsi"/>
        </w:rPr>
        <w:t xml:space="preserve"> reserves the right to close the application process at any stage should we receive sufficient applications. The 5 Dimensions Trust is an equal opportunities employer. The Trust is committed to safeguarding and promoting the welfare of children and expects all staff to share this commitment. An enhanced DBS check is required for all successful applicants. Recruitment, Shenley Brook Ends School, Walbank Grove, Shenley Brook End, Milton Keynes, MK5 7ZT</w:t>
      </w:r>
    </w:p>
    <w:p w14:paraId="7EEC5A89" w14:textId="77777777" w:rsidR="003B322A" w:rsidRPr="00265745" w:rsidRDefault="003B322A" w:rsidP="00314EF9">
      <w:pPr>
        <w:pStyle w:val="NoSpacing"/>
        <w:jc w:val="center"/>
        <w:rPr>
          <w:rFonts w:cstheme="minorHAnsi"/>
        </w:rPr>
      </w:pPr>
      <w:r w:rsidRPr="00265745">
        <w:rPr>
          <w:rFonts w:cstheme="minorHAnsi"/>
        </w:rPr>
        <w:t>Tel: 01908 520264</w:t>
      </w:r>
    </w:p>
    <w:p w14:paraId="4C5A321B" w14:textId="77777777" w:rsidR="003B322A" w:rsidRPr="00265745" w:rsidRDefault="003B322A" w:rsidP="00314EF9">
      <w:pPr>
        <w:pStyle w:val="NoSpacing"/>
        <w:jc w:val="center"/>
        <w:rPr>
          <w:rFonts w:cstheme="minorHAnsi"/>
        </w:rPr>
      </w:pPr>
      <w:r w:rsidRPr="00265745">
        <w:rPr>
          <w:rFonts w:cstheme="minorHAnsi"/>
        </w:rPr>
        <w:t>Email: personnel@sbeschool.org.uk</w:t>
      </w:r>
    </w:p>
    <w:p w14:paraId="1108E981" w14:textId="3B4104DC" w:rsidR="0073731A" w:rsidRPr="00265745" w:rsidRDefault="003B322A" w:rsidP="00314EF9">
      <w:pPr>
        <w:jc w:val="center"/>
        <w:rPr>
          <w:rFonts w:cstheme="minorHAnsi"/>
        </w:rPr>
      </w:pPr>
      <w:r w:rsidRPr="00265745">
        <w:rPr>
          <w:rFonts w:cstheme="minorHAnsi"/>
        </w:rPr>
        <w:t>Website: www.5dimensionstrust.com</w:t>
      </w:r>
    </w:p>
    <w:p w14:paraId="005886A5" w14:textId="77777777" w:rsidR="00380CC7" w:rsidRPr="00265745" w:rsidRDefault="00380CC7" w:rsidP="00314EF9">
      <w:pPr>
        <w:pStyle w:val="NoSpacing"/>
        <w:jc w:val="center"/>
        <w:rPr>
          <w:rFonts w:cstheme="minorHAnsi"/>
        </w:rPr>
      </w:pPr>
    </w:p>
    <w:sectPr w:rsidR="00380CC7" w:rsidRPr="00265745" w:rsidSect="007D0624">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6732C"/>
    <w:multiLevelType w:val="hybridMultilevel"/>
    <w:tmpl w:val="3FA0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F5B62"/>
    <w:multiLevelType w:val="multilevel"/>
    <w:tmpl w:val="0546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013A3"/>
    <w:multiLevelType w:val="hybridMultilevel"/>
    <w:tmpl w:val="34F4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A5FE0"/>
    <w:multiLevelType w:val="hybridMultilevel"/>
    <w:tmpl w:val="BF96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055FA"/>
    <w:multiLevelType w:val="hybridMultilevel"/>
    <w:tmpl w:val="F6C0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F0867"/>
    <w:multiLevelType w:val="hybridMultilevel"/>
    <w:tmpl w:val="2BA8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B7180"/>
    <w:multiLevelType w:val="hybridMultilevel"/>
    <w:tmpl w:val="52C84DDA"/>
    <w:lvl w:ilvl="0" w:tplc="AD90F7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4B"/>
    <w:rsid w:val="0003718E"/>
    <w:rsid w:val="000D0624"/>
    <w:rsid w:val="0012218D"/>
    <w:rsid w:val="00145B4B"/>
    <w:rsid w:val="0019106F"/>
    <w:rsid w:val="001F343B"/>
    <w:rsid w:val="00200ABD"/>
    <w:rsid w:val="0024064D"/>
    <w:rsid w:val="00265745"/>
    <w:rsid w:val="002860C5"/>
    <w:rsid w:val="002D0E7D"/>
    <w:rsid w:val="002F0567"/>
    <w:rsid w:val="0030143D"/>
    <w:rsid w:val="00314EF9"/>
    <w:rsid w:val="00380CC7"/>
    <w:rsid w:val="003B322A"/>
    <w:rsid w:val="003E010A"/>
    <w:rsid w:val="00401DC4"/>
    <w:rsid w:val="004221EC"/>
    <w:rsid w:val="00471C0A"/>
    <w:rsid w:val="004944AA"/>
    <w:rsid w:val="004B2385"/>
    <w:rsid w:val="005A13D0"/>
    <w:rsid w:val="00637ED6"/>
    <w:rsid w:val="00680AFD"/>
    <w:rsid w:val="006A0B15"/>
    <w:rsid w:val="0073731A"/>
    <w:rsid w:val="007B6FE7"/>
    <w:rsid w:val="007D0624"/>
    <w:rsid w:val="007D0B20"/>
    <w:rsid w:val="007F0104"/>
    <w:rsid w:val="008404DA"/>
    <w:rsid w:val="008B29BF"/>
    <w:rsid w:val="00907B8E"/>
    <w:rsid w:val="00990673"/>
    <w:rsid w:val="009C4651"/>
    <w:rsid w:val="00A15BC0"/>
    <w:rsid w:val="00A66AF6"/>
    <w:rsid w:val="00AC44E3"/>
    <w:rsid w:val="00AD0988"/>
    <w:rsid w:val="00B570E7"/>
    <w:rsid w:val="00B96F7E"/>
    <w:rsid w:val="00C018AD"/>
    <w:rsid w:val="00C23E95"/>
    <w:rsid w:val="00C54780"/>
    <w:rsid w:val="00C70A36"/>
    <w:rsid w:val="00C9606E"/>
    <w:rsid w:val="00CC7C57"/>
    <w:rsid w:val="00CE6240"/>
    <w:rsid w:val="00D0081A"/>
    <w:rsid w:val="00D0211E"/>
    <w:rsid w:val="00D810FD"/>
    <w:rsid w:val="00DB3AD5"/>
    <w:rsid w:val="00DC3ECA"/>
    <w:rsid w:val="00DD50B6"/>
    <w:rsid w:val="00DF25C4"/>
    <w:rsid w:val="00E251B0"/>
    <w:rsid w:val="00E43442"/>
    <w:rsid w:val="00F1104F"/>
    <w:rsid w:val="00F25C6B"/>
    <w:rsid w:val="00F64EDF"/>
    <w:rsid w:val="00F7639B"/>
    <w:rsid w:val="00FF4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7A65"/>
  <w15:docId w15:val="{A9E0145A-C7A9-46C0-959A-2E55061B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B4B"/>
    <w:rPr>
      <w:color w:val="0000FF" w:themeColor="hyperlink"/>
      <w:u w:val="single"/>
    </w:rPr>
  </w:style>
  <w:style w:type="paragraph" w:styleId="ListParagraph">
    <w:name w:val="List Paragraph"/>
    <w:basedOn w:val="Normal"/>
    <w:uiPriority w:val="34"/>
    <w:qFormat/>
    <w:rsid w:val="00FF4A52"/>
    <w:pPr>
      <w:ind w:left="720"/>
      <w:contextualSpacing/>
    </w:pPr>
  </w:style>
  <w:style w:type="paragraph" w:styleId="NormalWeb">
    <w:name w:val="Normal (Web)"/>
    <w:basedOn w:val="Normal"/>
    <w:uiPriority w:val="99"/>
    <w:semiHidden/>
    <w:unhideWhenUsed/>
    <w:rsid w:val="00FF4A52"/>
    <w:pPr>
      <w:spacing w:after="165"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90673"/>
    <w:pPr>
      <w:spacing w:after="0" w:line="240" w:lineRule="auto"/>
    </w:pPr>
  </w:style>
  <w:style w:type="paragraph" w:styleId="BalloonText">
    <w:name w:val="Balloon Text"/>
    <w:basedOn w:val="Normal"/>
    <w:link w:val="BalloonTextChar"/>
    <w:uiPriority w:val="99"/>
    <w:semiHidden/>
    <w:unhideWhenUsed/>
    <w:rsid w:val="00D00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81A"/>
    <w:rPr>
      <w:rFonts w:ascii="Tahoma" w:hAnsi="Tahoma" w:cs="Tahoma"/>
      <w:sz w:val="16"/>
      <w:szCs w:val="16"/>
    </w:rPr>
  </w:style>
  <w:style w:type="paragraph" w:customStyle="1" w:styleId="paragraph">
    <w:name w:val="paragraph"/>
    <w:basedOn w:val="Normal"/>
    <w:rsid w:val="0024064D"/>
    <w:pPr>
      <w:spacing w:after="0" w:line="240" w:lineRule="auto"/>
    </w:pPr>
    <w:rPr>
      <w:rFonts w:ascii="Calibri" w:hAnsi="Calibri" w:cs="Calibri"/>
      <w:lang w:eastAsia="en-GB"/>
    </w:rPr>
  </w:style>
  <w:style w:type="character" w:customStyle="1" w:styleId="normaltextrun">
    <w:name w:val="normaltextrun"/>
    <w:basedOn w:val="DefaultParagraphFont"/>
    <w:rsid w:val="0024064D"/>
  </w:style>
  <w:style w:type="character" w:customStyle="1" w:styleId="eop">
    <w:name w:val="eop"/>
    <w:basedOn w:val="DefaultParagraphFont"/>
    <w:rsid w:val="00240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602732">
      <w:bodyDiv w:val="1"/>
      <w:marLeft w:val="0"/>
      <w:marRight w:val="0"/>
      <w:marTop w:val="0"/>
      <w:marBottom w:val="0"/>
      <w:divBdr>
        <w:top w:val="none" w:sz="0" w:space="0" w:color="auto"/>
        <w:left w:val="none" w:sz="0" w:space="0" w:color="auto"/>
        <w:bottom w:val="none" w:sz="0" w:space="0" w:color="auto"/>
        <w:right w:val="none" w:sz="0" w:space="0" w:color="auto"/>
      </w:divBdr>
    </w:div>
    <w:div w:id="2030259556">
      <w:bodyDiv w:val="1"/>
      <w:marLeft w:val="0"/>
      <w:marRight w:val="0"/>
      <w:marTop w:val="0"/>
      <w:marBottom w:val="0"/>
      <w:divBdr>
        <w:top w:val="none" w:sz="0" w:space="0" w:color="auto"/>
        <w:left w:val="none" w:sz="0" w:space="0" w:color="auto"/>
        <w:bottom w:val="none" w:sz="0" w:space="0" w:color="auto"/>
        <w:right w:val="none" w:sz="0" w:space="0" w:color="auto"/>
      </w:divBdr>
      <w:divsChild>
        <w:div w:id="609508131">
          <w:marLeft w:val="0"/>
          <w:marRight w:val="0"/>
          <w:marTop w:val="0"/>
          <w:marBottom w:val="0"/>
          <w:divBdr>
            <w:top w:val="none" w:sz="0" w:space="0" w:color="auto"/>
            <w:left w:val="none" w:sz="0" w:space="0" w:color="auto"/>
            <w:bottom w:val="none" w:sz="0" w:space="0" w:color="auto"/>
            <w:right w:val="none" w:sz="0" w:space="0" w:color="auto"/>
          </w:divBdr>
          <w:divsChild>
            <w:div w:id="1265381877">
              <w:marLeft w:val="0"/>
              <w:marRight w:val="0"/>
              <w:marTop w:val="0"/>
              <w:marBottom w:val="360"/>
              <w:divBdr>
                <w:top w:val="single" w:sz="48" w:space="0" w:color="FFFFFF"/>
                <w:left w:val="none" w:sz="0" w:space="0" w:color="auto"/>
                <w:bottom w:val="none" w:sz="0" w:space="0" w:color="auto"/>
                <w:right w:val="none" w:sz="0" w:space="0" w:color="auto"/>
              </w:divBdr>
              <w:divsChild>
                <w:div w:id="179786199">
                  <w:marLeft w:val="0"/>
                  <w:marRight w:val="0"/>
                  <w:marTop w:val="0"/>
                  <w:marBottom w:val="0"/>
                  <w:divBdr>
                    <w:top w:val="none" w:sz="0" w:space="0" w:color="auto"/>
                    <w:left w:val="none" w:sz="0" w:space="0" w:color="auto"/>
                    <w:bottom w:val="none" w:sz="0" w:space="0" w:color="auto"/>
                    <w:right w:val="none" w:sz="0" w:space="0" w:color="auto"/>
                  </w:divBdr>
                  <w:divsChild>
                    <w:div w:id="1298535496">
                      <w:marLeft w:val="150"/>
                      <w:marRight w:val="150"/>
                      <w:marTop w:val="0"/>
                      <w:marBottom w:val="0"/>
                      <w:divBdr>
                        <w:top w:val="none" w:sz="0" w:space="0" w:color="auto"/>
                        <w:left w:val="none" w:sz="0" w:space="0" w:color="auto"/>
                        <w:bottom w:val="none" w:sz="0" w:space="0" w:color="auto"/>
                        <w:right w:val="none" w:sz="0" w:space="0" w:color="auto"/>
                      </w:divBdr>
                      <w:divsChild>
                        <w:div w:id="757949439">
                          <w:marLeft w:val="0"/>
                          <w:marRight w:val="0"/>
                          <w:marTop w:val="0"/>
                          <w:marBottom w:val="0"/>
                          <w:divBdr>
                            <w:top w:val="none" w:sz="0" w:space="0" w:color="auto"/>
                            <w:left w:val="none" w:sz="0" w:space="0" w:color="auto"/>
                            <w:bottom w:val="none" w:sz="0" w:space="0" w:color="auto"/>
                            <w:right w:val="none" w:sz="0" w:space="0" w:color="auto"/>
                          </w:divBdr>
                          <w:divsChild>
                            <w:div w:id="1778864218">
                              <w:marLeft w:val="0"/>
                              <w:marRight w:val="0"/>
                              <w:marTop w:val="0"/>
                              <w:marBottom w:val="0"/>
                              <w:divBdr>
                                <w:top w:val="none" w:sz="0" w:space="0" w:color="auto"/>
                                <w:left w:val="none" w:sz="0" w:space="0" w:color="auto"/>
                                <w:bottom w:val="none" w:sz="0" w:space="0" w:color="auto"/>
                                <w:right w:val="none" w:sz="0" w:space="0" w:color="auto"/>
                              </w:divBdr>
                              <w:divsChild>
                                <w:div w:id="314339262">
                                  <w:marLeft w:val="0"/>
                                  <w:marRight w:val="0"/>
                                  <w:marTop w:val="0"/>
                                  <w:marBottom w:val="0"/>
                                  <w:divBdr>
                                    <w:top w:val="none" w:sz="0" w:space="0" w:color="auto"/>
                                    <w:left w:val="none" w:sz="0" w:space="0" w:color="auto"/>
                                    <w:bottom w:val="none" w:sz="0" w:space="0" w:color="auto"/>
                                    <w:right w:val="none" w:sz="0" w:space="0" w:color="auto"/>
                                  </w:divBdr>
                                  <w:divsChild>
                                    <w:div w:id="535779822">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8209E71003094497F069190CE1F41C" ma:contentTypeVersion="6" ma:contentTypeDescription="Create a new document." ma:contentTypeScope="" ma:versionID="72c38e1fb1f591c35fbae04ddd59c9e1">
  <xsd:schema xmlns:xsd="http://www.w3.org/2001/XMLSchema" xmlns:xs="http://www.w3.org/2001/XMLSchema" xmlns:p="http://schemas.microsoft.com/office/2006/metadata/properties" xmlns:ns2="3a8df630-5fc9-4b3c-8a46-1e9ae4e2d74d" xmlns:ns3="dc979fa5-b1fb-43a2-8537-69ed714d414a" targetNamespace="http://schemas.microsoft.com/office/2006/metadata/properties" ma:root="true" ma:fieldsID="a885c16eec94545bbaa16c650043eb6d" ns2:_="" ns3:_="">
    <xsd:import namespace="3a8df630-5fc9-4b3c-8a46-1e9ae4e2d74d"/>
    <xsd:import namespace="dc979fa5-b1fb-43a2-8537-69ed714d41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df630-5fc9-4b3c-8a46-1e9ae4e2d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79fa5-b1fb-43a2-8537-69ed714d41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83D74-FB02-40E1-9310-8C4375873856}">
  <ds:schemaRefs>
    <ds:schemaRef ds:uri="http://schemas.microsoft.com/sharepoint/v3/contenttype/forms"/>
  </ds:schemaRefs>
</ds:datastoreItem>
</file>

<file path=customXml/itemProps2.xml><?xml version="1.0" encoding="utf-8"?>
<ds:datastoreItem xmlns:ds="http://schemas.openxmlformats.org/officeDocument/2006/customXml" ds:itemID="{9B4438B6-6175-40F7-A664-AFE679652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df630-5fc9-4b3c-8a46-1e9ae4e2d74d"/>
    <ds:schemaRef ds:uri="dc979fa5-b1fb-43a2-8537-69ed714d4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CA47A-DB16-4128-9753-02D1BD5192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Hazeley Academy</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Mrs J</dc:creator>
  <cp:lastModifiedBy>Louise Moore</cp:lastModifiedBy>
  <cp:revision>9</cp:revision>
  <cp:lastPrinted>2015-10-08T08:59:00Z</cp:lastPrinted>
  <dcterms:created xsi:type="dcterms:W3CDTF">2021-09-07T15:10:00Z</dcterms:created>
  <dcterms:modified xsi:type="dcterms:W3CDTF">2021-09-07T16:01:00Z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0x010100F58209E71003094497F069190CE1F41C</vt:lpwstr>
  </property>
</Properties>
</file>