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DDD61" w14:textId="77777777" w:rsidR="00C162EC" w:rsidRPr="00C162EC" w:rsidRDefault="00C162EC" w:rsidP="00C162EC">
      <w:pPr>
        <w:pStyle w:val="Heading1"/>
        <w:rPr>
          <w:rFonts w:asciiTheme="minorHAnsi" w:hAnsiTheme="minorHAnsi" w:cs="Arial"/>
          <w:b/>
          <w:sz w:val="40"/>
          <w:szCs w:val="28"/>
          <w:u w:val="single"/>
        </w:rPr>
      </w:pPr>
      <w:r w:rsidRPr="00C162EC">
        <w:rPr>
          <w:rFonts w:asciiTheme="minorHAnsi" w:hAnsiTheme="minorHAnsi" w:cs="Arial"/>
          <w:noProof/>
          <w:sz w:val="32"/>
          <w:lang w:val="en-GB" w:eastAsia="en-GB"/>
        </w:rPr>
        <w:drawing>
          <wp:anchor distT="0" distB="0" distL="114300" distR="114300" simplePos="0" relativeHeight="251658240" behindDoc="1" locked="0" layoutInCell="1" allowOverlap="1" wp14:anchorId="00F1A14D" wp14:editId="50C5C4DD">
            <wp:simplePos x="0" y="0"/>
            <wp:positionH relativeFrom="margin">
              <wp:align>left</wp:align>
            </wp:positionH>
            <wp:positionV relativeFrom="paragraph">
              <wp:posOffset>0</wp:posOffset>
            </wp:positionV>
            <wp:extent cx="951865" cy="1169670"/>
            <wp:effectExtent l="0" t="0" r="0" b="0"/>
            <wp:wrapThrough wrapText="bothSides">
              <wp:wrapPolygon edited="0">
                <wp:start x="9510" y="0"/>
                <wp:lineTo x="5187" y="2814"/>
                <wp:lineTo x="2594" y="4925"/>
                <wp:lineTo x="2594" y="6332"/>
                <wp:lineTo x="865" y="9147"/>
                <wp:lineTo x="1729" y="11961"/>
                <wp:lineTo x="3891" y="17590"/>
                <wp:lineTo x="3891" y="18293"/>
                <wp:lineTo x="9510" y="21107"/>
                <wp:lineTo x="11672" y="21107"/>
                <wp:lineTo x="12536" y="20404"/>
                <wp:lineTo x="17724" y="17941"/>
                <wp:lineTo x="17724" y="17590"/>
                <wp:lineTo x="19453" y="11961"/>
                <wp:lineTo x="20750" y="9147"/>
                <wp:lineTo x="19453" y="4925"/>
                <wp:lineTo x="16859" y="2814"/>
                <wp:lineTo x="11672" y="0"/>
                <wp:lineTo x="9510" y="0"/>
              </wp:wrapPolygon>
            </wp:wrapThrough>
            <wp:docPr id="1" name="Picture 1" descr="Transpa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parent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1865" cy="1169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62EC">
        <w:rPr>
          <w:rFonts w:asciiTheme="minorHAnsi" w:hAnsiTheme="minorHAnsi" w:cs="Arial"/>
          <w:b/>
          <w:sz w:val="40"/>
          <w:szCs w:val="28"/>
          <w:u w:val="single"/>
        </w:rPr>
        <w:t>St. Leonard’s Primary School</w:t>
      </w:r>
    </w:p>
    <w:p w14:paraId="45D2A4A9" w14:textId="77777777" w:rsidR="00C162EC" w:rsidRPr="00C162EC" w:rsidRDefault="00C162EC" w:rsidP="00C162EC">
      <w:pPr>
        <w:rPr>
          <w:rFonts w:asciiTheme="minorHAnsi" w:hAnsiTheme="minorHAnsi" w:cs="Arial"/>
          <w:sz w:val="36"/>
        </w:rPr>
      </w:pPr>
    </w:p>
    <w:p w14:paraId="3D03B9BE" w14:textId="2D71C5D1" w:rsidR="00C162EC" w:rsidRPr="00C162EC" w:rsidRDefault="00C162EC" w:rsidP="00C162EC">
      <w:pPr>
        <w:jc w:val="center"/>
        <w:rPr>
          <w:rFonts w:asciiTheme="minorHAnsi" w:hAnsiTheme="minorHAnsi" w:cs="Arial"/>
          <w:sz w:val="32"/>
          <w:szCs w:val="22"/>
        </w:rPr>
      </w:pPr>
      <w:r w:rsidRPr="00C162EC">
        <w:rPr>
          <w:rFonts w:asciiTheme="minorHAnsi" w:hAnsiTheme="minorHAnsi" w:cs="Arial"/>
          <w:b/>
          <w:bCs/>
          <w:sz w:val="32"/>
          <w:szCs w:val="22"/>
        </w:rPr>
        <w:t>JOB DESCRIPTION</w:t>
      </w:r>
      <w:r w:rsidRPr="00C162EC">
        <w:rPr>
          <w:rFonts w:asciiTheme="minorHAnsi" w:hAnsiTheme="minorHAnsi" w:cs="Arial"/>
          <w:sz w:val="32"/>
          <w:szCs w:val="22"/>
        </w:rPr>
        <w:t xml:space="preserve"> –</w:t>
      </w:r>
      <w:r w:rsidR="0087470C">
        <w:rPr>
          <w:rFonts w:asciiTheme="minorHAnsi" w:hAnsiTheme="minorHAnsi" w:cs="Arial"/>
          <w:sz w:val="32"/>
          <w:szCs w:val="22"/>
        </w:rPr>
        <w:t xml:space="preserve"> </w:t>
      </w:r>
      <w:bookmarkStart w:id="0" w:name="_GoBack"/>
      <w:bookmarkEnd w:id="0"/>
      <w:r w:rsidRPr="00C162EC">
        <w:rPr>
          <w:rFonts w:asciiTheme="minorHAnsi" w:hAnsiTheme="minorHAnsi" w:cs="Arial"/>
          <w:sz w:val="32"/>
          <w:szCs w:val="22"/>
        </w:rPr>
        <w:t>Class Teacher</w:t>
      </w:r>
    </w:p>
    <w:p w14:paraId="52F97967" w14:textId="77777777" w:rsidR="00C162EC" w:rsidRPr="00C162EC" w:rsidRDefault="00C162EC" w:rsidP="00C162EC">
      <w:pPr>
        <w:tabs>
          <w:tab w:val="left" w:pos="1830"/>
        </w:tabs>
        <w:rPr>
          <w:rFonts w:asciiTheme="minorHAnsi" w:hAnsiTheme="minorHAnsi"/>
          <w:sz w:val="28"/>
        </w:rPr>
      </w:pPr>
    </w:p>
    <w:p w14:paraId="47B333EB" w14:textId="77777777" w:rsidR="00C162EC" w:rsidRPr="00C162EC" w:rsidRDefault="00C162EC" w:rsidP="00C162EC"/>
    <w:p w14:paraId="40DB8D7F" w14:textId="77777777" w:rsidR="00C162EC" w:rsidRPr="00C162EC" w:rsidRDefault="00C162EC" w:rsidP="00C162EC"/>
    <w:p w14:paraId="41D013C8" w14:textId="77777777" w:rsidR="00C162EC" w:rsidRPr="00C162EC" w:rsidRDefault="00C162EC" w:rsidP="00C162EC"/>
    <w:p w14:paraId="6693C6E8" w14:textId="77777777" w:rsidR="00C162EC" w:rsidRPr="00C162EC" w:rsidRDefault="00C162EC" w:rsidP="00C162EC">
      <w:pPr>
        <w:rPr>
          <w:rFonts w:asciiTheme="minorHAnsi" w:hAnsiTheme="minorHAnsi" w:cs="Arial"/>
        </w:rPr>
      </w:pPr>
      <w:r w:rsidRPr="00C162EC">
        <w:rPr>
          <w:rFonts w:asciiTheme="minorHAnsi" w:hAnsiTheme="minorHAnsi" w:cs="Arial"/>
        </w:rPr>
        <w:t>This appointment is subject to the current conditions of employment of teachers contained in the School Teachers’ Pay and Conditions Document 2006, the required standards for Qualified Teacher Status and other current educational legislation, namely DFE Standards for Teachers September 2012</w:t>
      </w:r>
    </w:p>
    <w:p w14:paraId="4E4297A9" w14:textId="77777777" w:rsidR="00C162EC" w:rsidRPr="00C162EC" w:rsidRDefault="00C162EC" w:rsidP="00C162EC">
      <w:pPr>
        <w:rPr>
          <w:rFonts w:asciiTheme="minorHAnsi" w:hAnsiTheme="minorHAnsi" w:cs="Arial"/>
        </w:rPr>
      </w:pPr>
      <w:r w:rsidRPr="00C162EC">
        <w:rPr>
          <w:rFonts w:asciiTheme="minorHAnsi" w:hAnsiTheme="minorHAnsi" w:cs="Arial"/>
        </w:rPr>
        <w:t>This job description may be amended at any time following discussion between the Headteacher and member of staff, and will be reviewed annually.</w:t>
      </w:r>
    </w:p>
    <w:p w14:paraId="6BC0FF04" w14:textId="77777777" w:rsidR="00C162EC" w:rsidRPr="00C162EC" w:rsidRDefault="00C162EC" w:rsidP="00C162EC">
      <w:pPr>
        <w:rPr>
          <w:rFonts w:asciiTheme="minorHAnsi" w:hAnsiTheme="minorHAnsi"/>
        </w:rPr>
      </w:pPr>
    </w:p>
    <w:p w14:paraId="66042760" w14:textId="77777777" w:rsidR="00C23D73" w:rsidRPr="00C162EC" w:rsidRDefault="00C162EC" w:rsidP="00C162EC">
      <w:pPr>
        <w:rPr>
          <w:rFonts w:asciiTheme="minorHAnsi" w:hAnsiTheme="minorHAnsi"/>
          <w:b/>
          <w:sz w:val="28"/>
          <w:u w:val="single"/>
        </w:rPr>
      </w:pPr>
      <w:r w:rsidRPr="00C162EC">
        <w:rPr>
          <w:rFonts w:asciiTheme="minorHAnsi" w:hAnsiTheme="minorHAnsi"/>
          <w:b/>
          <w:sz w:val="28"/>
          <w:u w:val="single"/>
        </w:rPr>
        <w:t>Areas of responsibility and key tasks:</w:t>
      </w:r>
    </w:p>
    <w:p w14:paraId="48676F82" w14:textId="77777777" w:rsidR="00C162EC" w:rsidRPr="00C162EC" w:rsidRDefault="00C162EC" w:rsidP="00C162EC">
      <w:pPr>
        <w:rPr>
          <w:rFonts w:asciiTheme="minorHAnsi" w:hAnsiTheme="minorHAnsi"/>
          <w:b/>
          <w:u w:val="single"/>
        </w:rPr>
      </w:pPr>
    </w:p>
    <w:p w14:paraId="432D9BB4" w14:textId="77777777" w:rsidR="00C162EC" w:rsidRDefault="00C162EC" w:rsidP="00C162EC">
      <w:pPr>
        <w:pStyle w:val="ListParagraph"/>
        <w:numPr>
          <w:ilvl w:val="0"/>
          <w:numId w:val="1"/>
        </w:numPr>
        <w:rPr>
          <w:rFonts w:asciiTheme="minorHAnsi" w:hAnsiTheme="minorHAnsi"/>
          <w:b/>
          <w:u w:val="single"/>
        </w:rPr>
      </w:pPr>
      <w:r w:rsidRPr="00C162EC">
        <w:rPr>
          <w:rFonts w:asciiTheme="minorHAnsi" w:hAnsiTheme="minorHAnsi"/>
          <w:b/>
          <w:u w:val="single"/>
        </w:rPr>
        <w:t>Planning, teaching and classroom management:</w:t>
      </w:r>
    </w:p>
    <w:p w14:paraId="47BB1B30" w14:textId="77777777" w:rsidR="00C162EC" w:rsidRDefault="00C162EC" w:rsidP="00C162EC">
      <w:pPr>
        <w:rPr>
          <w:rFonts w:asciiTheme="minorHAnsi" w:hAnsiTheme="minorHAnsi"/>
          <w:b/>
          <w:u w:val="single"/>
        </w:rPr>
      </w:pPr>
    </w:p>
    <w:p w14:paraId="700ECF42" w14:textId="77777777" w:rsidR="00C162EC" w:rsidRPr="00C162EC" w:rsidRDefault="00C162EC" w:rsidP="00C162EC">
      <w:pPr>
        <w:pStyle w:val="ListParagraph"/>
        <w:numPr>
          <w:ilvl w:val="0"/>
          <w:numId w:val="2"/>
        </w:numPr>
        <w:rPr>
          <w:rFonts w:asciiTheme="minorHAnsi" w:hAnsiTheme="minorHAnsi"/>
          <w:b/>
          <w:u w:val="single"/>
        </w:rPr>
      </w:pPr>
      <w:r>
        <w:rPr>
          <w:rFonts w:asciiTheme="minorHAnsi" w:hAnsiTheme="minorHAnsi"/>
        </w:rPr>
        <w:t xml:space="preserve">Teach clearly structured lessons which maintain pace and interest and challenge and motivate pupils. </w:t>
      </w:r>
    </w:p>
    <w:p w14:paraId="03321A7B" w14:textId="77777777" w:rsidR="00C162EC" w:rsidRPr="00C162EC" w:rsidRDefault="00C162EC" w:rsidP="00C162EC">
      <w:pPr>
        <w:pStyle w:val="ListParagraph"/>
        <w:numPr>
          <w:ilvl w:val="0"/>
          <w:numId w:val="2"/>
        </w:numPr>
        <w:rPr>
          <w:rFonts w:asciiTheme="minorHAnsi" w:hAnsiTheme="minorHAnsi"/>
          <w:b/>
          <w:u w:val="single"/>
        </w:rPr>
      </w:pPr>
      <w:r>
        <w:rPr>
          <w:rFonts w:asciiTheme="minorHAnsi" w:hAnsiTheme="minorHAnsi"/>
        </w:rPr>
        <w:t xml:space="preserve">Establish a safe  and stimulating learning environment </w:t>
      </w:r>
    </w:p>
    <w:p w14:paraId="342E8BC5" w14:textId="77777777" w:rsidR="00C162EC" w:rsidRPr="00C162EC" w:rsidRDefault="00C162EC" w:rsidP="00C162EC">
      <w:pPr>
        <w:pStyle w:val="ListParagraph"/>
        <w:numPr>
          <w:ilvl w:val="0"/>
          <w:numId w:val="2"/>
        </w:numPr>
        <w:rPr>
          <w:rFonts w:asciiTheme="minorHAnsi" w:hAnsiTheme="minorHAnsi"/>
          <w:b/>
          <w:u w:val="single"/>
        </w:rPr>
      </w:pPr>
      <w:r>
        <w:rPr>
          <w:rFonts w:asciiTheme="minorHAnsi" w:hAnsiTheme="minorHAnsi"/>
        </w:rPr>
        <w:t xml:space="preserve">Demonstrate a good knowledge and understanding of the curriculum </w:t>
      </w:r>
    </w:p>
    <w:p w14:paraId="78B4C90D" w14:textId="77777777" w:rsidR="00C162EC" w:rsidRPr="00C162EC" w:rsidRDefault="00C162EC" w:rsidP="00C162EC">
      <w:pPr>
        <w:pStyle w:val="ListParagraph"/>
        <w:numPr>
          <w:ilvl w:val="0"/>
          <w:numId w:val="2"/>
        </w:numPr>
        <w:rPr>
          <w:rFonts w:asciiTheme="minorHAnsi" w:hAnsiTheme="minorHAnsi"/>
          <w:b/>
          <w:u w:val="single"/>
        </w:rPr>
      </w:pPr>
      <w:r>
        <w:rPr>
          <w:rFonts w:asciiTheme="minorHAnsi" w:hAnsiTheme="minorHAnsi"/>
        </w:rPr>
        <w:t>Take into account pupils’ needs</w:t>
      </w:r>
      <w:r w:rsidR="00BA4C3E">
        <w:rPr>
          <w:rFonts w:asciiTheme="minorHAnsi" w:hAnsiTheme="minorHAnsi"/>
        </w:rPr>
        <w:t>, gaps</w:t>
      </w:r>
      <w:r>
        <w:rPr>
          <w:rFonts w:asciiTheme="minorHAnsi" w:hAnsiTheme="minorHAnsi"/>
        </w:rPr>
        <w:t xml:space="preserve"> and abilities when planning lessons</w:t>
      </w:r>
    </w:p>
    <w:p w14:paraId="4A91E950" w14:textId="77777777" w:rsidR="00C162EC" w:rsidRPr="00C162EC" w:rsidRDefault="00C162EC" w:rsidP="00C162EC">
      <w:pPr>
        <w:pStyle w:val="ListParagraph"/>
        <w:numPr>
          <w:ilvl w:val="0"/>
          <w:numId w:val="2"/>
        </w:numPr>
        <w:rPr>
          <w:rFonts w:asciiTheme="minorHAnsi" w:hAnsiTheme="minorHAnsi"/>
          <w:b/>
          <w:u w:val="single"/>
        </w:rPr>
      </w:pPr>
      <w:r>
        <w:rPr>
          <w:rFonts w:asciiTheme="minorHAnsi" w:hAnsiTheme="minorHAnsi"/>
        </w:rPr>
        <w:t xml:space="preserve">Plan well differentiated lessons that have accurately matched learning activities for each group or individual </w:t>
      </w:r>
    </w:p>
    <w:p w14:paraId="5AB089FD" w14:textId="77777777" w:rsidR="00C162EC" w:rsidRPr="007D2A11" w:rsidRDefault="00C162EC" w:rsidP="00C162EC">
      <w:pPr>
        <w:pStyle w:val="ListParagraph"/>
        <w:numPr>
          <w:ilvl w:val="0"/>
          <w:numId w:val="2"/>
        </w:numPr>
        <w:rPr>
          <w:rFonts w:asciiTheme="minorHAnsi" w:hAnsiTheme="minorHAnsi"/>
          <w:b/>
          <w:u w:val="single"/>
        </w:rPr>
      </w:pPr>
      <w:r>
        <w:rPr>
          <w:rFonts w:asciiTheme="minorHAnsi" w:hAnsiTheme="minorHAnsi"/>
        </w:rPr>
        <w:t xml:space="preserve">Set challenge for pupils’ to extend their learning and stretch their ability </w:t>
      </w:r>
    </w:p>
    <w:p w14:paraId="41AA8647" w14:textId="77777777" w:rsidR="007D2A11" w:rsidRPr="00137ACD" w:rsidRDefault="007D2A11" w:rsidP="007D2A11">
      <w:pPr>
        <w:pStyle w:val="ListParagraph"/>
        <w:numPr>
          <w:ilvl w:val="0"/>
          <w:numId w:val="2"/>
        </w:numPr>
        <w:rPr>
          <w:rFonts w:asciiTheme="minorHAnsi" w:hAnsiTheme="minorHAnsi"/>
          <w:b/>
          <w:u w:val="single"/>
        </w:rPr>
      </w:pPr>
      <w:r>
        <w:rPr>
          <w:rFonts w:asciiTheme="minorHAnsi" w:hAnsiTheme="minorHAnsi"/>
        </w:rPr>
        <w:t xml:space="preserve">Maintain high expectations of all children at all times </w:t>
      </w:r>
    </w:p>
    <w:p w14:paraId="45EE23B1" w14:textId="77777777" w:rsidR="00137ACD" w:rsidRPr="007D2A11" w:rsidRDefault="008F35CE" w:rsidP="007D2A11">
      <w:pPr>
        <w:pStyle w:val="ListParagraph"/>
        <w:numPr>
          <w:ilvl w:val="0"/>
          <w:numId w:val="2"/>
        </w:numPr>
        <w:rPr>
          <w:rFonts w:asciiTheme="minorHAnsi" w:hAnsiTheme="minorHAnsi"/>
          <w:b/>
          <w:u w:val="single"/>
        </w:rPr>
      </w:pPr>
      <w:r>
        <w:rPr>
          <w:rFonts w:asciiTheme="minorHAnsi" w:hAnsiTheme="minorHAnsi"/>
        </w:rPr>
        <w:t xml:space="preserve">Encourage taking pride in presentation and have high expectations of presentation in every subject </w:t>
      </w:r>
    </w:p>
    <w:p w14:paraId="5BDC053B" w14:textId="77777777" w:rsidR="00BE78E1" w:rsidRPr="00BE78E1" w:rsidRDefault="00BE78E1" w:rsidP="00C162EC">
      <w:pPr>
        <w:pStyle w:val="ListParagraph"/>
        <w:numPr>
          <w:ilvl w:val="0"/>
          <w:numId w:val="2"/>
        </w:numPr>
        <w:rPr>
          <w:rFonts w:asciiTheme="minorHAnsi" w:hAnsiTheme="minorHAnsi"/>
          <w:b/>
          <w:u w:val="single"/>
        </w:rPr>
      </w:pPr>
      <w:r>
        <w:rPr>
          <w:rFonts w:asciiTheme="minorHAnsi" w:hAnsiTheme="minorHAnsi"/>
        </w:rPr>
        <w:t>Use a range of effective teaching methods:</w:t>
      </w:r>
    </w:p>
    <w:p w14:paraId="22C190A9" w14:textId="77777777" w:rsidR="00486E43" w:rsidRPr="00486E43" w:rsidRDefault="00BE78E1" w:rsidP="00486E43">
      <w:pPr>
        <w:pStyle w:val="ListParagraph"/>
        <w:rPr>
          <w:rFonts w:asciiTheme="minorHAnsi" w:hAnsiTheme="minorHAnsi"/>
        </w:rPr>
      </w:pPr>
      <w:r>
        <w:rPr>
          <w:rFonts w:asciiTheme="minorHAnsi" w:hAnsiTheme="minorHAnsi"/>
        </w:rPr>
        <w:t xml:space="preserve">- </w:t>
      </w:r>
      <w:r w:rsidR="00486E43">
        <w:rPr>
          <w:rFonts w:asciiTheme="minorHAnsi" w:hAnsiTheme="minorHAnsi"/>
        </w:rPr>
        <w:t xml:space="preserve">use effective questioning </w:t>
      </w:r>
    </w:p>
    <w:p w14:paraId="76D77045" w14:textId="77777777" w:rsidR="00486E43" w:rsidRDefault="00486E43" w:rsidP="00BE78E1">
      <w:pPr>
        <w:pStyle w:val="ListParagraph"/>
        <w:rPr>
          <w:rFonts w:asciiTheme="minorHAnsi" w:hAnsiTheme="minorHAnsi"/>
        </w:rPr>
      </w:pPr>
      <w:r>
        <w:rPr>
          <w:rFonts w:asciiTheme="minorHAnsi" w:hAnsiTheme="minorHAnsi"/>
        </w:rPr>
        <w:t xml:space="preserve">- </w:t>
      </w:r>
      <w:r w:rsidR="008F35CE">
        <w:rPr>
          <w:rFonts w:asciiTheme="minorHAnsi" w:hAnsiTheme="minorHAnsi"/>
        </w:rPr>
        <w:t xml:space="preserve">encouraging active and independent learning; enabling children to think for themselves </w:t>
      </w:r>
      <w:r>
        <w:rPr>
          <w:rFonts w:asciiTheme="minorHAnsi" w:hAnsiTheme="minorHAnsi"/>
        </w:rPr>
        <w:t xml:space="preserve"> </w:t>
      </w:r>
    </w:p>
    <w:p w14:paraId="41FAEED8" w14:textId="77777777" w:rsidR="00486E43" w:rsidRPr="00C162EC" w:rsidRDefault="00486E43" w:rsidP="00BE78E1">
      <w:pPr>
        <w:pStyle w:val="ListParagraph"/>
        <w:rPr>
          <w:rFonts w:asciiTheme="minorHAnsi" w:hAnsiTheme="minorHAnsi"/>
          <w:b/>
          <w:u w:val="single"/>
        </w:rPr>
      </w:pPr>
      <w:r>
        <w:rPr>
          <w:rFonts w:asciiTheme="minorHAnsi" w:hAnsiTheme="minorHAnsi"/>
        </w:rPr>
        <w:t xml:space="preserve">- </w:t>
      </w:r>
      <w:proofErr w:type="gramStart"/>
      <w:r w:rsidR="00E172BD">
        <w:rPr>
          <w:rFonts w:asciiTheme="minorHAnsi" w:hAnsiTheme="minorHAnsi"/>
        </w:rPr>
        <w:t>work</w:t>
      </w:r>
      <w:proofErr w:type="gramEnd"/>
      <w:r>
        <w:rPr>
          <w:rFonts w:asciiTheme="minorHAnsi" w:hAnsiTheme="minorHAnsi"/>
        </w:rPr>
        <w:t xml:space="preserve"> closely with groups or individuals to support or challenge </w:t>
      </w:r>
    </w:p>
    <w:p w14:paraId="52A99DF9" w14:textId="77777777" w:rsidR="00C162EC" w:rsidRPr="00571107" w:rsidRDefault="00C162EC" w:rsidP="00C162EC">
      <w:pPr>
        <w:pStyle w:val="ListParagraph"/>
        <w:numPr>
          <w:ilvl w:val="0"/>
          <w:numId w:val="2"/>
        </w:numPr>
        <w:rPr>
          <w:rFonts w:asciiTheme="minorHAnsi" w:hAnsiTheme="minorHAnsi"/>
          <w:b/>
          <w:u w:val="single"/>
        </w:rPr>
      </w:pPr>
      <w:r>
        <w:rPr>
          <w:rFonts w:asciiTheme="minorHAnsi" w:hAnsiTheme="minorHAnsi"/>
        </w:rPr>
        <w:t xml:space="preserve">Establish a clear framework for classroom discipline which is in line with school procedure for managing behavior and </w:t>
      </w:r>
      <w:proofErr w:type="spellStart"/>
      <w:r>
        <w:rPr>
          <w:rFonts w:asciiTheme="minorHAnsi" w:hAnsiTheme="minorHAnsi"/>
        </w:rPr>
        <w:t>recognising</w:t>
      </w:r>
      <w:proofErr w:type="spellEnd"/>
      <w:r>
        <w:rPr>
          <w:rFonts w:asciiTheme="minorHAnsi" w:hAnsiTheme="minorHAnsi"/>
        </w:rPr>
        <w:t xml:space="preserve"> and encouraging good behaviour </w:t>
      </w:r>
    </w:p>
    <w:p w14:paraId="501E3A90" w14:textId="77777777" w:rsidR="00571107" w:rsidRPr="00BE78E1" w:rsidRDefault="00571107" w:rsidP="00C162EC">
      <w:pPr>
        <w:pStyle w:val="ListParagraph"/>
        <w:numPr>
          <w:ilvl w:val="0"/>
          <w:numId w:val="2"/>
        </w:numPr>
        <w:rPr>
          <w:rFonts w:asciiTheme="minorHAnsi" w:hAnsiTheme="minorHAnsi"/>
          <w:b/>
          <w:u w:val="single"/>
        </w:rPr>
      </w:pPr>
      <w:r>
        <w:rPr>
          <w:rFonts w:asciiTheme="minorHAnsi" w:hAnsiTheme="minorHAnsi"/>
        </w:rPr>
        <w:t xml:space="preserve">Build and maintain good relationships with parents </w:t>
      </w:r>
    </w:p>
    <w:p w14:paraId="32B98FBD" w14:textId="77777777" w:rsidR="00BE78E1" w:rsidRPr="00E245B1" w:rsidRDefault="00E172BD" w:rsidP="00C162EC">
      <w:pPr>
        <w:pStyle w:val="ListParagraph"/>
        <w:numPr>
          <w:ilvl w:val="0"/>
          <w:numId w:val="2"/>
        </w:numPr>
        <w:rPr>
          <w:rFonts w:asciiTheme="minorHAnsi" w:hAnsiTheme="minorHAnsi"/>
          <w:b/>
          <w:u w:val="single"/>
        </w:rPr>
      </w:pPr>
      <w:r>
        <w:rPr>
          <w:rFonts w:asciiTheme="minorHAnsi" w:hAnsiTheme="minorHAnsi"/>
        </w:rPr>
        <w:t xml:space="preserve">Evaluate own teaching critically to improve effectiveness </w:t>
      </w:r>
    </w:p>
    <w:p w14:paraId="13CC0EF1" w14:textId="77777777" w:rsidR="00E245B1" w:rsidRPr="00571107" w:rsidRDefault="00E245B1" w:rsidP="00C162EC">
      <w:pPr>
        <w:pStyle w:val="ListParagraph"/>
        <w:numPr>
          <w:ilvl w:val="0"/>
          <w:numId w:val="2"/>
        </w:numPr>
        <w:rPr>
          <w:rFonts w:asciiTheme="minorHAnsi" w:hAnsiTheme="minorHAnsi"/>
          <w:b/>
          <w:u w:val="single"/>
        </w:rPr>
      </w:pPr>
      <w:r>
        <w:rPr>
          <w:rFonts w:asciiTheme="minorHAnsi" w:hAnsiTheme="minorHAnsi"/>
        </w:rPr>
        <w:t xml:space="preserve">Effectively deploy any support staff within the classroom </w:t>
      </w:r>
    </w:p>
    <w:p w14:paraId="1665FFC1" w14:textId="77777777" w:rsidR="00571107" w:rsidRDefault="00571107" w:rsidP="00571107">
      <w:pPr>
        <w:rPr>
          <w:rFonts w:asciiTheme="minorHAnsi" w:hAnsiTheme="minorHAnsi"/>
          <w:b/>
          <w:u w:val="single"/>
        </w:rPr>
      </w:pPr>
    </w:p>
    <w:p w14:paraId="62115E89" w14:textId="77777777" w:rsidR="00571107" w:rsidRDefault="00571107" w:rsidP="00571107">
      <w:pPr>
        <w:rPr>
          <w:rFonts w:asciiTheme="minorHAnsi" w:hAnsiTheme="minorHAnsi"/>
          <w:b/>
          <w:u w:val="single"/>
        </w:rPr>
      </w:pPr>
    </w:p>
    <w:p w14:paraId="4F649C4A" w14:textId="77777777" w:rsidR="00571107" w:rsidRDefault="00571107" w:rsidP="00571107">
      <w:pPr>
        <w:pStyle w:val="ListParagraph"/>
        <w:numPr>
          <w:ilvl w:val="0"/>
          <w:numId w:val="1"/>
        </w:numPr>
        <w:rPr>
          <w:rFonts w:asciiTheme="minorHAnsi" w:hAnsiTheme="minorHAnsi"/>
          <w:b/>
          <w:u w:val="single"/>
        </w:rPr>
      </w:pPr>
      <w:r>
        <w:rPr>
          <w:rFonts w:asciiTheme="minorHAnsi" w:hAnsiTheme="minorHAnsi"/>
          <w:b/>
          <w:u w:val="single"/>
        </w:rPr>
        <w:t xml:space="preserve">Marking, monitoring and assessment </w:t>
      </w:r>
    </w:p>
    <w:p w14:paraId="61CC99A6" w14:textId="77777777" w:rsidR="00571107" w:rsidRDefault="00571107" w:rsidP="00571107">
      <w:pPr>
        <w:ind w:left="360"/>
        <w:rPr>
          <w:rFonts w:asciiTheme="minorHAnsi" w:hAnsiTheme="minorHAnsi"/>
          <w:b/>
          <w:u w:val="single"/>
        </w:rPr>
      </w:pPr>
    </w:p>
    <w:p w14:paraId="012F5C2F" w14:textId="77777777" w:rsidR="00BE78E1" w:rsidRPr="00E172BD" w:rsidRDefault="00BE78E1" w:rsidP="00BE78E1">
      <w:pPr>
        <w:pStyle w:val="ListParagraph"/>
        <w:numPr>
          <w:ilvl w:val="0"/>
          <w:numId w:val="2"/>
        </w:numPr>
        <w:rPr>
          <w:rFonts w:asciiTheme="minorHAnsi" w:hAnsiTheme="minorHAnsi"/>
          <w:b/>
          <w:u w:val="single"/>
        </w:rPr>
      </w:pPr>
      <w:r>
        <w:rPr>
          <w:rFonts w:asciiTheme="minorHAnsi" w:hAnsiTheme="minorHAnsi"/>
        </w:rPr>
        <w:t>Mark pupils’ work using a specific marking policy</w:t>
      </w:r>
      <w:r w:rsidR="00E172BD">
        <w:rPr>
          <w:rFonts w:asciiTheme="minorHAnsi" w:hAnsiTheme="minorHAnsi"/>
        </w:rPr>
        <w:t xml:space="preserve">; use this marking to inform planning and provision for pupils’ </w:t>
      </w:r>
    </w:p>
    <w:p w14:paraId="10F0399D" w14:textId="77777777" w:rsidR="00E172BD" w:rsidRPr="00C162EC" w:rsidRDefault="00E172BD" w:rsidP="00BE78E1">
      <w:pPr>
        <w:pStyle w:val="ListParagraph"/>
        <w:numPr>
          <w:ilvl w:val="0"/>
          <w:numId w:val="2"/>
        </w:numPr>
        <w:rPr>
          <w:rFonts w:asciiTheme="minorHAnsi" w:hAnsiTheme="minorHAnsi"/>
          <w:b/>
          <w:u w:val="single"/>
        </w:rPr>
      </w:pPr>
      <w:r>
        <w:rPr>
          <w:rFonts w:asciiTheme="minorHAnsi" w:hAnsiTheme="minorHAnsi"/>
        </w:rPr>
        <w:t>Use marking to identify individuals and groups</w:t>
      </w:r>
      <w:r w:rsidR="00F10D76">
        <w:rPr>
          <w:rFonts w:asciiTheme="minorHAnsi" w:hAnsiTheme="minorHAnsi"/>
        </w:rPr>
        <w:t>’</w:t>
      </w:r>
      <w:r>
        <w:rPr>
          <w:rFonts w:asciiTheme="minorHAnsi" w:hAnsiTheme="minorHAnsi"/>
        </w:rPr>
        <w:t xml:space="preserve"> needs within each subject </w:t>
      </w:r>
    </w:p>
    <w:p w14:paraId="6ADEFAE6" w14:textId="77777777" w:rsidR="00571107" w:rsidRPr="00E172BD" w:rsidRDefault="00BE78E1" w:rsidP="00BE78E1">
      <w:pPr>
        <w:pStyle w:val="ListParagraph"/>
        <w:numPr>
          <w:ilvl w:val="0"/>
          <w:numId w:val="2"/>
        </w:numPr>
        <w:rPr>
          <w:rFonts w:asciiTheme="minorHAnsi" w:hAnsiTheme="minorHAnsi"/>
          <w:b/>
          <w:u w:val="single"/>
        </w:rPr>
      </w:pPr>
      <w:r>
        <w:rPr>
          <w:rFonts w:asciiTheme="minorHAnsi" w:hAnsiTheme="minorHAnsi"/>
        </w:rPr>
        <w:t>Assess pupils’ work using a range of assessment strategies, evaluating the progress of pupils’</w:t>
      </w:r>
    </w:p>
    <w:p w14:paraId="074C3E1C" w14:textId="77777777" w:rsidR="00E172BD" w:rsidRPr="00E172BD" w:rsidRDefault="00E172BD" w:rsidP="00BE78E1">
      <w:pPr>
        <w:pStyle w:val="ListParagraph"/>
        <w:numPr>
          <w:ilvl w:val="0"/>
          <w:numId w:val="2"/>
        </w:numPr>
        <w:rPr>
          <w:rFonts w:asciiTheme="minorHAnsi" w:hAnsiTheme="minorHAnsi"/>
          <w:b/>
          <w:u w:val="single"/>
        </w:rPr>
      </w:pPr>
      <w:r>
        <w:rPr>
          <w:rFonts w:asciiTheme="minorHAnsi" w:hAnsiTheme="minorHAnsi"/>
        </w:rPr>
        <w:t xml:space="preserve">Use marking and assessment to </w:t>
      </w:r>
      <w:proofErr w:type="spellStart"/>
      <w:r>
        <w:rPr>
          <w:rFonts w:asciiTheme="minorHAnsi" w:hAnsiTheme="minorHAnsi"/>
        </w:rPr>
        <w:t>organise</w:t>
      </w:r>
      <w:proofErr w:type="spellEnd"/>
      <w:r>
        <w:rPr>
          <w:rFonts w:asciiTheme="minorHAnsi" w:hAnsiTheme="minorHAnsi"/>
        </w:rPr>
        <w:t xml:space="preserve"> targeted interventions to close gaps and support and challenge learning of pupils’ </w:t>
      </w:r>
    </w:p>
    <w:p w14:paraId="12F76D4D" w14:textId="77777777" w:rsidR="00E172BD" w:rsidRPr="00E172BD" w:rsidRDefault="00E172BD" w:rsidP="00BE78E1">
      <w:pPr>
        <w:pStyle w:val="ListParagraph"/>
        <w:numPr>
          <w:ilvl w:val="0"/>
          <w:numId w:val="2"/>
        </w:numPr>
        <w:rPr>
          <w:rFonts w:asciiTheme="minorHAnsi" w:hAnsiTheme="minorHAnsi"/>
          <w:b/>
          <w:u w:val="single"/>
        </w:rPr>
      </w:pPr>
      <w:r>
        <w:rPr>
          <w:rFonts w:asciiTheme="minorHAnsi" w:hAnsiTheme="minorHAnsi"/>
        </w:rPr>
        <w:t xml:space="preserve">Assess and record pupils’ progress systematically using school systems </w:t>
      </w:r>
    </w:p>
    <w:p w14:paraId="3928CE22" w14:textId="77777777" w:rsidR="00E172BD" w:rsidRPr="008F35CE" w:rsidRDefault="00E172BD" w:rsidP="00BE78E1">
      <w:pPr>
        <w:pStyle w:val="ListParagraph"/>
        <w:numPr>
          <w:ilvl w:val="0"/>
          <w:numId w:val="2"/>
        </w:numPr>
        <w:rPr>
          <w:rFonts w:asciiTheme="minorHAnsi" w:hAnsiTheme="minorHAnsi"/>
          <w:b/>
          <w:u w:val="single"/>
        </w:rPr>
      </w:pPr>
      <w:proofErr w:type="spellStart"/>
      <w:r>
        <w:rPr>
          <w:rFonts w:asciiTheme="minorHAnsi" w:hAnsiTheme="minorHAnsi"/>
        </w:rPr>
        <w:t>Analyse</w:t>
      </w:r>
      <w:proofErr w:type="spellEnd"/>
      <w:r>
        <w:rPr>
          <w:rFonts w:asciiTheme="minorHAnsi" w:hAnsiTheme="minorHAnsi"/>
        </w:rPr>
        <w:t xml:space="preserve"> whole class, group and individuals data.  Use this to inform planning for lessons and interventions </w:t>
      </w:r>
    </w:p>
    <w:p w14:paraId="6D78B9CD" w14:textId="77777777" w:rsidR="008F35CE" w:rsidRPr="008F35CE" w:rsidRDefault="008F35CE" w:rsidP="00BE78E1">
      <w:pPr>
        <w:pStyle w:val="ListParagraph"/>
        <w:numPr>
          <w:ilvl w:val="0"/>
          <w:numId w:val="2"/>
        </w:numPr>
        <w:rPr>
          <w:rFonts w:asciiTheme="minorHAnsi" w:hAnsiTheme="minorHAnsi"/>
          <w:b/>
          <w:u w:val="single"/>
        </w:rPr>
      </w:pPr>
      <w:r>
        <w:rPr>
          <w:rFonts w:asciiTheme="minorHAnsi" w:hAnsiTheme="minorHAnsi"/>
        </w:rPr>
        <w:t xml:space="preserve">Provide parents with written and oral reports </w:t>
      </w:r>
    </w:p>
    <w:p w14:paraId="4B7CEA4E" w14:textId="77777777" w:rsidR="008F35CE" w:rsidRDefault="008F35CE" w:rsidP="008F35CE">
      <w:pPr>
        <w:pStyle w:val="ListParagraph"/>
        <w:rPr>
          <w:rFonts w:asciiTheme="minorHAnsi" w:hAnsiTheme="minorHAnsi"/>
        </w:rPr>
      </w:pPr>
    </w:p>
    <w:p w14:paraId="12357D7E" w14:textId="77777777" w:rsidR="008F35CE" w:rsidRDefault="00E245B1" w:rsidP="008F35CE">
      <w:pPr>
        <w:pStyle w:val="ListParagraph"/>
        <w:numPr>
          <w:ilvl w:val="0"/>
          <w:numId w:val="1"/>
        </w:numPr>
        <w:rPr>
          <w:rFonts w:asciiTheme="minorHAnsi" w:hAnsiTheme="minorHAnsi"/>
          <w:b/>
          <w:u w:val="single"/>
        </w:rPr>
      </w:pPr>
      <w:r>
        <w:rPr>
          <w:rFonts w:asciiTheme="minorHAnsi" w:hAnsiTheme="minorHAnsi"/>
          <w:b/>
          <w:u w:val="single"/>
        </w:rPr>
        <w:t>Other professional requirements:</w:t>
      </w:r>
    </w:p>
    <w:p w14:paraId="291C055E" w14:textId="77777777" w:rsidR="008F35CE" w:rsidRDefault="008F35CE" w:rsidP="008F35CE">
      <w:pPr>
        <w:rPr>
          <w:rFonts w:asciiTheme="minorHAnsi" w:hAnsiTheme="minorHAnsi"/>
          <w:b/>
          <w:u w:val="single"/>
        </w:rPr>
      </w:pPr>
    </w:p>
    <w:p w14:paraId="3306C2A3" w14:textId="77777777" w:rsidR="008F35CE" w:rsidRPr="008F35CE" w:rsidRDefault="008F35CE" w:rsidP="008F35CE">
      <w:pPr>
        <w:pStyle w:val="ListParagraph"/>
        <w:numPr>
          <w:ilvl w:val="0"/>
          <w:numId w:val="6"/>
        </w:numPr>
        <w:rPr>
          <w:rFonts w:asciiTheme="minorHAnsi" w:hAnsiTheme="minorHAnsi"/>
          <w:b/>
          <w:u w:val="single"/>
        </w:rPr>
      </w:pPr>
      <w:r>
        <w:rPr>
          <w:rFonts w:asciiTheme="minorHAnsi" w:hAnsiTheme="minorHAnsi"/>
        </w:rPr>
        <w:t xml:space="preserve">Contribute to and support the overall ethos, work and aims of the school </w:t>
      </w:r>
    </w:p>
    <w:p w14:paraId="2565B8BD" w14:textId="77777777" w:rsidR="008F35CE" w:rsidRPr="008F35CE" w:rsidRDefault="008F35CE" w:rsidP="008F35CE">
      <w:pPr>
        <w:pStyle w:val="ListParagraph"/>
        <w:numPr>
          <w:ilvl w:val="0"/>
          <w:numId w:val="6"/>
        </w:numPr>
        <w:rPr>
          <w:rFonts w:asciiTheme="minorHAnsi" w:hAnsiTheme="minorHAnsi"/>
          <w:b/>
          <w:u w:val="single"/>
        </w:rPr>
      </w:pPr>
      <w:r>
        <w:rPr>
          <w:rFonts w:asciiTheme="minorHAnsi" w:hAnsiTheme="minorHAnsi"/>
        </w:rPr>
        <w:t>Become a member of the St. Leonard’s team</w:t>
      </w:r>
    </w:p>
    <w:p w14:paraId="4A6CF61D" w14:textId="77777777" w:rsidR="008F35CE" w:rsidRPr="008F35CE" w:rsidRDefault="008F35CE" w:rsidP="008F35CE">
      <w:pPr>
        <w:pStyle w:val="ListParagraph"/>
        <w:numPr>
          <w:ilvl w:val="0"/>
          <w:numId w:val="6"/>
        </w:numPr>
        <w:rPr>
          <w:rFonts w:asciiTheme="minorHAnsi" w:hAnsiTheme="minorHAnsi"/>
          <w:b/>
          <w:u w:val="single"/>
        </w:rPr>
      </w:pPr>
      <w:r>
        <w:rPr>
          <w:rFonts w:asciiTheme="minorHAnsi" w:hAnsiTheme="minorHAnsi"/>
        </w:rPr>
        <w:t>Comply with, support and promote all school policies and procedures, particularly in relation to child protection, equal opportunities, health and safety</w:t>
      </w:r>
      <w:r w:rsidR="00ED7C0D">
        <w:rPr>
          <w:rFonts w:asciiTheme="minorHAnsi" w:hAnsiTheme="minorHAnsi"/>
        </w:rPr>
        <w:t>,</w:t>
      </w:r>
      <w:r>
        <w:rPr>
          <w:rFonts w:asciiTheme="minorHAnsi" w:hAnsiTheme="minorHAnsi"/>
        </w:rPr>
        <w:t xml:space="preserve"> confidentiality and behaviour</w:t>
      </w:r>
    </w:p>
    <w:p w14:paraId="512A8D00" w14:textId="77777777" w:rsidR="008F35CE" w:rsidRPr="008F35CE" w:rsidRDefault="008F35CE" w:rsidP="008F35CE">
      <w:pPr>
        <w:pStyle w:val="ListParagraph"/>
        <w:numPr>
          <w:ilvl w:val="0"/>
          <w:numId w:val="6"/>
        </w:numPr>
        <w:rPr>
          <w:rFonts w:asciiTheme="minorHAnsi" w:hAnsiTheme="minorHAnsi"/>
          <w:b/>
          <w:u w:val="single"/>
        </w:rPr>
      </w:pPr>
      <w:r>
        <w:rPr>
          <w:rFonts w:asciiTheme="minorHAnsi" w:hAnsiTheme="minorHAnsi"/>
        </w:rPr>
        <w:t xml:space="preserve">Promote and support the wellbeing of pupils within school </w:t>
      </w:r>
    </w:p>
    <w:p w14:paraId="68702A5D" w14:textId="77777777" w:rsidR="008F35CE" w:rsidRPr="008F35CE" w:rsidRDefault="008F35CE" w:rsidP="008F35CE">
      <w:pPr>
        <w:pStyle w:val="ListParagraph"/>
        <w:numPr>
          <w:ilvl w:val="0"/>
          <w:numId w:val="6"/>
        </w:numPr>
        <w:rPr>
          <w:rFonts w:asciiTheme="minorHAnsi" w:hAnsiTheme="minorHAnsi"/>
          <w:b/>
          <w:u w:val="single"/>
        </w:rPr>
      </w:pPr>
      <w:r>
        <w:rPr>
          <w:rFonts w:asciiTheme="minorHAnsi" w:hAnsiTheme="minorHAnsi"/>
        </w:rPr>
        <w:t>Undertake any other reasonable and relevant duties in accordance with the changing needs of the school</w:t>
      </w:r>
    </w:p>
    <w:p w14:paraId="32162B2C" w14:textId="77777777" w:rsidR="008F35CE" w:rsidRPr="008F35CE" w:rsidRDefault="008F35CE" w:rsidP="008F35CE">
      <w:pPr>
        <w:pStyle w:val="ListParagraph"/>
        <w:numPr>
          <w:ilvl w:val="0"/>
          <w:numId w:val="6"/>
        </w:numPr>
        <w:rPr>
          <w:rFonts w:asciiTheme="minorHAnsi" w:hAnsiTheme="minorHAnsi"/>
          <w:b/>
          <w:u w:val="single"/>
        </w:rPr>
      </w:pPr>
      <w:r>
        <w:rPr>
          <w:rFonts w:asciiTheme="minorHAnsi" w:hAnsiTheme="minorHAnsi"/>
        </w:rPr>
        <w:t xml:space="preserve">Participate in regular performance management </w:t>
      </w:r>
    </w:p>
    <w:p w14:paraId="1782F45A" w14:textId="77777777" w:rsidR="008F35CE" w:rsidRPr="00E245B1" w:rsidRDefault="008F35CE" w:rsidP="008F35CE">
      <w:pPr>
        <w:pStyle w:val="ListParagraph"/>
        <w:numPr>
          <w:ilvl w:val="0"/>
          <w:numId w:val="6"/>
        </w:numPr>
        <w:rPr>
          <w:rFonts w:asciiTheme="minorHAnsi" w:hAnsiTheme="minorHAnsi"/>
          <w:b/>
          <w:u w:val="single"/>
        </w:rPr>
      </w:pPr>
      <w:r>
        <w:rPr>
          <w:rFonts w:asciiTheme="minorHAnsi" w:hAnsiTheme="minorHAnsi"/>
        </w:rPr>
        <w:t>Regularly participate in St. Leonard’s school events</w:t>
      </w:r>
    </w:p>
    <w:p w14:paraId="15E4F179" w14:textId="77777777" w:rsidR="00E245B1" w:rsidRPr="00E245B1" w:rsidRDefault="00E245B1" w:rsidP="008F35CE">
      <w:pPr>
        <w:pStyle w:val="ListParagraph"/>
        <w:numPr>
          <w:ilvl w:val="0"/>
          <w:numId w:val="6"/>
        </w:numPr>
        <w:rPr>
          <w:rFonts w:asciiTheme="minorHAnsi" w:hAnsiTheme="minorHAnsi"/>
          <w:b/>
          <w:u w:val="single"/>
        </w:rPr>
      </w:pPr>
      <w:r>
        <w:rPr>
          <w:rFonts w:asciiTheme="minorHAnsi" w:hAnsiTheme="minorHAnsi"/>
        </w:rPr>
        <w:t xml:space="preserve">Liaise effectively with Governors </w:t>
      </w:r>
    </w:p>
    <w:p w14:paraId="0B105B18" w14:textId="77777777" w:rsidR="00E245B1" w:rsidRPr="002176E3" w:rsidRDefault="00343918" w:rsidP="008F35CE">
      <w:pPr>
        <w:pStyle w:val="ListParagraph"/>
        <w:numPr>
          <w:ilvl w:val="0"/>
          <w:numId w:val="6"/>
        </w:numPr>
        <w:rPr>
          <w:rFonts w:asciiTheme="minorHAnsi" w:hAnsiTheme="minorHAnsi"/>
          <w:b/>
          <w:u w:val="single"/>
        </w:rPr>
      </w:pPr>
      <w:r>
        <w:rPr>
          <w:rFonts w:asciiTheme="minorHAnsi" w:hAnsiTheme="minorHAnsi"/>
        </w:rPr>
        <w:t xml:space="preserve">Support the activities of the St. Leonard’s PTFA by attending meetings and functions </w:t>
      </w:r>
    </w:p>
    <w:p w14:paraId="0D835AAC" w14:textId="77777777" w:rsidR="002176E3" w:rsidRPr="002176E3" w:rsidRDefault="002176E3" w:rsidP="008F35CE">
      <w:pPr>
        <w:pStyle w:val="ListParagraph"/>
        <w:numPr>
          <w:ilvl w:val="0"/>
          <w:numId w:val="6"/>
        </w:numPr>
        <w:rPr>
          <w:rFonts w:asciiTheme="minorHAnsi" w:hAnsiTheme="minorHAnsi"/>
          <w:b/>
          <w:u w:val="single"/>
        </w:rPr>
      </w:pPr>
      <w:r>
        <w:rPr>
          <w:rFonts w:asciiTheme="minorHAnsi" w:hAnsiTheme="minorHAnsi"/>
        </w:rPr>
        <w:t>Eligibility to work in the UK</w:t>
      </w:r>
    </w:p>
    <w:p w14:paraId="033A3FBF" w14:textId="77777777" w:rsidR="002176E3" w:rsidRPr="008F35CE" w:rsidRDefault="002176E3" w:rsidP="008F35CE">
      <w:pPr>
        <w:pStyle w:val="ListParagraph"/>
        <w:numPr>
          <w:ilvl w:val="0"/>
          <w:numId w:val="6"/>
        </w:numPr>
        <w:rPr>
          <w:rFonts w:asciiTheme="minorHAnsi" w:hAnsiTheme="minorHAnsi"/>
          <w:b/>
          <w:u w:val="single"/>
        </w:rPr>
      </w:pPr>
      <w:r>
        <w:rPr>
          <w:rFonts w:asciiTheme="minorHAnsi" w:hAnsiTheme="minorHAnsi"/>
        </w:rPr>
        <w:t>Suitability to work with children</w:t>
      </w:r>
    </w:p>
    <w:p w14:paraId="6CAC2BE5" w14:textId="77777777" w:rsidR="008F35CE" w:rsidRPr="008F35CE" w:rsidRDefault="008F35CE" w:rsidP="00E245B1">
      <w:pPr>
        <w:pStyle w:val="ListParagraph"/>
        <w:rPr>
          <w:rFonts w:asciiTheme="minorHAnsi" w:hAnsiTheme="minorHAnsi"/>
          <w:b/>
          <w:u w:val="single"/>
        </w:rPr>
      </w:pPr>
    </w:p>
    <w:p w14:paraId="241CE229" w14:textId="77777777" w:rsidR="00E172BD" w:rsidRDefault="00E172BD" w:rsidP="008F35CE">
      <w:pPr>
        <w:ind w:left="360"/>
        <w:rPr>
          <w:rFonts w:asciiTheme="minorHAnsi" w:hAnsiTheme="minorHAnsi"/>
          <w:b/>
          <w:u w:val="single"/>
        </w:rPr>
      </w:pPr>
    </w:p>
    <w:p w14:paraId="031D13F1" w14:textId="77777777" w:rsidR="008F35CE" w:rsidRPr="008F35CE" w:rsidRDefault="008F35CE" w:rsidP="008F35CE">
      <w:pPr>
        <w:ind w:left="360"/>
        <w:rPr>
          <w:rFonts w:asciiTheme="minorHAnsi" w:hAnsiTheme="minorHAnsi"/>
          <w:b/>
          <w:u w:val="single"/>
        </w:rPr>
      </w:pPr>
    </w:p>
    <w:p w14:paraId="0D92BE40" w14:textId="77777777" w:rsidR="00C162EC" w:rsidRPr="00BE78E1" w:rsidRDefault="00C162EC" w:rsidP="00BE78E1">
      <w:pPr>
        <w:rPr>
          <w:b/>
          <w:u w:val="single"/>
        </w:rPr>
      </w:pPr>
    </w:p>
    <w:p w14:paraId="51994B7B" w14:textId="77777777" w:rsidR="00C162EC" w:rsidRPr="00C162EC" w:rsidRDefault="00C162EC" w:rsidP="00C162EC">
      <w:pPr>
        <w:pStyle w:val="ListParagraph"/>
        <w:rPr>
          <w:b/>
          <w:u w:val="single"/>
        </w:rPr>
      </w:pPr>
    </w:p>
    <w:sectPr w:rsidR="00C162EC" w:rsidRPr="00C162EC" w:rsidSect="00C162E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85829"/>
    <w:multiLevelType w:val="hybridMultilevel"/>
    <w:tmpl w:val="B6623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D901D9"/>
    <w:multiLevelType w:val="hybridMultilevel"/>
    <w:tmpl w:val="166C74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1190D61"/>
    <w:multiLevelType w:val="hybridMultilevel"/>
    <w:tmpl w:val="A3F8C8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DA2761"/>
    <w:multiLevelType w:val="hybridMultilevel"/>
    <w:tmpl w:val="CCE60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E82FBC"/>
    <w:multiLevelType w:val="hybridMultilevel"/>
    <w:tmpl w:val="F3E8A3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C580088"/>
    <w:multiLevelType w:val="hybridMultilevel"/>
    <w:tmpl w:val="45703E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EC"/>
    <w:rsid w:val="00104CD7"/>
    <w:rsid w:val="00137ACD"/>
    <w:rsid w:val="001454DE"/>
    <w:rsid w:val="002176E3"/>
    <w:rsid w:val="00343918"/>
    <w:rsid w:val="00486E43"/>
    <w:rsid w:val="004D0013"/>
    <w:rsid w:val="00571107"/>
    <w:rsid w:val="007D2A11"/>
    <w:rsid w:val="0087470C"/>
    <w:rsid w:val="008A383D"/>
    <w:rsid w:val="008F35CE"/>
    <w:rsid w:val="00A31802"/>
    <w:rsid w:val="00BA4C3E"/>
    <w:rsid w:val="00BE78E1"/>
    <w:rsid w:val="00C162EC"/>
    <w:rsid w:val="00C329D8"/>
    <w:rsid w:val="00E172BD"/>
    <w:rsid w:val="00E245B1"/>
    <w:rsid w:val="00ED7C0D"/>
    <w:rsid w:val="00F10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4103F"/>
  <w15:chartTrackingRefBased/>
  <w15:docId w15:val="{FA6F40BD-E21E-46D3-A58A-16528C3F6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2EC"/>
    <w:pPr>
      <w:spacing w:after="0" w:line="240" w:lineRule="auto"/>
    </w:pPr>
    <w:rPr>
      <w:rFonts w:ascii="Arial" w:eastAsia="Times New Roman" w:hAnsi="Arial" w:cs="Times New Roman"/>
      <w:sz w:val="24"/>
      <w:szCs w:val="24"/>
      <w:lang w:val="en-US"/>
    </w:rPr>
  </w:style>
  <w:style w:type="paragraph" w:styleId="Heading1">
    <w:name w:val="heading 1"/>
    <w:basedOn w:val="Normal"/>
    <w:next w:val="Normal"/>
    <w:link w:val="Heading1Char"/>
    <w:qFormat/>
    <w:rsid w:val="00C162EC"/>
    <w:pPr>
      <w:keepNext/>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62EC"/>
    <w:rPr>
      <w:rFonts w:ascii="Arial" w:eastAsia="Times New Roman" w:hAnsi="Arial" w:cs="Times New Roman"/>
      <w:sz w:val="28"/>
      <w:szCs w:val="24"/>
      <w:lang w:val="en-US"/>
    </w:rPr>
  </w:style>
  <w:style w:type="paragraph" w:styleId="ListParagraph">
    <w:name w:val="List Paragraph"/>
    <w:basedOn w:val="Normal"/>
    <w:uiPriority w:val="34"/>
    <w:qFormat/>
    <w:rsid w:val="00C162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57DF9-7F36-46A0-98A6-61EDD5E27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 Leonards Primary School</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ccooke</dc:creator>
  <cp:keywords/>
  <dc:description/>
  <cp:lastModifiedBy>EMarston@concerouk2403.local</cp:lastModifiedBy>
  <cp:revision>4</cp:revision>
  <dcterms:created xsi:type="dcterms:W3CDTF">2021-05-13T11:18:00Z</dcterms:created>
  <dcterms:modified xsi:type="dcterms:W3CDTF">2023-05-04T09:25:00Z</dcterms:modified>
</cp:coreProperties>
</file>