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City">
              <w:smartTag w:uri="urn:schemas-microsoft-com:office:smarttags" w:element="place">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 xml:space="preserve">If there are any gaps in your employment </w:t>
            </w:r>
            <w:proofErr w:type="gramStart"/>
            <w:r w:rsidRPr="00933B95">
              <w:rPr>
                <w:rFonts w:asciiTheme="minorHAnsi" w:hAnsiTheme="minorHAnsi" w:cstheme="minorHAnsi"/>
                <w:szCs w:val="24"/>
              </w:rPr>
              <w:t>history</w:t>
            </w:r>
            <w:proofErr w:type="gramEnd"/>
            <w:r w:rsidRPr="00933B95">
              <w:rPr>
                <w:rFonts w:asciiTheme="minorHAnsi" w:hAnsiTheme="minorHAnsi" w:cstheme="minorHAnsi"/>
                <w:szCs w:val="24"/>
              </w:rPr>
              <w:t xml:space="preserve">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 xml:space="preserve">Please supply the </w:t>
            </w:r>
            <w:proofErr w:type="gramStart"/>
            <w:r w:rsidRPr="00056B25">
              <w:rPr>
                <w:rFonts w:ascii="Calibri" w:hAnsi="Calibri" w:cs="Calibri"/>
                <w:szCs w:val="24"/>
              </w:rPr>
              <w:t>following  additional</w:t>
            </w:r>
            <w:proofErr w:type="gramEnd"/>
            <w:r w:rsidRPr="00056B25">
              <w:rPr>
                <w:rFonts w:ascii="Calibri" w:hAnsi="Calibri" w:cs="Calibri"/>
                <w:szCs w:val="24"/>
              </w:rPr>
              <w:t xml:space="preserve">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6178CF" w:rsidRDefault="00CD0B2D" w:rsidP="00CD0B2D">
            <w:pPr>
              <w:rPr>
                <w:rFonts w:ascii="Calibri" w:hAnsi="Calibri" w:cs="Calibri"/>
                <w:b/>
                <w:bCs/>
                <w:szCs w:val="24"/>
              </w:rPr>
            </w:pPr>
          </w:p>
          <w:p w14:paraId="494E603A" w14:textId="77777777" w:rsidR="00CD0B2D" w:rsidRPr="006178CF" w:rsidRDefault="00CD0B2D" w:rsidP="00CD0B2D">
            <w:pPr>
              <w:rPr>
                <w:rFonts w:ascii="Calibri" w:hAnsi="Calibri" w:cs="Calibri"/>
                <w:b/>
                <w:bCs/>
                <w:szCs w:val="24"/>
              </w:rPr>
            </w:pPr>
            <w:r w:rsidRPr="006178CF">
              <w:rPr>
                <w:rFonts w:ascii="Calibri" w:hAnsi="Calibri" w:cs="Calibri"/>
                <w:b/>
                <w:bCs/>
                <w:szCs w:val="24"/>
              </w:rPr>
              <w:t>A cover letter of no more than 2 sides of A4 to evidence the following:</w:t>
            </w:r>
          </w:p>
          <w:p w14:paraId="5ECE6AE8" w14:textId="77777777" w:rsidR="00CD0B2D" w:rsidRPr="006178CF" w:rsidRDefault="00CD0B2D" w:rsidP="00CD0B2D">
            <w:pPr>
              <w:rPr>
                <w:rFonts w:ascii="Calibri" w:hAnsi="Calibri" w:cs="Calibri"/>
                <w:b/>
                <w:bCs/>
                <w:szCs w:val="24"/>
              </w:rPr>
            </w:pPr>
          </w:p>
          <w:p w14:paraId="2FE83E51"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 xml:space="preserve">why you are applying for this position </w:t>
            </w:r>
          </w:p>
          <w:p w14:paraId="7BAB82D0"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Do you have any co</w:t>
            </w:r>
            <w:r w:rsidR="000C761D" w:rsidRPr="001F52E7">
              <w:rPr>
                <w:rFonts w:asciiTheme="minorHAnsi" w:hAnsiTheme="minorHAnsi" w:cstheme="minorHAnsi"/>
                <w:b/>
                <w:sz w:val="20"/>
              </w:rPr>
              <w:t>nvictions or cautions</w:t>
            </w:r>
            <w:r w:rsidRPr="001F52E7">
              <w:rPr>
                <w:rFonts w:asciiTheme="minorHAnsi" w:hAnsiTheme="minorHAnsi" w:cstheme="minorHAnsi"/>
                <w:b/>
                <w:sz w:val="20"/>
              </w:rPr>
              <w:t>? (If ‘yes’ details of any of these matters may be provided in a sealed envelope marked ‘confidential’</w:t>
            </w:r>
            <w:r w:rsidR="00BA05EE" w:rsidRPr="001F52E7">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Pr="00933B95" w:rsidRDefault="007B315A"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country-region">
              <w:smartTag w:uri="urn:schemas-microsoft-com:office:smarttags" w:element="place">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 xml:space="preserve">If your answer is yes, please </w:t>
            </w:r>
            <w:proofErr w:type="gramStart"/>
            <w:r w:rsidRPr="00933B95">
              <w:rPr>
                <w:rFonts w:asciiTheme="minorHAnsi" w:hAnsiTheme="minorHAnsi" w:cstheme="minorHAnsi"/>
                <w:b/>
                <w:sz w:val="20"/>
              </w:rPr>
              <w:t>give</w:t>
            </w:r>
            <w:proofErr w:type="gramEnd"/>
            <w:r w:rsidRPr="00933B95">
              <w:rPr>
                <w:rFonts w:asciiTheme="minorHAnsi" w:hAnsiTheme="minorHAnsi" w:cstheme="minorHAnsi"/>
                <w:b/>
                <w:sz w:val="20"/>
              </w:rPr>
              <w:t xml:space="preser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33752F8D" w14:textId="58BF45DD" w:rsidR="0058293D" w:rsidRPr="000558AD" w:rsidRDefault="00DC33E5" w:rsidP="00DC33E5">
            <w:pPr>
              <w:jc w:val="center"/>
              <w:rPr>
                <w:rFonts w:ascii="Calibri" w:hAnsi="Calibri" w:cs="Calibri"/>
                <w:b/>
                <w:sz w:val="20"/>
              </w:rPr>
            </w:pPr>
            <w:r w:rsidRPr="009746FA">
              <w:rPr>
                <w:rFonts w:ascii="Calibri" w:hAnsi="Calibri" w:cs="Calibri"/>
                <w:b/>
                <w:sz w:val="20"/>
                <w:highlight w:val="yellow"/>
              </w:rPr>
              <w:t xml:space="preserve">Please return this form to the Headteacher, by </w:t>
            </w:r>
            <w:r w:rsidR="006178CF" w:rsidRPr="009746FA">
              <w:rPr>
                <w:rFonts w:ascii="Calibri" w:hAnsi="Calibri" w:cs="Calibri"/>
                <w:b/>
                <w:sz w:val="20"/>
                <w:highlight w:val="yellow"/>
              </w:rPr>
              <w:t>Emailing (</w:t>
            </w:r>
            <w:r w:rsidR="009746FA" w:rsidRPr="009746FA">
              <w:rPr>
                <w:rFonts w:ascii="Calibri" w:hAnsi="Calibri" w:cs="Calibri"/>
                <w:b/>
                <w:sz w:val="20"/>
                <w:highlight w:val="yellow"/>
              </w:rPr>
              <w:t>ADD DETAILS)</w:t>
            </w:r>
          </w:p>
          <w:p w14:paraId="31ADFB2E" w14:textId="77777777" w:rsidR="0058293D" w:rsidRPr="000558AD" w:rsidRDefault="0058293D" w:rsidP="00BA1913">
            <w:pPr>
              <w:jc w:val="center"/>
              <w:rPr>
                <w:rFonts w:asciiTheme="minorHAnsi" w:hAnsiTheme="minorHAnsi" w:cstheme="minorHAnsi"/>
                <w:b/>
              </w:rPr>
            </w:pPr>
            <w:r w:rsidRPr="000558AD">
              <w:rPr>
                <w:rFonts w:asciiTheme="minorHAnsi" w:hAnsiTheme="minorHAnsi" w:cstheme="minorHAnsi"/>
                <w:b/>
              </w:rPr>
              <w:t>Please ensure Application Forms are accompanied with additional information as listed in the Application Pack.</w:t>
            </w:r>
          </w:p>
          <w:p w14:paraId="7A89EE12" w14:textId="77777777" w:rsidR="0058293D" w:rsidRPr="000558AD" w:rsidRDefault="0058293D" w:rsidP="00BA1913">
            <w:pPr>
              <w:jc w:val="center"/>
              <w:rPr>
                <w:rFonts w:asciiTheme="minorHAnsi" w:hAnsiTheme="minorHAnsi" w:cstheme="minorHAnsi"/>
                <w:b/>
              </w:rPr>
            </w:pPr>
          </w:p>
          <w:p w14:paraId="187F2AFE" w14:textId="54DA05DA" w:rsidR="0058293D" w:rsidRPr="00933B95" w:rsidRDefault="00781D4E" w:rsidP="00BA1913">
            <w:pPr>
              <w:jc w:val="center"/>
              <w:rPr>
                <w:rFonts w:asciiTheme="minorHAnsi" w:hAnsiTheme="minorHAnsi" w:cstheme="minorHAnsi"/>
                <w:b/>
              </w:rPr>
            </w:pPr>
            <w:r w:rsidRPr="000558AD">
              <w:rPr>
                <w:rFonts w:ascii="Calibri" w:hAnsi="Calibri" w:cs="Calibri"/>
                <w:b/>
                <w:szCs w:val="24"/>
              </w:rPr>
              <w:t>The Brighter Futures Learning Partnership Trust (</w:t>
            </w:r>
            <w:proofErr w:type="gramStart"/>
            <w:r w:rsidRPr="000558AD">
              <w:rPr>
                <w:rFonts w:ascii="Calibri" w:hAnsi="Calibri" w:cs="Calibri"/>
                <w:b/>
                <w:szCs w:val="24"/>
              </w:rPr>
              <w:t>BFLPT)</w:t>
            </w:r>
            <w:r w:rsidRPr="000558AD">
              <w:rPr>
                <w:rFonts w:ascii="Calibri" w:hAnsi="Calibri" w:cs="Calibri"/>
                <w:b/>
                <w:sz w:val="20"/>
              </w:rPr>
              <w:t xml:space="preserve"> </w:t>
            </w:r>
            <w:r w:rsidR="0058293D" w:rsidRPr="000558AD">
              <w:rPr>
                <w:rFonts w:asciiTheme="minorHAnsi" w:hAnsiTheme="minorHAnsi" w:cstheme="minorHAnsi"/>
                <w:b/>
              </w:rPr>
              <w:t xml:space="preserve"> is</w:t>
            </w:r>
            <w:proofErr w:type="gramEnd"/>
            <w:r w:rsidR="0058293D" w:rsidRPr="000558AD">
              <w:rPr>
                <w:rFonts w:asciiTheme="minorHAnsi" w:hAnsiTheme="minorHAnsi" w:cstheme="minorHAnsi"/>
                <w:b/>
              </w:rPr>
              <w:t xml:space="preserve"> an equal opportunities employer and welcomes applications irrespective of race, sex or disability.</w:t>
            </w:r>
          </w:p>
          <w:p w14:paraId="764F4748" w14:textId="77777777" w:rsidR="0058293D" w:rsidRPr="00933B95" w:rsidRDefault="0058293D" w:rsidP="001D3DDB">
            <w:pPr>
              <w:jc w:val="center"/>
              <w:rPr>
                <w:rFonts w:asciiTheme="minorHAnsi" w:hAnsiTheme="minorHAnsi" w:cstheme="minorHAnsi"/>
                <w:b/>
                <w:sz w:val="20"/>
              </w:rPr>
            </w:pPr>
          </w:p>
        </w:tc>
      </w:tr>
    </w:tbl>
    <w:p w14:paraId="2073194C" w14:textId="77777777" w:rsidR="001D3DDB" w:rsidRPr="006178CF" w:rsidRDefault="001D3DDB" w:rsidP="006B639B">
      <w:pPr>
        <w:spacing w:after="120"/>
        <w:rPr>
          <w:rFonts w:ascii="Calibri" w:hAnsi="Calibri" w:cs="Calibri"/>
          <w:b/>
          <w:sz w:val="22"/>
        </w:rPr>
      </w:pPr>
      <w:bookmarkStart w:id="2" w:name="_Hlk75176850"/>
    </w:p>
    <w:p w14:paraId="0E6F6089" w14:textId="1959ADF4" w:rsidR="006B639B" w:rsidRPr="006178CF" w:rsidRDefault="006B639B" w:rsidP="006B639B">
      <w:pPr>
        <w:spacing w:after="120"/>
        <w:rPr>
          <w:rFonts w:ascii="Calibri" w:hAnsi="Calibri" w:cs="Calibri"/>
          <w:b/>
          <w:bCs/>
          <w:szCs w:val="24"/>
        </w:rPr>
      </w:pPr>
      <w:r w:rsidRPr="006178CF">
        <w:rPr>
          <w:rFonts w:ascii="Calibri" w:hAnsi="Calibri" w:cs="Calibri"/>
          <w:b/>
          <w:sz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bookmarkEnd w:id="2"/>
    <w:p w14:paraId="61D72D4D" w14:textId="77777777" w:rsidR="006B639B" w:rsidRPr="006178CF" w:rsidRDefault="006B639B" w:rsidP="006B639B">
      <w:pPr>
        <w:rPr>
          <w:rFonts w:ascii="Calibri" w:hAnsi="Calibri" w:cs="Calibri"/>
          <w:b/>
          <w:sz w:val="20"/>
        </w:rPr>
      </w:pPr>
      <w:r w:rsidRPr="006178CF">
        <w:rPr>
          <w:rFonts w:ascii="Calibri" w:hAnsi="Calibri" w:cs="Calibri"/>
          <w:b/>
          <w:sz w:val="20"/>
        </w:rPr>
        <w:t xml:space="preserve">          </w:t>
      </w:r>
    </w:p>
    <w:p w14:paraId="16F1D265" w14:textId="77777777" w:rsidR="006B639B" w:rsidRPr="006178CF"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r w:rsidRPr="006178CF">
        <w:rPr>
          <w:rFonts w:cs="Calibri"/>
          <w:b/>
          <w:bCs/>
        </w:rPr>
        <w:t xml:space="preserve">The </w:t>
      </w:r>
      <w:r w:rsidRPr="006178CF">
        <w:rPr>
          <w:rFonts w:eastAsia="Times New Roman" w:cs="Calibri"/>
          <w:b/>
          <w:bCs/>
        </w:rPr>
        <w:t xml:space="preserve">amendments to the Exceptions Order 1975 (2013 &amp; 2020) provide </w:t>
      </w:r>
      <w:proofErr w:type="gramStart"/>
      <w:r w:rsidRPr="006178CF">
        <w:rPr>
          <w:rFonts w:eastAsia="Times New Roman" w:cs="Calibri"/>
          <w:b/>
          <w:bCs/>
        </w:rPr>
        <w:t>that certain spent convictions and cautions</w:t>
      </w:r>
      <w:proofErr w:type="gramEnd"/>
      <w:r w:rsidRPr="006178CF">
        <w:rPr>
          <w:rFonts w:eastAsia="Times New Roman" w:cs="Calibri"/>
          <w:b/>
          <w:bCs/>
        </w:rPr>
        <w:t xml:space="preserve"> are ‘protected’ and are not subject to disclosure to employers, and cannot be taken into account.</w:t>
      </w:r>
    </w:p>
    <w:p w14:paraId="562123FD" w14:textId="77777777" w:rsidR="006B639B" w:rsidRPr="006178CF" w:rsidRDefault="006B639B" w:rsidP="006B639B">
      <w:pPr>
        <w:pStyle w:val="ListParagraph"/>
        <w:pBdr>
          <w:top w:val="single" w:sz="4" w:space="1" w:color="auto"/>
          <w:left w:val="single" w:sz="4" w:space="4" w:color="auto"/>
          <w:bottom w:val="single" w:sz="4" w:space="1" w:color="auto"/>
          <w:right w:val="single" w:sz="4" w:space="4" w:color="auto"/>
        </w:pBdr>
        <w:ind w:left="0"/>
        <w:rPr>
          <w:rFonts w:eastAsia="Times New Roman" w:cs="Calibri"/>
          <w:b/>
          <w:bCs/>
        </w:rPr>
      </w:pPr>
    </w:p>
    <w:p w14:paraId="5EC3C369" w14:textId="37B4BF8D" w:rsidR="0058293D" w:rsidRPr="006178CF" w:rsidRDefault="006B639B" w:rsidP="00BF0C0D">
      <w:pPr>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6178CF">
        <w:rPr>
          <w:rFonts w:ascii="Calibri" w:hAnsi="Calibri" w:cs="Calibri"/>
          <w:b/>
          <w:bCs/>
          <w:sz w:val="22"/>
          <w:szCs w:val="22"/>
        </w:rPr>
        <w:t>Guidance and criteria on the filtering of these cautions and convictions can be found on the Ministry of Justice website.</w:t>
      </w:r>
      <w:r w:rsidR="0058293D" w:rsidRPr="006178CF">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564DCAB5">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18124B">
      <w:headerReference w:type="first" r:id="rId15"/>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A580" w14:textId="77777777" w:rsidR="00B440F8" w:rsidRDefault="00B440F8">
      <w:r>
        <w:separator/>
      </w:r>
    </w:p>
  </w:endnote>
  <w:endnote w:type="continuationSeparator" w:id="0">
    <w:p w14:paraId="60B4E253" w14:textId="77777777" w:rsidR="00B440F8" w:rsidRDefault="00B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2B35" w14:textId="77777777" w:rsidR="00B440F8" w:rsidRDefault="00B440F8">
      <w:bookmarkStart w:id="0" w:name="_Hlk39045090"/>
      <w:bookmarkEnd w:id="0"/>
      <w:r>
        <w:separator/>
      </w:r>
    </w:p>
  </w:footnote>
  <w:footnote w:type="continuationSeparator" w:id="0">
    <w:p w14:paraId="4900F079" w14:textId="77777777" w:rsidR="00B440F8" w:rsidRDefault="00B4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405" w14:textId="29D9D69E" w:rsidR="007404E9" w:rsidRDefault="00242A69" w:rsidP="007404E9">
    <w:pPr>
      <w:pStyle w:val="Header"/>
      <w:jc w:val="center"/>
    </w:pPr>
    <w:r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7EBB1FCD">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eIQIAAB4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osisX87dWcM0G2PM9ns2KeckD5HG6dDx8kdiwKFXc0/AQP&#10;hwcfYjlQPrvEbB61qjdK66S43XatHTsALcomnRP6b27asL7iN3PKHaMMxvi0Q50KtMhadRVfTOOJ&#10;4VBGOt6bOskBlB5lqkSbEz+RkpGcMGwHcoykbbE+ElMOx4WlD0ZCi+4nZz0ta8X9jz04yZn+aIjt&#10;G6IjbndSZvPrghR3adleWsAIgqp44GwU1yH9iLGjO5pKoxJfL5WcaqUlTDSePkzc8ks9eb1869Uv&#10;AAAA//8DAFBLAwQUAAYACAAAACEAlRguyd0AAAAIAQAADwAAAGRycy9kb3ducmV2LnhtbEyPQU+D&#10;QBSE7yb+h80z8WLapbW0QlkaNdF4be0PeMArkLJvCbst9N/7POlxMpOZb7LdZDt1pcG3jg0s5hEo&#10;4tJVLdcGjt8fsxdQPiBX2DkmAzfysMvv7zJMKzfynq6HUCspYZ+igSaEPtXalw1Z9HPXE4t3coPF&#10;IHKodTXgKOW208soWmuLLctCgz29N1SeDxdr4PQ1PsXJWHyG42a/Wr9huynczZjHh+l1CyrQFP7C&#10;8Isv6JALU+EuXHnVGZAjwcAsjlagxH6OkwRUIbllvACdZ/r/gfwHAAD//wMAUEsBAi0AFAAGAAgA&#10;AAAhALaDOJL+AAAA4QEAABMAAAAAAAAAAAAAAAAAAAAAAFtDb250ZW50X1R5cGVzXS54bWxQSwEC&#10;LQAUAAYACAAAACEAOP0h/9YAAACUAQAACwAAAAAAAAAAAAAAAAAvAQAAX3JlbHMvLnJlbHNQSwEC&#10;LQAUAAYACAAAACEANTX2HiECAAAeBAAADgAAAAAAAAAAAAAAAAAuAgAAZHJzL2Uyb0RvYy54bWxQ&#10;SwECLQAUAAYACAAAACEAlRguyd0AAAAIAQAADwAAAAAAAAAAAAAAAAB7BAAAZHJzL2Rvd25yZXYu&#10;eG1sUEsFBgAAAAAEAAQA8wAAAIUFA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1">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74314D23" w:rsidR="007404E9" w:rsidRDefault="007404E9" w:rsidP="00781D4E">
    <w:pPr>
      <w:pStyle w:val="Header"/>
    </w:pPr>
  </w:p>
  <w:p w14:paraId="6CA8A007" w14:textId="518F40AE" w:rsidR="007404E9" w:rsidRDefault="007404E9" w:rsidP="007404E9">
    <w:pPr>
      <w:pStyle w:val="Header"/>
      <w:jc w:val="center"/>
    </w:pPr>
  </w:p>
  <w:p w14:paraId="31D9A0FF" w14:textId="214B25AE"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B"/>
    <w:rsid w:val="000002A7"/>
    <w:rsid w:val="00001254"/>
    <w:rsid w:val="00035985"/>
    <w:rsid w:val="00051305"/>
    <w:rsid w:val="00054E79"/>
    <w:rsid w:val="000558AD"/>
    <w:rsid w:val="00074BDB"/>
    <w:rsid w:val="000A01DE"/>
    <w:rsid w:val="000C410C"/>
    <w:rsid w:val="000C761D"/>
    <w:rsid w:val="000D2F45"/>
    <w:rsid w:val="000D682A"/>
    <w:rsid w:val="00111282"/>
    <w:rsid w:val="001511D5"/>
    <w:rsid w:val="00167859"/>
    <w:rsid w:val="00167AF0"/>
    <w:rsid w:val="00174E02"/>
    <w:rsid w:val="0018124B"/>
    <w:rsid w:val="001A6189"/>
    <w:rsid w:val="001B02D3"/>
    <w:rsid w:val="001B14A1"/>
    <w:rsid w:val="001B5EA6"/>
    <w:rsid w:val="001D3DDB"/>
    <w:rsid w:val="001E0782"/>
    <w:rsid w:val="001F52E7"/>
    <w:rsid w:val="0020435A"/>
    <w:rsid w:val="00216D58"/>
    <w:rsid w:val="002172A7"/>
    <w:rsid w:val="002407B1"/>
    <w:rsid w:val="00242A69"/>
    <w:rsid w:val="002434C5"/>
    <w:rsid w:val="00257178"/>
    <w:rsid w:val="00267AE6"/>
    <w:rsid w:val="002871F8"/>
    <w:rsid w:val="00291F2D"/>
    <w:rsid w:val="002C2A55"/>
    <w:rsid w:val="002D155C"/>
    <w:rsid w:val="002D2E13"/>
    <w:rsid w:val="002E061F"/>
    <w:rsid w:val="002E3E82"/>
    <w:rsid w:val="002F5E20"/>
    <w:rsid w:val="00316418"/>
    <w:rsid w:val="00317D1C"/>
    <w:rsid w:val="00347269"/>
    <w:rsid w:val="00364771"/>
    <w:rsid w:val="00367914"/>
    <w:rsid w:val="0037026F"/>
    <w:rsid w:val="003733DC"/>
    <w:rsid w:val="00377BCA"/>
    <w:rsid w:val="003E33F5"/>
    <w:rsid w:val="003F3C6C"/>
    <w:rsid w:val="003F698A"/>
    <w:rsid w:val="00400B45"/>
    <w:rsid w:val="004015BC"/>
    <w:rsid w:val="00406A68"/>
    <w:rsid w:val="00410564"/>
    <w:rsid w:val="004235C6"/>
    <w:rsid w:val="0043679B"/>
    <w:rsid w:val="00452A76"/>
    <w:rsid w:val="00496BBF"/>
    <w:rsid w:val="004D6E16"/>
    <w:rsid w:val="004D7DCE"/>
    <w:rsid w:val="004E763F"/>
    <w:rsid w:val="004F2192"/>
    <w:rsid w:val="00510F50"/>
    <w:rsid w:val="0054086B"/>
    <w:rsid w:val="00572F66"/>
    <w:rsid w:val="00581D53"/>
    <w:rsid w:val="0058293D"/>
    <w:rsid w:val="005A37C5"/>
    <w:rsid w:val="005A4519"/>
    <w:rsid w:val="005A5E97"/>
    <w:rsid w:val="005C2920"/>
    <w:rsid w:val="006047C0"/>
    <w:rsid w:val="00605BB2"/>
    <w:rsid w:val="0061215E"/>
    <w:rsid w:val="006178CF"/>
    <w:rsid w:val="00630D75"/>
    <w:rsid w:val="006333F7"/>
    <w:rsid w:val="00637093"/>
    <w:rsid w:val="00647ADA"/>
    <w:rsid w:val="00677EFB"/>
    <w:rsid w:val="006B639B"/>
    <w:rsid w:val="006D5E29"/>
    <w:rsid w:val="006E350C"/>
    <w:rsid w:val="006F110D"/>
    <w:rsid w:val="0070593A"/>
    <w:rsid w:val="007404E9"/>
    <w:rsid w:val="00750FF3"/>
    <w:rsid w:val="007617C5"/>
    <w:rsid w:val="00781D4E"/>
    <w:rsid w:val="007969D2"/>
    <w:rsid w:val="007A6EF1"/>
    <w:rsid w:val="007B17C6"/>
    <w:rsid w:val="007B315A"/>
    <w:rsid w:val="007D484C"/>
    <w:rsid w:val="007E2DBF"/>
    <w:rsid w:val="007F0F16"/>
    <w:rsid w:val="007F25FC"/>
    <w:rsid w:val="00805A50"/>
    <w:rsid w:val="00844344"/>
    <w:rsid w:val="008511B8"/>
    <w:rsid w:val="008528E0"/>
    <w:rsid w:val="00865244"/>
    <w:rsid w:val="00870C6B"/>
    <w:rsid w:val="00872EEB"/>
    <w:rsid w:val="0087531F"/>
    <w:rsid w:val="00880950"/>
    <w:rsid w:val="00896415"/>
    <w:rsid w:val="008B0417"/>
    <w:rsid w:val="008D41E6"/>
    <w:rsid w:val="008F728C"/>
    <w:rsid w:val="00900D56"/>
    <w:rsid w:val="00921BD9"/>
    <w:rsid w:val="00933B95"/>
    <w:rsid w:val="00934CDB"/>
    <w:rsid w:val="00935677"/>
    <w:rsid w:val="00946D17"/>
    <w:rsid w:val="00956064"/>
    <w:rsid w:val="00956096"/>
    <w:rsid w:val="009746FA"/>
    <w:rsid w:val="00980593"/>
    <w:rsid w:val="009C2EB7"/>
    <w:rsid w:val="00A10EEF"/>
    <w:rsid w:val="00A23043"/>
    <w:rsid w:val="00A43016"/>
    <w:rsid w:val="00A5505F"/>
    <w:rsid w:val="00A66335"/>
    <w:rsid w:val="00A759BB"/>
    <w:rsid w:val="00A84670"/>
    <w:rsid w:val="00A87960"/>
    <w:rsid w:val="00AA4B5E"/>
    <w:rsid w:val="00AA5118"/>
    <w:rsid w:val="00AA618D"/>
    <w:rsid w:val="00AB3601"/>
    <w:rsid w:val="00B00D2B"/>
    <w:rsid w:val="00B02AFB"/>
    <w:rsid w:val="00B440F8"/>
    <w:rsid w:val="00B568C6"/>
    <w:rsid w:val="00B61529"/>
    <w:rsid w:val="00B643F6"/>
    <w:rsid w:val="00B7720C"/>
    <w:rsid w:val="00B82778"/>
    <w:rsid w:val="00B83AE8"/>
    <w:rsid w:val="00BA05EE"/>
    <w:rsid w:val="00BA1913"/>
    <w:rsid w:val="00BA50DA"/>
    <w:rsid w:val="00BD6D0F"/>
    <w:rsid w:val="00BD78FD"/>
    <w:rsid w:val="00BE466E"/>
    <w:rsid w:val="00BF0C0D"/>
    <w:rsid w:val="00BF7434"/>
    <w:rsid w:val="00C27676"/>
    <w:rsid w:val="00C41704"/>
    <w:rsid w:val="00CA2E48"/>
    <w:rsid w:val="00CD0B2D"/>
    <w:rsid w:val="00D020A6"/>
    <w:rsid w:val="00D12A20"/>
    <w:rsid w:val="00D3296D"/>
    <w:rsid w:val="00D36D59"/>
    <w:rsid w:val="00D46856"/>
    <w:rsid w:val="00D502ED"/>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F2A76"/>
    <w:rsid w:val="00EF4507"/>
    <w:rsid w:val="00F07150"/>
    <w:rsid w:val="00F15329"/>
    <w:rsid w:val="00F47F36"/>
    <w:rsid w:val="00F95837"/>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5268-E814-4401-8A82-77B6D605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7605</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T. Elsom</cp:lastModifiedBy>
  <cp:revision>7</cp:revision>
  <cp:lastPrinted>2021-06-21T13:11:00Z</cp:lastPrinted>
  <dcterms:created xsi:type="dcterms:W3CDTF">2021-10-07T14:34:00Z</dcterms:created>
  <dcterms:modified xsi:type="dcterms:W3CDTF">2021-10-08T11:02:00Z</dcterms:modified>
</cp:coreProperties>
</file>