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3FA" w:rsidRPr="005E6B54" w:rsidRDefault="00403B93" w:rsidP="005E6B54">
      <w:pPr>
        <w:spacing w:after="0" w:line="240" w:lineRule="auto"/>
        <w:rPr>
          <w:b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22DEED8" wp14:editId="6730B87F">
            <wp:simplePos x="0" y="0"/>
            <wp:positionH relativeFrom="column">
              <wp:posOffset>4200525</wp:posOffset>
            </wp:positionH>
            <wp:positionV relativeFrom="paragraph">
              <wp:posOffset>-161925</wp:posOffset>
            </wp:positionV>
            <wp:extent cx="993775" cy="947420"/>
            <wp:effectExtent l="0" t="0" r="0" b="5080"/>
            <wp:wrapNone/>
            <wp:docPr id="10" name="Picture 10" descr="School Logo-Layout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chool Logo-Layout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7" t="10352" r="21107" b="12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4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6B54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01A49F2" wp14:editId="2B938AC7">
            <wp:simplePos x="0" y="0"/>
            <wp:positionH relativeFrom="column">
              <wp:posOffset>7620000</wp:posOffset>
            </wp:positionH>
            <wp:positionV relativeFrom="paragraph">
              <wp:posOffset>-47625</wp:posOffset>
            </wp:positionV>
            <wp:extent cx="1230630" cy="717550"/>
            <wp:effectExtent l="0" t="0" r="7620" b="635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6B5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63FC12B" wp14:editId="66E27665">
            <wp:simplePos x="0" y="0"/>
            <wp:positionH relativeFrom="column">
              <wp:posOffset>9039225</wp:posOffset>
            </wp:positionH>
            <wp:positionV relativeFrom="paragraph">
              <wp:posOffset>-166370</wp:posOffset>
            </wp:positionV>
            <wp:extent cx="883920" cy="88392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6B54" w:rsidRPr="005E6B54">
        <w:rPr>
          <w:b/>
        </w:rPr>
        <w:t xml:space="preserve">St Joseph’s Catholic Primary School </w:t>
      </w:r>
    </w:p>
    <w:p w:rsidR="005E6B54" w:rsidRDefault="005E6B54" w:rsidP="005E6B54">
      <w:pPr>
        <w:spacing w:after="0" w:line="240" w:lineRule="auto"/>
        <w:rPr>
          <w:b/>
        </w:rPr>
      </w:pPr>
      <w:r w:rsidRPr="005E6B54">
        <w:rPr>
          <w:b/>
        </w:rPr>
        <w:t>Person Specification</w:t>
      </w:r>
    </w:p>
    <w:p w:rsidR="005E6B54" w:rsidRDefault="005E6B54" w:rsidP="005E6B54">
      <w:pPr>
        <w:spacing w:after="0" w:line="240" w:lineRule="auto"/>
        <w:rPr>
          <w:b/>
        </w:rPr>
      </w:pPr>
      <w:r>
        <w:rPr>
          <w:b/>
        </w:rPr>
        <w:t>Class Teacher</w:t>
      </w:r>
    </w:p>
    <w:p w:rsidR="005E6B54" w:rsidRDefault="005E6B54" w:rsidP="005E6B54">
      <w:pPr>
        <w:spacing w:after="0" w:line="240" w:lineRule="auto"/>
        <w:rPr>
          <w:b/>
        </w:rPr>
      </w:pPr>
    </w:p>
    <w:p w:rsidR="005E6B54" w:rsidRDefault="005E6B54" w:rsidP="005E6B54">
      <w:pPr>
        <w:spacing w:after="0" w:line="240" w:lineRule="auto"/>
        <w:rPr>
          <w:b/>
        </w:rPr>
      </w:pPr>
    </w:p>
    <w:p w:rsidR="005E6B54" w:rsidRDefault="005E6B54" w:rsidP="005E6B54">
      <w:pPr>
        <w:spacing w:after="0" w:line="240" w:lineRule="auto"/>
        <w:rPr>
          <w:b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1"/>
        <w:gridCol w:w="5725"/>
        <w:gridCol w:w="4962"/>
        <w:gridCol w:w="2693"/>
      </w:tblGrid>
      <w:tr w:rsidR="005E6B54" w:rsidTr="00403B93">
        <w:trPr>
          <w:trHeight w:val="330"/>
        </w:trPr>
        <w:tc>
          <w:tcPr>
            <w:tcW w:w="1481" w:type="dxa"/>
            <w:shd w:val="clear" w:color="auto" w:fill="E2EFD9" w:themeFill="accent6" w:themeFillTint="33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</w:p>
        </w:tc>
        <w:tc>
          <w:tcPr>
            <w:tcW w:w="5725" w:type="dxa"/>
            <w:shd w:val="clear" w:color="auto" w:fill="E2EFD9" w:themeFill="accent6" w:themeFillTint="33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Essential </w:t>
            </w:r>
          </w:p>
        </w:tc>
        <w:tc>
          <w:tcPr>
            <w:tcW w:w="4962" w:type="dxa"/>
            <w:shd w:val="clear" w:color="auto" w:fill="E2EFD9" w:themeFill="accent6" w:themeFillTint="33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Evidence</w:t>
            </w:r>
          </w:p>
        </w:tc>
      </w:tr>
      <w:tr w:rsidR="005E6B54" w:rsidTr="00403B93">
        <w:trPr>
          <w:trHeight w:val="330"/>
        </w:trPr>
        <w:tc>
          <w:tcPr>
            <w:tcW w:w="1481" w:type="dxa"/>
            <w:tcBorders>
              <w:bottom w:val="nil"/>
            </w:tcBorders>
            <w:shd w:val="clear" w:color="auto" w:fill="FFFFFF" w:themeFill="background1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Qualifications and experience</w:t>
            </w:r>
          </w:p>
        </w:tc>
        <w:tc>
          <w:tcPr>
            <w:tcW w:w="5725" w:type="dxa"/>
            <w:tcBorders>
              <w:bottom w:val="nil"/>
            </w:tcBorders>
            <w:shd w:val="clear" w:color="auto" w:fill="FFFFFF" w:themeFill="background1"/>
          </w:tcPr>
          <w:p w:rsidR="005E6B54" w:rsidRPr="005E6B54" w:rsidRDefault="005E6B54" w:rsidP="005E6B5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E6B54">
              <w:t xml:space="preserve">Qualified Teacher Status </w:t>
            </w:r>
          </w:p>
          <w:p w:rsidR="005E6B54" w:rsidRPr="005E6B54" w:rsidRDefault="005E6B54" w:rsidP="005E6B5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E6B54">
              <w:t xml:space="preserve">Evidence of relevant training  </w:t>
            </w:r>
          </w:p>
          <w:p w:rsidR="005E6B54" w:rsidRPr="005E6B54" w:rsidRDefault="005E6B54" w:rsidP="005E6B5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E6B54">
              <w:t xml:space="preserve">Successful Primary teaching experience </w:t>
            </w:r>
          </w:p>
          <w:p w:rsidR="005E6B54" w:rsidRDefault="005E6B54" w:rsidP="005E6B54">
            <w:pPr>
              <w:spacing w:after="0" w:line="240" w:lineRule="auto"/>
              <w:rPr>
                <w:b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5E6B54" w:rsidRDefault="00522B18" w:rsidP="00522B1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22B18">
              <w:t>Catholic Teachers’ Certificate</w:t>
            </w:r>
          </w:p>
          <w:p w:rsidR="00522B18" w:rsidRPr="00522B18" w:rsidRDefault="00522B18" w:rsidP="005E6B54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FFF" w:themeFill="background1"/>
          </w:tcPr>
          <w:p w:rsidR="005E6B54" w:rsidRPr="00A8109A" w:rsidRDefault="00A8109A" w:rsidP="005E6B54">
            <w:pPr>
              <w:spacing w:after="0" w:line="240" w:lineRule="auto"/>
            </w:pPr>
            <w:r w:rsidRPr="00A8109A">
              <w:t>Application form</w:t>
            </w:r>
          </w:p>
        </w:tc>
      </w:tr>
      <w:tr w:rsidR="005E6B54" w:rsidTr="00403B93">
        <w:trPr>
          <w:trHeight w:val="3485"/>
        </w:trPr>
        <w:tc>
          <w:tcPr>
            <w:tcW w:w="1481" w:type="dxa"/>
            <w:shd w:val="clear" w:color="auto" w:fill="FFFFFF" w:themeFill="background1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Knowledge and Skills</w:t>
            </w:r>
          </w:p>
        </w:tc>
        <w:tc>
          <w:tcPr>
            <w:tcW w:w="5725" w:type="dxa"/>
            <w:shd w:val="clear" w:color="auto" w:fill="FFFFFF" w:themeFill="background1"/>
          </w:tcPr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Knowledge of the National Curriculum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Knowledge of effective teaching and learning strategies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A good understanding of how children learn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Ability to adapt teaching to meet pupils’ needs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Ability to build effective working relationships with pupils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Knowledge of guidance and requirements around safeguarding children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Knowledge of effective behaviour management strategies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Good ICT skills, particularly using ICT to support learning</w:t>
            </w:r>
          </w:p>
        </w:tc>
        <w:tc>
          <w:tcPr>
            <w:tcW w:w="4962" w:type="dxa"/>
            <w:shd w:val="clear" w:color="auto" w:fill="FFFFFF" w:themeFill="background1"/>
          </w:tcPr>
          <w:p w:rsidR="005E6B54" w:rsidRPr="00403B93" w:rsidRDefault="00403B93" w:rsidP="00403B9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403B93">
              <w:t xml:space="preserve">Willingness to lead an area of the curriculum and motivate colleagues </w:t>
            </w:r>
          </w:p>
          <w:p w:rsidR="00403B93" w:rsidRDefault="00403B93" w:rsidP="00403B9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403B93">
              <w:t>Knowledge of Maths Mastery</w:t>
            </w:r>
          </w:p>
          <w:p w:rsidR="00522B18" w:rsidRPr="00403B93" w:rsidRDefault="00522B18" w:rsidP="00403B9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Knowledge of online learning platforms</w:t>
            </w:r>
          </w:p>
          <w:p w:rsidR="00403B93" w:rsidRDefault="00403B93" w:rsidP="005E6B54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E6B54" w:rsidRPr="00A8109A" w:rsidRDefault="001B543F" w:rsidP="005E6B54">
            <w:pPr>
              <w:spacing w:after="0" w:line="240" w:lineRule="auto"/>
            </w:pPr>
            <w:r w:rsidRPr="00A8109A">
              <w:t>Application form</w:t>
            </w:r>
          </w:p>
          <w:p w:rsidR="00A8109A" w:rsidRDefault="00A8109A" w:rsidP="005E6B54">
            <w:pPr>
              <w:spacing w:after="0" w:line="240" w:lineRule="auto"/>
            </w:pPr>
          </w:p>
          <w:p w:rsidR="00A8109A" w:rsidRDefault="00A8109A" w:rsidP="005E6B54">
            <w:pPr>
              <w:spacing w:after="0" w:line="240" w:lineRule="auto"/>
            </w:pPr>
          </w:p>
          <w:p w:rsidR="001B543F" w:rsidRDefault="001B543F" w:rsidP="005E6B54">
            <w:pPr>
              <w:spacing w:after="0" w:line="240" w:lineRule="auto"/>
              <w:rPr>
                <w:b/>
              </w:rPr>
            </w:pPr>
            <w:r w:rsidRPr="00A8109A">
              <w:t>Interview</w:t>
            </w:r>
          </w:p>
        </w:tc>
      </w:tr>
      <w:tr w:rsidR="005E6B54" w:rsidTr="00403B93">
        <w:trPr>
          <w:trHeight w:val="330"/>
        </w:trPr>
        <w:tc>
          <w:tcPr>
            <w:tcW w:w="1481" w:type="dxa"/>
            <w:shd w:val="clear" w:color="auto" w:fill="FFFFFF" w:themeFill="background1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Classroom Practice</w:t>
            </w:r>
          </w:p>
        </w:tc>
        <w:tc>
          <w:tcPr>
            <w:tcW w:w="5725" w:type="dxa"/>
            <w:shd w:val="clear" w:color="auto" w:fill="FFFFFF" w:themeFill="background1"/>
          </w:tcPr>
          <w:p w:rsidR="005E6B54" w:rsidRDefault="00A8109A" w:rsidP="001B543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Knowledge and understanding of effective behaviour management strategies</w:t>
            </w:r>
          </w:p>
          <w:p w:rsidR="001B543F" w:rsidRDefault="001B543F" w:rsidP="001B543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A record of excellent classroom practice, with work planned to a high standard </w:t>
            </w:r>
          </w:p>
          <w:p w:rsidR="001B543F" w:rsidRDefault="001B543F" w:rsidP="00A8109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Promoting high quality teaching and learn</w:t>
            </w:r>
            <w:r w:rsidR="00A8109A">
              <w:t>ing with hi</w:t>
            </w:r>
            <w:r>
              <w:t>gh expectations of all pupils</w:t>
            </w:r>
          </w:p>
          <w:p w:rsidR="001B543F" w:rsidRDefault="001B543F" w:rsidP="001B543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Well organised and managed classroom environment with interactive display walls</w:t>
            </w:r>
          </w:p>
          <w:p w:rsidR="001B543F" w:rsidRDefault="001B543F" w:rsidP="001B543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Using growth mindset approach to teaching and learning </w:t>
            </w:r>
          </w:p>
          <w:p w:rsidR="00A8109A" w:rsidRDefault="00A8109A" w:rsidP="001B543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Ability to build effective working relationships with pupils</w:t>
            </w:r>
          </w:p>
          <w:p w:rsidR="00403B93" w:rsidRPr="00403B93" w:rsidRDefault="00403B93" w:rsidP="005E6B54">
            <w:pPr>
              <w:spacing w:after="0" w:line="240" w:lineRule="auto"/>
            </w:pPr>
          </w:p>
        </w:tc>
        <w:tc>
          <w:tcPr>
            <w:tcW w:w="4962" w:type="dxa"/>
            <w:shd w:val="clear" w:color="auto" w:fill="FFFFFF" w:themeFill="background1"/>
          </w:tcPr>
          <w:p w:rsidR="005E6B54" w:rsidRPr="001B543F" w:rsidRDefault="001B543F" w:rsidP="001B543F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1B543F">
              <w:t xml:space="preserve">Experience of leading inspirational learning </w:t>
            </w:r>
          </w:p>
          <w:p w:rsidR="001B543F" w:rsidRPr="001B543F" w:rsidRDefault="001B543F" w:rsidP="001B543F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1B543F">
              <w:t xml:space="preserve">Experience of outdoor learning </w:t>
            </w:r>
          </w:p>
          <w:p w:rsidR="001B543F" w:rsidRPr="001B543F" w:rsidRDefault="001B543F" w:rsidP="001B54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1B543F">
              <w:t>Experience of teaching through online learning platforms</w:t>
            </w:r>
          </w:p>
        </w:tc>
        <w:tc>
          <w:tcPr>
            <w:tcW w:w="2693" w:type="dxa"/>
            <w:shd w:val="clear" w:color="auto" w:fill="FFFFFF" w:themeFill="background1"/>
          </w:tcPr>
          <w:p w:rsidR="005E6B54" w:rsidRPr="00A8109A" w:rsidRDefault="001B543F" w:rsidP="005E6B54">
            <w:pPr>
              <w:spacing w:after="0" w:line="240" w:lineRule="auto"/>
            </w:pPr>
            <w:r w:rsidRPr="00A8109A">
              <w:t>Application form</w:t>
            </w:r>
          </w:p>
          <w:p w:rsidR="001B543F" w:rsidRPr="00A8109A" w:rsidRDefault="001B543F" w:rsidP="005E6B54">
            <w:pPr>
              <w:spacing w:after="0" w:line="240" w:lineRule="auto"/>
            </w:pPr>
          </w:p>
          <w:p w:rsidR="001B543F" w:rsidRPr="00A8109A" w:rsidRDefault="001B543F" w:rsidP="005E6B54">
            <w:pPr>
              <w:spacing w:after="0" w:line="240" w:lineRule="auto"/>
            </w:pPr>
            <w:r w:rsidRPr="00A8109A">
              <w:t>Lesson observation* depending on circumstances</w:t>
            </w:r>
          </w:p>
          <w:p w:rsidR="00A8109A" w:rsidRPr="00A8109A" w:rsidRDefault="00A8109A" w:rsidP="005E6B54">
            <w:pPr>
              <w:spacing w:after="0" w:line="240" w:lineRule="auto"/>
            </w:pPr>
          </w:p>
          <w:p w:rsidR="00A8109A" w:rsidRPr="00A8109A" w:rsidRDefault="00A8109A" w:rsidP="005E6B54">
            <w:pPr>
              <w:spacing w:after="0" w:line="240" w:lineRule="auto"/>
            </w:pPr>
            <w:r w:rsidRPr="00A8109A">
              <w:t>Interview</w:t>
            </w:r>
          </w:p>
        </w:tc>
      </w:tr>
      <w:tr w:rsidR="005E6B54" w:rsidTr="00403B93">
        <w:trPr>
          <w:trHeight w:val="330"/>
        </w:trPr>
        <w:tc>
          <w:tcPr>
            <w:tcW w:w="1481" w:type="dxa"/>
            <w:shd w:val="clear" w:color="auto" w:fill="FFFFFF" w:themeFill="background1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Professional Values</w:t>
            </w:r>
          </w:p>
        </w:tc>
        <w:tc>
          <w:tcPr>
            <w:tcW w:w="5725" w:type="dxa"/>
            <w:shd w:val="clear" w:color="auto" w:fill="FFFFFF" w:themeFill="background1"/>
          </w:tcPr>
          <w:p w:rsidR="005E6B54" w:rsidRPr="001B543F" w:rsidRDefault="001B543F" w:rsidP="001B543F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1B543F">
              <w:t>High expectations of staff and self</w:t>
            </w:r>
          </w:p>
          <w:p w:rsidR="001B543F" w:rsidRPr="001B543F" w:rsidRDefault="001B543F" w:rsidP="001B543F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1B543F">
              <w:t>Commitment to the personal welfare and safeguarding of all pupils</w:t>
            </w:r>
          </w:p>
          <w:p w:rsidR="001B543F" w:rsidRPr="001B543F" w:rsidRDefault="001B543F" w:rsidP="001B543F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1B543F">
              <w:t>Sympathetic to our school’s Catholic ethos</w:t>
            </w:r>
          </w:p>
          <w:p w:rsidR="001B543F" w:rsidRPr="00A8109A" w:rsidRDefault="001B543F" w:rsidP="001B54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 w:rsidRPr="001B543F">
              <w:t>Ability to handle pressure and work to deadlines</w:t>
            </w:r>
          </w:p>
          <w:p w:rsidR="00A8109A" w:rsidRPr="00465704" w:rsidRDefault="00A8109A" w:rsidP="00A8109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t>Commitment to maintaining confidentiality at all times</w:t>
            </w:r>
          </w:p>
          <w:p w:rsidR="00465704" w:rsidRPr="00A8109A" w:rsidRDefault="00465704" w:rsidP="00A8109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t>Ability to lead a curriculum subject area</w:t>
            </w:r>
          </w:p>
        </w:tc>
        <w:tc>
          <w:tcPr>
            <w:tcW w:w="4962" w:type="dxa"/>
            <w:shd w:val="clear" w:color="auto" w:fill="FFFFFF" w:themeFill="background1"/>
          </w:tcPr>
          <w:p w:rsidR="005E6B54" w:rsidRPr="00465704" w:rsidRDefault="00465704" w:rsidP="00465704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465704">
              <w:t>Specialism or interest/passion for Mathematics, PE, Music, D&amp;T or other curriculum area</w:t>
            </w:r>
          </w:p>
        </w:tc>
        <w:tc>
          <w:tcPr>
            <w:tcW w:w="2693" w:type="dxa"/>
            <w:shd w:val="clear" w:color="auto" w:fill="FFFFFF" w:themeFill="background1"/>
          </w:tcPr>
          <w:p w:rsidR="005E6B54" w:rsidRPr="00A8109A" w:rsidRDefault="001B543F" w:rsidP="005E6B54">
            <w:pPr>
              <w:spacing w:after="0" w:line="240" w:lineRule="auto"/>
            </w:pPr>
            <w:r w:rsidRPr="00A8109A">
              <w:t>Letter of application</w:t>
            </w:r>
          </w:p>
          <w:p w:rsidR="001B543F" w:rsidRPr="00A8109A" w:rsidRDefault="001B543F" w:rsidP="005E6B54">
            <w:pPr>
              <w:spacing w:after="0" w:line="240" w:lineRule="auto"/>
            </w:pPr>
          </w:p>
          <w:p w:rsidR="001B543F" w:rsidRPr="00A8109A" w:rsidRDefault="001B543F" w:rsidP="005E6B54">
            <w:pPr>
              <w:spacing w:after="0" w:line="240" w:lineRule="auto"/>
            </w:pPr>
            <w:r w:rsidRPr="00A8109A">
              <w:t>Interview</w:t>
            </w:r>
          </w:p>
        </w:tc>
      </w:tr>
      <w:tr w:rsidR="005E6B54" w:rsidTr="00403B93">
        <w:trPr>
          <w:trHeight w:val="330"/>
        </w:trPr>
        <w:tc>
          <w:tcPr>
            <w:tcW w:w="14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Additional Factors</w:t>
            </w:r>
          </w:p>
        </w:tc>
        <w:tc>
          <w:tcPr>
            <w:tcW w:w="5725" w:type="dxa"/>
            <w:shd w:val="clear" w:color="auto" w:fill="FFFFFF" w:themeFill="background1"/>
          </w:tcPr>
          <w:p w:rsidR="001B543F" w:rsidRPr="001B543F" w:rsidRDefault="001B543F" w:rsidP="001B543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1B543F">
              <w:t>Ability to work as part of a team w</w:t>
            </w:r>
            <w:r>
              <w:t xml:space="preserve">ith colleagues, parents and the </w:t>
            </w:r>
            <w:r w:rsidRPr="001B543F">
              <w:t>wider community</w:t>
            </w:r>
          </w:p>
          <w:p w:rsidR="001B543F" w:rsidRPr="001B543F" w:rsidRDefault="001B543F" w:rsidP="001B543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1B543F">
              <w:t>Flexible and adaptable – with a wil</w:t>
            </w:r>
            <w:r>
              <w:t xml:space="preserve">lingness to take a whole school </w:t>
            </w:r>
            <w:r w:rsidRPr="001B543F">
              <w:t>perspective and cope with change</w:t>
            </w:r>
          </w:p>
          <w:p w:rsidR="001B543F" w:rsidRPr="001B543F" w:rsidRDefault="001B543F" w:rsidP="001B543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1B543F">
              <w:t>Excellent interpersonal and communication skills</w:t>
            </w:r>
          </w:p>
          <w:p w:rsidR="005E6B54" w:rsidRPr="001B543F" w:rsidRDefault="001B543F" w:rsidP="001B543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1B543F">
              <w:t>Willingness to be involved in extra-c</w:t>
            </w:r>
            <w:r>
              <w:t xml:space="preserve">urricular activities and events </w:t>
            </w:r>
            <w:r w:rsidRPr="001B543F">
              <w:t>and engage in all aspects of school life.</w:t>
            </w:r>
          </w:p>
        </w:tc>
        <w:tc>
          <w:tcPr>
            <w:tcW w:w="4962" w:type="dxa"/>
            <w:shd w:val="clear" w:color="auto" w:fill="FFFFFF" w:themeFill="background1"/>
          </w:tcPr>
          <w:p w:rsidR="005E6B54" w:rsidRPr="00A8109A" w:rsidRDefault="001B543F" w:rsidP="00A8109A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A8109A">
              <w:t xml:space="preserve">Creative ideas and support for the ongoing development of our school </w:t>
            </w:r>
          </w:p>
        </w:tc>
        <w:tc>
          <w:tcPr>
            <w:tcW w:w="2693" w:type="dxa"/>
            <w:shd w:val="clear" w:color="auto" w:fill="FFFFFF" w:themeFill="background1"/>
          </w:tcPr>
          <w:p w:rsidR="005E6B54" w:rsidRPr="00A8109A" w:rsidRDefault="00A8109A" w:rsidP="005E6B54">
            <w:pPr>
              <w:spacing w:after="0" w:line="240" w:lineRule="auto"/>
            </w:pPr>
            <w:r w:rsidRPr="00A8109A">
              <w:t>Letter of application</w:t>
            </w:r>
          </w:p>
          <w:p w:rsidR="00A8109A" w:rsidRPr="00A8109A" w:rsidRDefault="00A8109A" w:rsidP="005E6B54">
            <w:pPr>
              <w:spacing w:after="0" w:line="240" w:lineRule="auto"/>
            </w:pPr>
          </w:p>
          <w:p w:rsidR="00A8109A" w:rsidRPr="00A8109A" w:rsidRDefault="00A8109A" w:rsidP="005E6B54">
            <w:pPr>
              <w:spacing w:after="0" w:line="240" w:lineRule="auto"/>
            </w:pPr>
            <w:r w:rsidRPr="00A8109A">
              <w:t>Interview</w:t>
            </w:r>
          </w:p>
          <w:p w:rsidR="00A8109A" w:rsidRPr="00A8109A" w:rsidRDefault="00A8109A" w:rsidP="005E6B54">
            <w:pPr>
              <w:spacing w:after="0" w:line="240" w:lineRule="auto"/>
            </w:pPr>
          </w:p>
          <w:p w:rsidR="00A8109A" w:rsidRPr="00A8109A" w:rsidRDefault="00A8109A" w:rsidP="005E6B54">
            <w:pPr>
              <w:spacing w:after="0" w:line="240" w:lineRule="auto"/>
            </w:pPr>
            <w:r w:rsidRPr="00A8109A">
              <w:t>References</w:t>
            </w:r>
          </w:p>
        </w:tc>
      </w:tr>
    </w:tbl>
    <w:p w:rsidR="005E6B54" w:rsidRPr="005E6B54" w:rsidRDefault="005E6B54" w:rsidP="005E6B54">
      <w:pPr>
        <w:spacing w:after="0" w:line="240" w:lineRule="auto"/>
        <w:rPr>
          <w:b/>
        </w:rPr>
      </w:pPr>
    </w:p>
    <w:sectPr w:rsidR="005E6B54" w:rsidRPr="005E6B54" w:rsidSect="005E6B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2FCF"/>
    <w:multiLevelType w:val="hybridMultilevel"/>
    <w:tmpl w:val="B6DE04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F30C8"/>
    <w:multiLevelType w:val="hybridMultilevel"/>
    <w:tmpl w:val="5AE8C9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5BC9"/>
    <w:multiLevelType w:val="hybridMultilevel"/>
    <w:tmpl w:val="12408D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D03"/>
    <w:multiLevelType w:val="hybridMultilevel"/>
    <w:tmpl w:val="462694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D1669"/>
    <w:multiLevelType w:val="hybridMultilevel"/>
    <w:tmpl w:val="CDB65AE2"/>
    <w:lvl w:ilvl="0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CCF11BD"/>
    <w:multiLevelType w:val="hybridMultilevel"/>
    <w:tmpl w:val="690ECB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C182C"/>
    <w:multiLevelType w:val="hybridMultilevel"/>
    <w:tmpl w:val="DA64CE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B54"/>
    <w:rsid w:val="001B543F"/>
    <w:rsid w:val="003D7051"/>
    <w:rsid w:val="00403B93"/>
    <w:rsid w:val="00465704"/>
    <w:rsid w:val="00522B18"/>
    <w:rsid w:val="005E6B54"/>
    <w:rsid w:val="009D63FA"/>
    <w:rsid w:val="00A8109A"/>
    <w:rsid w:val="00B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18164-6FDD-4FC5-9C86-A3E26EE5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B54"/>
    <w:pPr>
      <w:ind w:left="720"/>
      <w:contextualSpacing/>
    </w:pPr>
  </w:style>
  <w:style w:type="paragraph" w:customStyle="1" w:styleId="ColorfulList-Accent11">
    <w:name w:val="Colorful List - Accent 11"/>
    <w:basedOn w:val="Normal"/>
    <w:autoRedefine/>
    <w:uiPriority w:val="34"/>
    <w:qFormat/>
    <w:rsid w:val="005E6B54"/>
    <w:pPr>
      <w:numPr>
        <w:numId w:val="2"/>
      </w:num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bowles</dc:creator>
  <cp:keywords/>
  <dc:description/>
  <cp:lastModifiedBy>M Cornick</cp:lastModifiedBy>
  <cp:revision>2</cp:revision>
  <dcterms:created xsi:type="dcterms:W3CDTF">2022-05-24T10:01:00Z</dcterms:created>
  <dcterms:modified xsi:type="dcterms:W3CDTF">2022-05-24T10:01:00Z</dcterms:modified>
</cp:coreProperties>
</file>