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A3E12" w14:textId="4D86590D" w:rsidR="007B614A" w:rsidRDefault="007B614A" w:rsidP="00126FE0">
      <w:pPr>
        <w:spacing w:line="276" w:lineRule="auto"/>
        <w:rPr>
          <w:rFonts w:cs="Arial"/>
          <w:b/>
          <w:szCs w:val="24"/>
        </w:rPr>
      </w:pPr>
    </w:p>
    <w:p w14:paraId="44C718B3" w14:textId="6777B86D" w:rsidR="00FE52FF" w:rsidRDefault="00FE52FF" w:rsidP="00FE52FF">
      <w:pPr>
        <w:spacing w:line="276" w:lineRule="auto"/>
        <w:jc w:val="center"/>
        <w:rPr>
          <w:rFonts w:eastAsiaTheme="minorHAnsi" w:cs="Arial"/>
          <w:b/>
          <w:lang w:eastAsia="en-US"/>
        </w:rPr>
      </w:pPr>
      <w:r w:rsidRPr="00483C51">
        <w:rPr>
          <w:rFonts w:eastAsiaTheme="minorHAnsi" w:cs="Arial"/>
          <w:b/>
          <w:lang w:eastAsia="en-US"/>
        </w:rPr>
        <w:t>Outline Job Description and Person Specification</w:t>
      </w:r>
    </w:p>
    <w:p w14:paraId="361323A9" w14:textId="174BDF5E" w:rsidR="00FE52FF" w:rsidRDefault="00FE52FF" w:rsidP="00126FE0">
      <w:pPr>
        <w:spacing w:line="276" w:lineRule="auto"/>
        <w:rPr>
          <w:rFonts w:cs="Arial"/>
          <w:b/>
          <w:szCs w:val="24"/>
        </w:rPr>
      </w:pPr>
    </w:p>
    <w:p w14:paraId="54C4CBE0" w14:textId="77777777" w:rsidR="00FE52FF" w:rsidRPr="00E05B99" w:rsidRDefault="00FE52FF" w:rsidP="00126FE0">
      <w:pPr>
        <w:spacing w:line="276" w:lineRule="auto"/>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401"/>
      </w:tblGrid>
      <w:tr w:rsidR="00552E3F" w:rsidRPr="00E05B99" w14:paraId="46E8AD86" w14:textId="77777777" w:rsidTr="7A659F2E">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0310293" w14:textId="263FF404" w:rsidR="00552E3F" w:rsidRPr="00305119" w:rsidRDefault="225BA030" w:rsidP="7A659F2E">
            <w:pPr>
              <w:spacing w:line="276" w:lineRule="auto"/>
              <w:rPr>
                <w:rFonts w:cs="Arial"/>
                <w:b/>
                <w:bCs/>
              </w:rPr>
            </w:pPr>
            <w:r w:rsidRPr="00305119">
              <w:rPr>
                <w:rFonts w:eastAsiaTheme="minorEastAsia" w:cs="Arial"/>
                <w:b/>
                <w:bCs/>
                <w:lang w:eastAsia="en-US"/>
              </w:rPr>
              <w:t>Position Title</w:t>
            </w:r>
          </w:p>
        </w:tc>
        <w:tc>
          <w:tcPr>
            <w:tcW w:w="6401" w:type="dxa"/>
            <w:tcBorders>
              <w:top w:val="single" w:sz="4" w:space="0" w:color="auto"/>
              <w:left w:val="single" w:sz="4" w:space="0" w:color="auto"/>
              <w:bottom w:val="single" w:sz="4" w:space="0" w:color="auto"/>
              <w:right w:val="single" w:sz="4" w:space="0" w:color="auto"/>
            </w:tcBorders>
            <w:vAlign w:val="center"/>
          </w:tcPr>
          <w:p w14:paraId="033C99E6" w14:textId="71E58437" w:rsidR="00552E3F" w:rsidRPr="00305119" w:rsidRDefault="00305119" w:rsidP="7A659F2E">
            <w:pPr>
              <w:spacing w:line="276" w:lineRule="auto"/>
              <w:rPr>
                <w:rFonts w:cs="Arial"/>
                <w:b/>
                <w:bCs/>
              </w:rPr>
            </w:pPr>
            <w:r w:rsidRPr="00305119">
              <w:rPr>
                <w:rFonts w:cs="Arial"/>
                <w:b/>
                <w:bCs/>
              </w:rPr>
              <w:t>Class Teacher with leadership opportunities</w:t>
            </w:r>
          </w:p>
        </w:tc>
      </w:tr>
      <w:tr w:rsidR="00552E3F" w:rsidRPr="00E05B99" w14:paraId="0A2851F9" w14:textId="77777777" w:rsidTr="7A659F2E">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755C486" w14:textId="7F76BA04" w:rsidR="00552E3F" w:rsidRPr="00305119" w:rsidRDefault="00552E3F" w:rsidP="00552E3F">
            <w:pPr>
              <w:spacing w:line="276" w:lineRule="auto"/>
              <w:rPr>
                <w:rFonts w:cs="Arial"/>
                <w:b/>
                <w:szCs w:val="24"/>
              </w:rPr>
            </w:pPr>
            <w:r w:rsidRPr="00305119">
              <w:rPr>
                <w:rFonts w:eastAsiaTheme="minorHAnsi" w:cs="Arial"/>
                <w:b/>
                <w:szCs w:val="24"/>
                <w:lang w:eastAsia="en-US"/>
              </w:rPr>
              <w:t>Location</w:t>
            </w:r>
          </w:p>
        </w:tc>
        <w:tc>
          <w:tcPr>
            <w:tcW w:w="6401" w:type="dxa"/>
            <w:tcBorders>
              <w:top w:val="single" w:sz="4" w:space="0" w:color="auto"/>
              <w:left w:val="single" w:sz="4" w:space="0" w:color="auto"/>
              <w:bottom w:val="single" w:sz="4" w:space="0" w:color="auto"/>
              <w:right w:val="single" w:sz="4" w:space="0" w:color="auto"/>
            </w:tcBorders>
            <w:vAlign w:val="center"/>
          </w:tcPr>
          <w:p w14:paraId="6061272A" w14:textId="7F48E536" w:rsidR="00552E3F" w:rsidRPr="00305119" w:rsidRDefault="00305119" w:rsidP="00552E3F">
            <w:pPr>
              <w:spacing w:line="276" w:lineRule="auto"/>
              <w:rPr>
                <w:rFonts w:cs="Arial"/>
                <w:szCs w:val="24"/>
              </w:rPr>
            </w:pPr>
            <w:r w:rsidRPr="00305119">
              <w:rPr>
                <w:rFonts w:cs="Arial"/>
                <w:szCs w:val="24"/>
              </w:rPr>
              <w:t>Bridestowe Primary School</w:t>
            </w:r>
          </w:p>
        </w:tc>
      </w:tr>
      <w:tr w:rsidR="00552E3F" w:rsidRPr="00E05B99" w14:paraId="0A992929" w14:textId="77777777" w:rsidTr="7A659F2E">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7DD7D85" w14:textId="2313C2AD" w:rsidR="00552E3F" w:rsidRPr="00305119" w:rsidRDefault="00552E3F" w:rsidP="00552E3F">
            <w:pPr>
              <w:spacing w:line="276" w:lineRule="auto"/>
              <w:rPr>
                <w:rFonts w:cs="Arial"/>
                <w:b/>
                <w:szCs w:val="24"/>
              </w:rPr>
            </w:pPr>
            <w:r w:rsidRPr="00305119">
              <w:rPr>
                <w:rFonts w:eastAsiaTheme="minorHAnsi" w:cs="Arial"/>
                <w:b/>
                <w:lang w:eastAsia="en-US"/>
              </w:rPr>
              <w:t>Reporting to</w:t>
            </w:r>
          </w:p>
        </w:tc>
        <w:tc>
          <w:tcPr>
            <w:tcW w:w="6401" w:type="dxa"/>
            <w:tcBorders>
              <w:top w:val="single" w:sz="4" w:space="0" w:color="auto"/>
              <w:left w:val="single" w:sz="4" w:space="0" w:color="auto"/>
              <w:bottom w:val="single" w:sz="4" w:space="0" w:color="auto"/>
              <w:right w:val="single" w:sz="4" w:space="0" w:color="auto"/>
            </w:tcBorders>
            <w:vAlign w:val="center"/>
          </w:tcPr>
          <w:p w14:paraId="17253CC6" w14:textId="17BD78DB" w:rsidR="00552E3F" w:rsidRPr="00305119" w:rsidRDefault="00552E3F" w:rsidP="00552E3F">
            <w:pPr>
              <w:spacing w:line="276" w:lineRule="auto"/>
              <w:rPr>
                <w:rFonts w:cs="Arial"/>
                <w:szCs w:val="24"/>
              </w:rPr>
            </w:pPr>
            <w:r w:rsidRPr="00305119">
              <w:rPr>
                <w:rFonts w:eastAsiaTheme="minorHAnsi" w:cs="Arial"/>
                <w:lang w:eastAsia="en-US"/>
              </w:rPr>
              <w:t>Principal</w:t>
            </w:r>
          </w:p>
        </w:tc>
      </w:tr>
      <w:tr w:rsidR="00552E3F" w:rsidRPr="00E05B99" w14:paraId="4D26BC98" w14:textId="77777777" w:rsidTr="7A659F2E">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tcPr>
          <w:p w14:paraId="2FDB3A4F" w14:textId="49B673AF" w:rsidR="00552E3F" w:rsidRPr="00305119" w:rsidRDefault="225BA030" w:rsidP="7A659F2E">
            <w:pPr>
              <w:spacing w:line="276" w:lineRule="auto"/>
              <w:rPr>
                <w:rFonts w:cs="Arial"/>
                <w:b/>
                <w:bCs/>
              </w:rPr>
            </w:pPr>
            <w:r w:rsidRPr="00305119">
              <w:rPr>
                <w:rFonts w:eastAsiaTheme="minorEastAsia" w:cs="Arial"/>
                <w:b/>
                <w:bCs/>
                <w:lang w:eastAsia="en-US"/>
              </w:rPr>
              <w:t>Job Term</w:t>
            </w:r>
          </w:p>
        </w:tc>
        <w:tc>
          <w:tcPr>
            <w:tcW w:w="6401" w:type="dxa"/>
            <w:tcBorders>
              <w:top w:val="single" w:sz="4" w:space="0" w:color="auto"/>
              <w:left w:val="single" w:sz="4" w:space="0" w:color="auto"/>
              <w:bottom w:val="single" w:sz="4" w:space="0" w:color="auto"/>
              <w:right w:val="single" w:sz="4" w:space="0" w:color="auto"/>
            </w:tcBorders>
            <w:vAlign w:val="center"/>
          </w:tcPr>
          <w:p w14:paraId="0858AE63" w14:textId="34BE558C" w:rsidR="00552E3F" w:rsidRPr="00305119" w:rsidRDefault="00305119" w:rsidP="7A659F2E">
            <w:pPr>
              <w:spacing w:line="276" w:lineRule="auto"/>
              <w:rPr>
                <w:rFonts w:cs="Arial"/>
              </w:rPr>
            </w:pPr>
            <w:r w:rsidRPr="00305119">
              <w:rPr>
                <w:rFonts w:cs="Arial"/>
              </w:rPr>
              <w:t>Temporary – Maternity cover</w:t>
            </w:r>
          </w:p>
        </w:tc>
      </w:tr>
      <w:tr w:rsidR="00552E3F" w:rsidRPr="00E05B99" w14:paraId="7EA3D8C6" w14:textId="77777777" w:rsidTr="7A659F2E">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tcPr>
          <w:p w14:paraId="3F139ABE" w14:textId="5523B7E4" w:rsidR="00552E3F" w:rsidRPr="00305119" w:rsidRDefault="00552E3F" w:rsidP="00552E3F">
            <w:pPr>
              <w:spacing w:line="276" w:lineRule="auto"/>
              <w:rPr>
                <w:rFonts w:cs="Arial"/>
                <w:b/>
                <w:szCs w:val="24"/>
              </w:rPr>
            </w:pPr>
            <w:r w:rsidRPr="00305119">
              <w:rPr>
                <w:rFonts w:eastAsiaTheme="minorHAnsi" w:cs="Arial"/>
                <w:b/>
                <w:lang w:eastAsia="en-US"/>
              </w:rPr>
              <w:t xml:space="preserve">Hours </w:t>
            </w:r>
          </w:p>
        </w:tc>
        <w:tc>
          <w:tcPr>
            <w:tcW w:w="6401" w:type="dxa"/>
            <w:tcBorders>
              <w:top w:val="single" w:sz="4" w:space="0" w:color="auto"/>
              <w:left w:val="single" w:sz="4" w:space="0" w:color="auto"/>
              <w:bottom w:val="single" w:sz="4" w:space="0" w:color="auto"/>
              <w:right w:val="single" w:sz="4" w:space="0" w:color="auto"/>
            </w:tcBorders>
            <w:vAlign w:val="center"/>
          </w:tcPr>
          <w:p w14:paraId="6E2438CC" w14:textId="589F8A32" w:rsidR="00552E3F" w:rsidRPr="00305119" w:rsidRDefault="00305119" w:rsidP="00552E3F">
            <w:pPr>
              <w:spacing w:line="276" w:lineRule="auto"/>
              <w:rPr>
                <w:rFonts w:cs="Arial"/>
                <w:szCs w:val="24"/>
              </w:rPr>
            </w:pPr>
            <w:r w:rsidRPr="00305119">
              <w:rPr>
                <w:rFonts w:cs="Arial"/>
                <w:szCs w:val="24"/>
              </w:rPr>
              <w:t>Full time</w:t>
            </w:r>
          </w:p>
        </w:tc>
      </w:tr>
      <w:tr w:rsidR="00552E3F" w:rsidRPr="00E05B99" w14:paraId="67215968" w14:textId="77777777" w:rsidTr="7A659F2E">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tcPr>
          <w:p w14:paraId="50454407" w14:textId="279AF8D6" w:rsidR="00552E3F" w:rsidRPr="00305119" w:rsidRDefault="00552E3F" w:rsidP="00552E3F">
            <w:pPr>
              <w:spacing w:line="276" w:lineRule="auto"/>
              <w:rPr>
                <w:rFonts w:cs="Arial"/>
                <w:b/>
                <w:szCs w:val="24"/>
              </w:rPr>
            </w:pPr>
            <w:r w:rsidRPr="00305119">
              <w:rPr>
                <w:rFonts w:eastAsiaTheme="minorHAnsi" w:cs="Arial"/>
                <w:b/>
                <w:lang w:eastAsia="en-US"/>
              </w:rPr>
              <w:t>Salary</w:t>
            </w:r>
          </w:p>
        </w:tc>
        <w:tc>
          <w:tcPr>
            <w:tcW w:w="6401" w:type="dxa"/>
            <w:tcBorders>
              <w:top w:val="single" w:sz="4" w:space="0" w:color="auto"/>
              <w:left w:val="single" w:sz="4" w:space="0" w:color="auto"/>
              <w:bottom w:val="single" w:sz="4" w:space="0" w:color="auto"/>
              <w:right w:val="single" w:sz="4" w:space="0" w:color="auto"/>
            </w:tcBorders>
            <w:vAlign w:val="center"/>
          </w:tcPr>
          <w:p w14:paraId="0C4FA95F" w14:textId="1D94E2F2" w:rsidR="00552E3F" w:rsidRPr="00305119" w:rsidRDefault="00477766" w:rsidP="00552E3F">
            <w:pPr>
              <w:spacing w:line="276" w:lineRule="auto"/>
              <w:rPr>
                <w:rFonts w:cs="Arial"/>
                <w:szCs w:val="24"/>
              </w:rPr>
            </w:pPr>
            <w:r w:rsidRPr="00305119">
              <w:rPr>
                <w:rFonts w:eastAsiaTheme="minorHAnsi" w:cs="Arial"/>
                <w:lang w:eastAsia="en-US"/>
              </w:rPr>
              <w:t>£26k - £40K</w:t>
            </w:r>
          </w:p>
        </w:tc>
      </w:tr>
      <w:tr w:rsidR="00552E3F" w:rsidRPr="00E05B99" w14:paraId="28A920A5" w14:textId="77777777" w:rsidTr="7A659F2E">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1FE598A" w14:textId="14AF62D2" w:rsidR="00552E3F" w:rsidRPr="00305119" w:rsidRDefault="00552E3F" w:rsidP="00552E3F">
            <w:pPr>
              <w:spacing w:line="276" w:lineRule="auto"/>
              <w:rPr>
                <w:rFonts w:cs="Arial"/>
                <w:b/>
                <w:szCs w:val="24"/>
              </w:rPr>
            </w:pPr>
            <w:r w:rsidRPr="00305119">
              <w:rPr>
                <w:rFonts w:eastAsiaTheme="minorHAnsi" w:cs="Arial"/>
                <w:b/>
                <w:lang w:eastAsia="en-US"/>
              </w:rPr>
              <w:t>Organisation</w:t>
            </w:r>
          </w:p>
        </w:tc>
        <w:tc>
          <w:tcPr>
            <w:tcW w:w="6401" w:type="dxa"/>
            <w:tcBorders>
              <w:top w:val="single" w:sz="4" w:space="0" w:color="auto"/>
              <w:left w:val="single" w:sz="4" w:space="0" w:color="auto"/>
              <w:bottom w:val="single" w:sz="4" w:space="0" w:color="auto"/>
              <w:right w:val="single" w:sz="4" w:space="0" w:color="auto"/>
            </w:tcBorders>
            <w:vAlign w:val="center"/>
          </w:tcPr>
          <w:p w14:paraId="15BDAD2C" w14:textId="62FE5B56" w:rsidR="00552E3F" w:rsidRPr="00305119" w:rsidRDefault="00552E3F" w:rsidP="00552E3F">
            <w:pPr>
              <w:spacing w:line="276" w:lineRule="auto"/>
              <w:rPr>
                <w:rFonts w:cs="Arial"/>
                <w:szCs w:val="24"/>
              </w:rPr>
            </w:pPr>
            <w:r w:rsidRPr="00305119">
              <w:rPr>
                <w:rFonts w:eastAsiaTheme="minorHAnsi" w:cs="Arial"/>
                <w:lang w:eastAsia="en-US"/>
              </w:rPr>
              <w:t>Dartmoor Multi Academy Trust</w:t>
            </w:r>
          </w:p>
        </w:tc>
      </w:tr>
      <w:tr w:rsidR="00552E3F" w:rsidRPr="00E05B99" w14:paraId="71762412" w14:textId="77777777" w:rsidTr="7A659F2E">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B561222" w14:textId="2D3994DB" w:rsidR="00552E3F" w:rsidRPr="00305119" w:rsidRDefault="00552E3F" w:rsidP="00552E3F">
            <w:pPr>
              <w:spacing w:line="276" w:lineRule="auto"/>
              <w:rPr>
                <w:rFonts w:cs="Arial"/>
                <w:b/>
                <w:szCs w:val="24"/>
              </w:rPr>
            </w:pPr>
            <w:r w:rsidRPr="00305119">
              <w:rPr>
                <w:rFonts w:eastAsiaTheme="minorHAnsi" w:cs="Arial"/>
                <w:b/>
                <w:lang w:eastAsia="en-US"/>
              </w:rPr>
              <w:t>Effective date of JD</w:t>
            </w:r>
          </w:p>
        </w:tc>
        <w:tc>
          <w:tcPr>
            <w:tcW w:w="6401" w:type="dxa"/>
            <w:tcBorders>
              <w:top w:val="single" w:sz="4" w:space="0" w:color="auto"/>
              <w:left w:val="single" w:sz="4" w:space="0" w:color="auto"/>
              <w:bottom w:val="single" w:sz="4" w:space="0" w:color="auto"/>
              <w:right w:val="single" w:sz="4" w:space="0" w:color="auto"/>
            </w:tcBorders>
            <w:vAlign w:val="center"/>
          </w:tcPr>
          <w:p w14:paraId="3002AB66" w14:textId="43CA8AED" w:rsidR="00552E3F" w:rsidRPr="00305119" w:rsidRDefault="00305119" w:rsidP="7A659F2E">
            <w:pPr>
              <w:spacing w:line="276" w:lineRule="auto"/>
              <w:rPr>
                <w:rFonts w:eastAsiaTheme="minorEastAsia" w:cs="Arial"/>
                <w:lang w:eastAsia="en-US"/>
              </w:rPr>
            </w:pPr>
            <w:r w:rsidRPr="00305119">
              <w:rPr>
                <w:rFonts w:eastAsiaTheme="minorEastAsia" w:cs="Arial"/>
                <w:lang w:eastAsia="en-US"/>
              </w:rPr>
              <w:t>26/09/2023</w:t>
            </w:r>
          </w:p>
        </w:tc>
      </w:tr>
    </w:tbl>
    <w:p w14:paraId="102C9DEB" w14:textId="77777777" w:rsidR="007B614A" w:rsidRPr="00E05B99" w:rsidRDefault="007B614A" w:rsidP="00126FE0">
      <w:pPr>
        <w:spacing w:line="276" w:lineRule="auto"/>
        <w:rPr>
          <w:rFonts w:cs="Arial"/>
          <w:b/>
          <w:szCs w:val="24"/>
        </w:rPr>
      </w:pPr>
    </w:p>
    <w:p w14:paraId="32B52E94" w14:textId="1D68176D" w:rsidR="136AA907" w:rsidRDefault="136AA907" w:rsidP="7A659F2E">
      <w:pPr>
        <w:spacing w:line="276" w:lineRule="auto"/>
        <w:rPr>
          <w:rFonts w:eastAsia="Arial" w:cs="Arial"/>
          <w:szCs w:val="24"/>
        </w:rPr>
      </w:pPr>
      <w:r w:rsidRPr="7A659F2E">
        <w:rPr>
          <w:rStyle w:val="normaltextrun"/>
          <w:rFonts w:eastAsia="Arial" w:cs="Arial"/>
          <w:color w:val="000000" w:themeColor="text1"/>
          <w:szCs w:val="24"/>
          <w:lang w:val="en-US"/>
        </w:rPr>
        <w:t>There are currently 18 schools within Dartmoor Multi Academy Trust, three secondary, 14 primary schools and a new SEHM school which opened in September 2022.  </w:t>
      </w:r>
    </w:p>
    <w:p w14:paraId="3B1FA402" w14:textId="77777777" w:rsidR="009564AC" w:rsidRPr="00E05B99" w:rsidRDefault="009564AC" w:rsidP="00126FE0">
      <w:pPr>
        <w:spacing w:line="276" w:lineRule="auto"/>
        <w:jc w:val="both"/>
        <w:rPr>
          <w:rFonts w:cs="Arial"/>
          <w:szCs w:val="24"/>
        </w:rPr>
      </w:pPr>
    </w:p>
    <w:p w14:paraId="5BE50124" w14:textId="77777777" w:rsidR="000D11E6" w:rsidRPr="00305119" w:rsidRDefault="000D11E6" w:rsidP="7A659F2E">
      <w:pPr>
        <w:jc w:val="both"/>
        <w:rPr>
          <w:rFonts w:cs="Arial"/>
          <w:b/>
          <w:bCs/>
        </w:rPr>
      </w:pPr>
      <w:r w:rsidRPr="00305119">
        <w:rPr>
          <w:rFonts w:cs="Arial"/>
          <w:b/>
          <w:bCs/>
        </w:rPr>
        <w:t xml:space="preserve">Summary of Role: </w:t>
      </w:r>
    </w:p>
    <w:p w14:paraId="0784B2DD" w14:textId="4C406C3B" w:rsidR="00405A41" w:rsidRPr="00405A41" w:rsidRDefault="00405A41" w:rsidP="00405A41">
      <w:pPr>
        <w:pStyle w:val="Default"/>
        <w:rPr>
          <w:rFonts w:ascii="Calibri" w:hAnsi="Calibri"/>
        </w:rPr>
      </w:pPr>
      <w:r>
        <w:t xml:space="preserve">To contribute to the provision of high-quality Teaching and Learning for </w:t>
      </w:r>
      <w:r w:rsidRPr="00305119">
        <w:t>KS2</w:t>
      </w:r>
      <w:r>
        <w:t xml:space="preserve">, ensuring maximum success for all. To be a role model for the school community and raise levels of pupil achievement. </w:t>
      </w:r>
    </w:p>
    <w:p w14:paraId="3F18885D" w14:textId="77777777" w:rsidR="003E733D" w:rsidRPr="00E05B99" w:rsidRDefault="003E733D" w:rsidP="00126FE0">
      <w:pPr>
        <w:pStyle w:val="Heading2"/>
        <w:spacing w:line="276" w:lineRule="auto"/>
        <w:rPr>
          <w:rFonts w:cs="Arial"/>
          <w:b w:val="0"/>
          <w:szCs w:val="24"/>
        </w:rPr>
      </w:pPr>
    </w:p>
    <w:p w14:paraId="29F71F79" w14:textId="77777777" w:rsidR="003E733D" w:rsidRPr="00E05B99" w:rsidRDefault="003E733D" w:rsidP="003E733D">
      <w:pPr>
        <w:pStyle w:val="paragraph"/>
        <w:spacing w:before="0" w:beforeAutospacing="0" w:after="0" w:afterAutospacing="0"/>
        <w:jc w:val="both"/>
        <w:textAlignment w:val="baseline"/>
        <w:rPr>
          <w:rFonts w:ascii="Arial" w:hAnsi="Arial" w:cs="Arial"/>
        </w:rPr>
      </w:pPr>
      <w:r w:rsidRPr="00E05B99">
        <w:rPr>
          <w:rStyle w:val="normaltextrun"/>
          <w:rFonts w:ascii="Arial" w:hAnsi="Arial" w:cs="Arial"/>
          <w:b/>
          <w:bCs/>
        </w:rPr>
        <w:t>Main Duties and Responsibilities:</w:t>
      </w:r>
      <w:r w:rsidRPr="00E05B99">
        <w:rPr>
          <w:rStyle w:val="eop"/>
          <w:rFonts w:ascii="Arial" w:hAnsi="Arial" w:cs="Arial"/>
        </w:rPr>
        <w:t> </w:t>
      </w:r>
    </w:p>
    <w:p w14:paraId="0F164E48" w14:textId="4165E82F" w:rsidR="00D54C70" w:rsidRDefault="00626694" w:rsidP="00626694">
      <w:pPr>
        <w:pStyle w:val="paragraph"/>
        <w:spacing w:before="0" w:beforeAutospacing="0" w:after="0" w:afterAutospacing="0"/>
        <w:jc w:val="both"/>
        <w:textAlignment w:val="baseline"/>
        <w:rPr>
          <w:rStyle w:val="normaltextrun"/>
          <w:rFonts w:ascii="Arial" w:hAnsi="Arial" w:cs="Arial"/>
        </w:rPr>
      </w:pPr>
      <w:r>
        <w:rPr>
          <w:rStyle w:val="normaltextrun"/>
          <w:rFonts w:ascii="Arial" w:hAnsi="Arial" w:cs="Arial"/>
        </w:rPr>
        <w:t>Working</w:t>
      </w:r>
      <w:r w:rsidR="00D54C70" w:rsidRPr="00D54C70">
        <w:rPr>
          <w:rStyle w:val="normaltextrun"/>
          <w:rFonts w:ascii="Arial" w:hAnsi="Arial" w:cs="Arial"/>
        </w:rPr>
        <w:t xml:space="preserve"> closely with </w:t>
      </w:r>
      <w:r w:rsidR="00D54C70">
        <w:rPr>
          <w:rStyle w:val="normaltextrun"/>
          <w:rFonts w:ascii="Arial" w:hAnsi="Arial" w:cs="Arial"/>
        </w:rPr>
        <w:t>school</w:t>
      </w:r>
      <w:r w:rsidR="00D54C70" w:rsidRPr="00D54C70">
        <w:rPr>
          <w:rStyle w:val="normaltextrun"/>
          <w:rFonts w:ascii="Arial" w:hAnsi="Arial" w:cs="Arial"/>
        </w:rPr>
        <w:t xml:space="preserve"> leaders and members of the SLT to ensure that the visions and </w:t>
      </w:r>
      <w:r w:rsidR="00D54C70">
        <w:rPr>
          <w:rStyle w:val="normaltextrun"/>
          <w:rFonts w:ascii="Arial" w:hAnsi="Arial" w:cs="Arial"/>
        </w:rPr>
        <w:t>cooperative values</w:t>
      </w:r>
      <w:r w:rsidR="00D54C70" w:rsidRPr="00D54C70">
        <w:rPr>
          <w:rStyle w:val="normaltextrun"/>
          <w:rFonts w:ascii="Arial" w:hAnsi="Arial" w:cs="Arial"/>
        </w:rPr>
        <w:t xml:space="preserve"> are effective and pertinent to all aspects of school life.</w:t>
      </w:r>
      <w:r w:rsidR="00305119">
        <w:rPr>
          <w:rStyle w:val="normaltextrun"/>
          <w:rFonts w:ascii="Arial" w:hAnsi="Arial" w:cs="Arial"/>
        </w:rPr>
        <w:t xml:space="preserve"> Within this role, there is the opportunity to join the SLT, for the right candidate. </w:t>
      </w:r>
    </w:p>
    <w:p w14:paraId="3820F929" w14:textId="64036A71" w:rsidR="00626694" w:rsidRDefault="00626694" w:rsidP="00626694">
      <w:pPr>
        <w:pStyle w:val="paragraph"/>
        <w:spacing w:before="0" w:beforeAutospacing="0" w:after="0" w:afterAutospacing="0"/>
        <w:jc w:val="both"/>
        <w:textAlignment w:val="baseline"/>
        <w:rPr>
          <w:rStyle w:val="normaltextrun"/>
          <w:rFonts w:ascii="Arial" w:hAnsi="Arial" w:cs="Arial"/>
        </w:rPr>
      </w:pPr>
    </w:p>
    <w:p w14:paraId="72175501" w14:textId="77777777" w:rsidR="00626694" w:rsidRDefault="00626694" w:rsidP="00626694">
      <w:pPr>
        <w:pStyle w:val="paragraph"/>
        <w:spacing w:before="0" w:beforeAutospacing="0" w:after="0" w:afterAutospacing="0"/>
        <w:jc w:val="both"/>
        <w:textAlignment w:val="baseline"/>
        <w:rPr>
          <w:rStyle w:val="normaltextrun"/>
          <w:rFonts w:ascii="Arial" w:hAnsi="Arial" w:cs="Arial"/>
        </w:rPr>
      </w:pPr>
    </w:p>
    <w:p w14:paraId="087F2A0B" w14:textId="22FC51C3" w:rsidR="003E733D" w:rsidRDefault="00626694" w:rsidP="00626694">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 xml:space="preserve">Maintaining </w:t>
      </w:r>
      <w:r w:rsidR="003E733D" w:rsidRPr="00E05B99">
        <w:rPr>
          <w:rStyle w:val="normaltextrun"/>
          <w:rFonts w:ascii="Arial" w:hAnsi="Arial" w:cs="Arial"/>
        </w:rPr>
        <w:t xml:space="preserve">a thorough and up-to-date knowledge of the teaching of </w:t>
      </w:r>
      <w:r>
        <w:rPr>
          <w:rStyle w:val="normaltextrun"/>
          <w:rFonts w:ascii="Arial" w:hAnsi="Arial" w:cs="Arial"/>
        </w:rPr>
        <w:t>relevant</w:t>
      </w:r>
      <w:r w:rsidR="003E733D" w:rsidRPr="00E05B99">
        <w:rPr>
          <w:rStyle w:val="normaltextrun"/>
          <w:rFonts w:ascii="Arial" w:hAnsi="Arial" w:cs="Arial"/>
        </w:rPr>
        <w:t xml:space="preserve"> subject(s) and take account of wider curriculum developments which are relevant to </w:t>
      </w:r>
      <w:r>
        <w:rPr>
          <w:rStyle w:val="normaltextrun"/>
          <w:rFonts w:ascii="Arial" w:hAnsi="Arial" w:cs="Arial"/>
        </w:rPr>
        <w:t>the day to day</w:t>
      </w:r>
      <w:r w:rsidR="003E733D" w:rsidRPr="00E05B99">
        <w:rPr>
          <w:rStyle w:val="normaltextrun"/>
          <w:rFonts w:ascii="Arial" w:hAnsi="Arial" w:cs="Arial"/>
        </w:rPr>
        <w:t xml:space="preserve"> work.</w:t>
      </w:r>
      <w:r w:rsidR="003E733D" w:rsidRPr="00E05B99">
        <w:rPr>
          <w:rStyle w:val="eop"/>
          <w:rFonts w:ascii="Arial" w:hAnsi="Arial" w:cs="Arial"/>
        </w:rPr>
        <w:t> </w:t>
      </w:r>
      <w:r w:rsidR="000F5E07">
        <w:rPr>
          <w:rStyle w:val="eop"/>
          <w:rFonts w:ascii="Arial" w:hAnsi="Arial" w:cs="Arial"/>
        </w:rPr>
        <w:t xml:space="preserve">Being an </w:t>
      </w:r>
      <w:r w:rsidR="0059268B" w:rsidRPr="0059268B">
        <w:rPr>
          <w:rFonts w:ascii="Arial" w:hAnsi="Arial"/>
          <w:szCs w:val="20"/>
        </w:rPr>
        <w:t xml:space="preserve">outstanding </w:t>
      </w:r>
      <w:r w:rsidR="000F5E07" w:rsidRPr="0059268B">
        <w:rPr>
          <w:rFonts w:ascii="Arial" w:hAnsi="Arial"/>
          <w:szCs w:val="20"/>
        </w:rPr>
        <w:t>practitioner</w:t>
      </w:r>
      <w:r w:rsidR="000F5E07">
        <w:rPr>
          <w:rFonts w:ascii="Arial" w:hAnsi="Arial"/>
          <w:szCs w:val="20"/>
        </w:rPr>
        <w:t xml:space="preserve">, </w:t>
      </w:r>
      <w:r w:rsidR="000F5E07" w:rsidRPr="0059268B">
        <w:rPr>
          <w:rFonts w:ascii="Arial" w:hAnsi="Arial"/>
          <w:szCs w:val="20"/>
        </w:rPr>
        <w:t>carrying</w:t>
      </w:r>
      <w:r w:rsidR="0059268B" w:rsidRPr="0059268B">
        <w:rPr>
          <w:rFonts w:ascii="Arial" w:hAnsi="Arial"/>
          <w:szCs w:val="20"/>
        </w:rPr>
        <w:t xml:space="preserve"> out the functions of a teacher in accordance with the Teacher Standards and the stated aims and objectives</w:t>
      </w:r>
      <w:r w:rsidR="000F5E07">
        <w:rPr>
          <w:rFonts w:ascii="Arial" w:hAnsi="Arial"/>
          <w:szCs w:val="20"/>
        </w:rPr>
        <w:t xml:space="preserve"> of the Trust.</w:t>
      </w:r>
    </w:p>
    <w:p w14:paraId="315E548C" w14:textId="77777777" w:rsidR="00626694" w:rsidRPr="00E05B99" w:rsidRDefault="00626694" w:rsidP="00626694">
      <w:pPr>
        <w:pStyle w:val="paragraph"/>
        <w:spacing w:before="0" w:beforeAutospacing="0" w:after="0" w:afterAutospacing="0"/>
        <w:jc w:val="both"/>
        <w:textAlignment w:val="baseline"/>
        <w:rPr>
          <w:rFonts w:ascii="Arial" w:hAnsi="Arial" w:cs="Arial"/>
        </w:rPr>
      </w:pPr>
    </w:p>
    <w:p w14:paraId="771CE354" w14:textId="283FA9AE" w:rsidR="003E733D" w:rsidRDefault="008F4540" w:rsidP="008F4540">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 xml:space="preserve">Supporting </w:t>
      </w:r>
      <w:r w:rsidRPr="008F4540">
        <w:rPr>
          <w:rFonts w:ascii="Arial" w:hAnsi="Arial"/>
          <w:szCs w:val="20"/>
        </w:rPr>
        <w:t xml:space="preserve">help develop the school’s policies and actively promote high levels of achievement </w:t>
      </w:r>
      <w:r>
        <w:rPr>
          <w:rFonts w:ascii="Arial" w:hAnsi="Arial"/>
          <w:szCs w:val="20"/>
        </w:rPr>
        <w:t>at all stages</w:t>
      </w:r>
      <w:r w:rsidRPr="008F4540">
        <w:rPr>
          <w:rFonts w:ascii="Arial" w:hAnsi="Arial"/>
          <w:szCs w:val="20"/>
        </w:rPr>
        <w:t>.</w:t>
      </w:r>
      <w:r>
        <w:rPr>
          <w:rFonts w:ascii="Arial" w:hAnsi="Arial"/>
          <w:szCs w:val="20"/>
        </w:rPr>
        <w:t xml:space="preserve"> </w:t>
      </w:r>
      <w:r>
        <w:rPr>
          <w:rStyle w:val="normaltextrun"/>
          <w:rFonts w:ascii="Arial" w:hAnsi="Arial" w:cs="Arial"/>
        </w:rPr>
        <w:t>Planning</w:t>
      </w:r>
      <w:r w:rsidR="003E733D" w:rsidRPr="00E05B99">
        <w:rPr>
          <w:rStyle w:val="normaltextrun"/>
          <w:rFonts w:ascii="Arial" w:hAnsi="Arial" w:cs="Arial"/>
        </w:rPr>
        <w:t xml:space="preserve"> lessons/activities and sequences of lessons to meet pupils’ individual learning needs</w:t>
      </w:r>
      <w:r>
        <w:rPr>
          <w:rStyle w:val="normaltextrun"/>
          <w:rFonts w:ascii="Arial" w:hAnsi="Arial" w:cs="Arial"/>
        </w:rPr>
        <w:t xml:space="preserve"> and</w:t>
      </w:r>
      <w:r w:rsidR="00071D82">
        <w:rPr>
          <w:rStyle w:val="normaltextrun"/>
          <w:rFonts w:ascii="Arial" w:hAnsi="Arial" w:cs="Arial"/>
        </w:rPr>
        <w:t xml:space="preserve"> using a range of strategies to ensure effective  </w:t>
      </w:r>
      <w:r w:rsidR="003E733D" w:rsidRPr="00E05B99">
        <w:rPr>
          <w:rStyle w:val="eop"/>
          <w:rFonts w:ascii="Arial" w:hAnsi="Arial" w:cs="Arial"/>
        </w:rPr>
        <w:t> </w:t>
      </w:r>
      <w:r w:rsidR="003E733D" w:rsidRPr="00E05B99">
        <w:rPr>
          <w:rStyle w:val="normaltextrun"/>
          <w:rFonts w:ascii="Arial" w:hAnsi="Arial" w:cs="Arial"/>
        </w:rPr>
        <w:t>teaching/tutoring, behaviour and classroom management.</w:t>
      </w:r>
      <w:r w:rsidR="003E733D" w:rsidRPr="00E05B99">
        <w:rPr>
          <w:rStyle w:val="eop"/>
          <w:rFonts w:ascii="Arial" w:hAnsi="Arial" w:cs="Arial"/>
        </w:rPr>
        <w:t> </w:t>
      </w:r>
      <w:r w:rsidR="003652EF">
        <w:rPr>
          <w:rFonts w:ascii="Arial" w:hAnsi="Arial"/>
          <w:szCs w:val="20"/>
        </w:rPr>
        <w:t>Working</w:t>
      </w:r>
      <w:r w:rsidR="003652EF" w:rsidRPr="003652EF">
        <w:rPr>
          <w:rFonts w:ascii="Arial" w:hAnsi="Arial"/>
          <w:szCs w:val="20"/>
        </w:rPr>
        <w:t xml:space="preserve"> in partnership with the leadership team to monitor the success of the teaching of the curriculum and manage areas for improvement.</w:t>
      </w:r>
    </w:p>
    <w:p w14:paraId="1B6FF033" w14:textId="305EA1EE" w:rsidR="00071D82" w:rsidRDefault="00071D82" w:rsidP="008F4540">
      <w:pPr>
        <w:pStyle w:val="paragraph"/>
        <w:spacing w:before="0" w:beforeAutospacing="0" w:after="0" w:afterAutospacing="0"/>
        <w:jc w:val="both"/>
        <w:textAlignment w:val="baseline"/>
        <w:rPr>
          <w:rStyle w:val="eop"/>
          <w:rFonts w:ascii="Arial" w:hAnsi="Arial" w:cs="Arial"/>
        </w:rPr>
      </w:pPr>
    </w:p>
    <w:p w14:paraId="003B66D4" w14:textId="458E6424" w:rsidR="0008780A" w:rsidRDefault="0008780A" w:rsidP="00071D82">
      <w:pPr>
        <w:pStyle w:val="paragraph"/>
        <w:spacing w:before="0" w:beforeAutospacing="0" w:after="0" w:afterAutospacing="0"/>
        <w:jc w:val="both"/>
        <w:textAlignment w:val="baseline"/>
        <w:rPr>
          <w:rFonts w:ascii="Arial" w:hAnsi="Arial"/>
          <w:szCs w:val="20"/>
        </w:rPr>
      </w:pPr>
      <w:r>
        <w:rPr>
          <w:rFonts w:ascii="Arial" w:hAnsi="Arial"/>
          <w:szCs w:val="20"/>
        </w:rPr>
        <w:t>Ensuring there is</w:t>
      </w:r>
      <w:r w:rsidRPr="0008780A">
        <w:rPr>
          <w:rFonts w:ascii="Arial" w:hAnsi="Arial"/>
          <w:szCs w:val="20"/>
        </w:rPr>
        <w:t xml:space="preserve"> a close match between the learning experiences offered and the individual needs of the children in the class, so as to give each child an opportunity to achieve to the maximum of his/her capability</w:t>
      </w:r>
      <w:r>
        <w:rPr>
          <w:rFonts w:ascii="Arial" w:hAnsi="Arial"/>
          <w:szCs w:val="20"/>
        </w:rPr>
        <w:t xml:space="preserve">. </w:t>
      </w:r>
      <w:r w:rsidR="001B1DB6">
        <w:rPr>
          <w:rFonts w:ascii="Arial" w:hAnsi="Arial"/>
          <w:szCs w:val="20"/>
        </w:rPr>
        <w:t>Maintaining</w:t>
      </w:r>
      <w:r w:rsidR="001B1DB6" w:rsidRPr="001B1DB6">
        <w:rPr>
          <w:rFonts w:ascii="Arial" w:hAnsi="Arial"/>
          <w:szCs w:val="20"/>
        </w:rPr>
        <w:t xml:space="preserve"> an attractive and stimulating </w:t>
      </w:r>
      <w:r w:rsidR="001B1DB6" w:rsidRPr="001B1DB6">
        <w:rPr>
          <w:rFonts w:ascii="Arial" w:hAnsi="Arial"/>
          <w:szCs w:val="20"/>
        </w:rPr>
        <w:lastRenderedPageBreak/>
        <w:t>classroom environment and contribute to making the whole school environment stimulating</w:t>
      </w:r>
      <w:r w:rsidR="001B1DB6">
        <w:rPr>
          <w:rFonts w:ascii="Arial" w:hAnsi="Arial"/>
          <w:szCs w:val="20"/>
        </w:rPr>
        <w:t>.</w:t>
      </w:r>
      <w:r w:rsidR="00470A39" w:rsidRPr="00470A39">
        <w:rPr>
          <w:rFonts w:ascii="Arial" w:hAnsi="Arial"/>
          <w:szCs w:val="20"/>
        </w:rPr>
        <w:t xml:space="preserve"> </w:t>
      </w:r>
      <w:r w:rsidR="00470A39">
        <w:rPr>
          <w:rFonts w:ascii="Arial" w:hAnsi="Arial"/>
          <w:szCs w:val="20"/>
        </w:rPr>
        <w:t>Making</w:t>
      </w:r>
      <w:r w:rsidR="00470A39" w:rsidRPr="00470A39">
        <w:rPr>
          <w:rFonts w:ascii="Arial" w:hAnsi="Arial"/>
          <w:szCs w:val="20"/>
        </w:rPr>
        <w:t xml:space="preserve"> appropriate educational provision for children with SE</w:t>
      </w:r>
      <w:r w:rsidR="00470A39">
        <w:rPr>
          <w:rFonts w:ascii="Arial" w:hAnsi="Arial"/>
          <w:szCs w:val="20"/>
        </w:rPr>
        <w:t>MH</w:t>
      </w:r>
      <w:r w:rsidR="00470A39" w:rsidRPr="00470A39">
        <w:rPr>
          <w:rFonts w:ascii="Arial" w:hAnsi="Arial"/>
          <w:szCs w:val="20"/>
        </w:rPr>
        <w:t xml:space="preserve"> and, with support from the SENDCO.</w:t>
      </w:r>
    </w:p>
    <w:p w14:paraId="66949405" w14:textId="6CFF618D" w:rsidR="00606B0C" w:rsidRDefault="00606B0C" w:rsidP="00071D82">
      <w:pPr>
        <w:pStyle w:val="paragraph"/>
        <w:spacing w:before="0" w:beforeAutospacing="0" w:after="0" w:afterAutospacing="0"/>
        <w:jc w:val="both"/>
        <w:textAlignment w:val="baseline"/>
        <w:rPr>
          <w:rFonts w:ascii="Arial" w:hAnsi="Arial"/>
          <w:szCs w:val="20"/>
        </w:rPr>
      </w:pPr>
    </w:p>
    <w:p w14:paraId="1C4E40FB" w14:textId="04C281E0" w:rsidR="00606B0C" w:rsidRDefault="00606B0C" w:rsidP="00071D82">
      <w:pPr>
        <w:pStyle w:val="paragraph"/>
        <w:spacing w:before="0" w:beforeAutospacing="0" w:after="0" w:afterAutospacing="0"/>
        <w:jc w:val="both"/>
        <w:textAlignment w:val="baseline"/>
        <w:rPr>
          <w:rFonts w:ascii="Arial" w:hAnsi="Arial"/>
          <w:szCs w:val="20"/>
        </w:rPr>
      </w:pPr>
      <w:r>
        <w:rPr>
          <w:rFonts w:ascii="Arial" w:hAnsi="Arial"/>
          <w:szCs w:val="20"/>
        </w:rPr>
        <w:t>M</w:t>
      </w:r>
      <w:r w:rsidRPr="00606B0C">
        <w:rPr>
          <w:rFonts w:ascii="Arial" w:hAnsi="Arial"/>
          <w:szCs w:val="20"/>
        </w:rPr>
        <w:t>aintain</w:t>
      </w:r>
      <w:r>
        <w:rPr>
          <w:rFonts w:ascii="Arial" w:hAnsi="Arial"/>
          <w:szCs w:val="20"/>
        </w:rPr>
        <w:t>ing</w:t>
      </w:r>
      <w:r w:rsidRPr="00606B0C">
        <w:rPr>
          <w:rFonts w:ascii="Arial" w:hAnsi="Arial"/>
          <w:szCs w:val="20"/>
        </w:rPr>
        <w:t xml:space="preserve"> assessment records and report on pupils’ progress to senior staff and to parents and carers, in accordance with school policy</w:t>
      </w:r>
      <w:r w:rsidR="001A51EF">
        <w:rPr>
          <w:rFonts w:ascii="Arial" w:hAnsi="Arial"/>
          <w:szCs w:val="20"/>
        </w:rPr>
        <w:t xml:space="preserve">, </w:t>
      </w:r>
      <w:r w:rsidR="001A51EF" w:rsidRPr="00E05B99">
        <w:rPr>
          <w:rStyle w:val="normaltextrun"/>
          <w:rFonts w:ascii="Arial" w:hAnsi="Arial" w:cs="Arial"/>
        </w:rPr>
        <w:t>regularly us</w:t>
      </w:r>
      <w:r w:rsidR="001A51EF">
        <w:rPr>
          <w:rStyle w:val="normaltextrun"/>
          <w:rFonts w:ascii="Arial" w:hAnsi="Arial" w:cs="Arial"/>
        </w:rPr>
        <w:t>ing</w:t>
      </w:r>
      <w:r w:rsidR="001A51EF" w:rsidRPr="00E05B99">
        <w:rPr>
          <w:rStyle w:val="normaltextrun"/>
          <w:rFonts w:ascii="Arial" w:hAnsi="Arial" w:cs="Arial"/>
        </w:rPr>
        <w:t xml:space="preserve"> the school’s tracking system for assessment</w:t>
      </w:r>
      <w:r w:rsidR="001A51EF">
        <w:rPr>
          <w:rStyle w:val="normaltextrun"/>
          <w:rFonts w:ascii="Arial" w:hAnsi="Arial" w:cs="Arial"/>
        </w:rPr>
        <w:t>.</w:t>
      </w:r>
    </w:p>
    <w:p w14:paraId="3758DDD4" w14:textId="77777777" w:rsidR="0008780A" w:rsidRDefault="0008780A" w:rsidP="00071D82">
      <w:pPr>
        <w:pStyle w:val="paragraph"/>
        <w:spacing w:before="0" w:beforeAutospacing="0" w:after="0" w:afterAutospacing="0"/>
        <w:jc w:val="both"/>
        <w:textAlignment w:val="baseline"/>
        <w:rPr>
          <w:rFonts w:ascii="Arial" w:hAnsi="Arial"/>
          <w:szCs w:val="20"/>
        </w:rPr>
      </w:pPr>
    </w:p>
    <w:p w14:paraId="2A4A0D6B" w14:textId="3076A327" w:rsidR="003E733D" w:rsidRDefault="001A51EF" w:rsidP="00071D82">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Ensuring</w:t>
      </w:r>
      <w:r w:rsidRPr="001A51EF">
        <w:rPr>
          <w:rStyle w:val="normaltextrun"/>
          <w:rFonts w:ascii="Arial" w:hAnsi="Arial" w:cs="Arial"/>
        </w:rPr>
        <w:t xml:space="preserve"> good order and discipline among pupils and safeguard their health and safety</w:t>
      </w:r>
      <w:r>
        <w:rPr>
          <w:rStyle w:val="normaltextrun"/>
          <w:rFonts w:ascii="Arial" w:hAnsi="Arial" w:cs="Arial"/>
        </w:rPr>
        <w:t>, doing</w:t>
      </w:r>
      <w:r w:rsidR="003E733D" w:rsidRPr="00E05B99">
        <w:rPr>
          <w:rStyle w:val="normaltextrun"/>
          <w:rFonts w:ascii="Arial" w:hAnsi="Arial" w:cs="Arial"/>
        </w:rPr>
        <w:t xml:space="preserve"> </w:t>
      </w:r>
      <w:r>
        <w:rPr>
          <w:rStyle w:val="normaltextrun"/>
          <w:rFonts w:ascii="Arial" w:hAnsi="Arial" w:cs="Arial"/>
        </w:rPr>
        <w:t>everything possible</w:t>
      </w:r>
      <w:r w:rsidR="003E733D" w:rsidRPr="00E05B99">
        <w:rPr>
          <w:rStyle w:val="normaltextrun"/>
          <w:rFonts w:ascii="Arial" w:hAnsi="Arial" w:cs="Arial"/>
        </w:rPr>
        <w:t xml:space="preserve"> </w:t>
      </w:r>
      <w:r>
        <w:rPr>
          <w:rStyle w:val="normaltextrun"/>
          <w:rFonts w:ascii="Arial" w:hAnsi="Arial" w:cs="Arial"/>
        </w:rPr>
        <w:t>to</w:t>
      </w:r>
      <w:r w:rsidR="003E733D" w:rsidRPr="00E05B99">
        <w:rPr>
          <w:rStyle w:val="normaltextrun"/>
          <w:rFonts w:ascii="Arial" w:hAnsi="Arial" w:cs="Arial"/>
        </w:rPr>
        <w:t xml:space="preserve"> safeguard and promote the welfare of students/pupils/children in the School/Trust. </w:t>
      </w:r>
      <w:r w:rsidR="001927AD">
        <w:rPr>
          <w:rFonts w:ascii="Arial" w:hAnsi="Arial"/>
          <w:szCs w:val="20"/>
        </w:rPr>
        <w:t>Working</w:t>
      </w:r>
      <w:r w:rsidR="001927AD" w:rsidRPr="001927AD">
        <w:rPr>
          <w:rFonts w:ascii="Arial" w:hAnsi="Arial"/>
          <w:szCs w:val="20"/>
        </w:rPr>
        <w:t xml:space="preserve"> with the DSL and the deputies to ensure safeguarding is promoted</w:t>
      </w:r>
      <w:r w:rsidR="001927AD">
        <w:rPr>
          <w:rFonts w:ascii="Arial" w:hAnsi="Arial"/>
          <w:szCs w:val="20"/>
        </w:rPr>
        <w:t>.</w:t>
      </w:r>
      <w:r w:rsidR="003E733D" w:rsidRPr="00E05B99">
        <w:rPr>
          <w:rStyle w:val="eop"/>
          <w:rFonts w:ascii="Arial" w:hAnsi="Arial" w:cs="Arial"/>
        </w:rPr>
        <w:t> </w:t>
      </w:r>
    </w:p>
    <w:p w14:paraId="49364753" w14:textId="425B0D0D" w:rsidR="007620CE" w:rsidRDefault="007620CE" w:rsidP="00071D82">
      <w:pPr>
        <w:pStyle w:val="paragraph"/>
        <w:spacing w:before="0" w:beforeAutospacing="0" w:after="0" w:afterAutospacing="0"/>
        <w:jc w:val="both"/>
        <w:textAlignment w:val="baseline"/>
        <w:rPr>
          <w:rStyle w:val="eop"/>
          <w:rFonts w:ascii="Arial" w:hAnsi="Arial" w:cs="Arial"/>
        </w:rPr>
      </w:pPr>
    </w:p>
    <w:p w14:paraId="3A1073A8" w14:textId="4C6821ED" w:rsidR="007620CE" w:rsidRDefault="007620CE" w:rsidP="00071D82">
      <w:pPr>
        <w:pStyle w:val="paragraph"/>
        <w:spacing w:before="0" w:beforeAutospacing="0" w:after="0" w:afterAutospacing="0"/>
        <w:jc w:val="both"/>
        <w:textAlignment w:val="baseline"/>
        <w:rPr>
          <w:rStyle w:val="eop"/>
          <w:rFonts w:ascii="Arial" w:hAnsi="Arial" w:cs="Arial"/>
        </w:rPr>
      </w:pPr>
      <w:r>
        <w:rPr>
          <w:rFonts w:ascii="Arial" w:hAnsi="Arial"/>
          <w:szCs w:val="20"/>
        </w:rPr>
        <w:t>Developing and maintaining</w:t>
      </w:r>
      <w:r w:rsidRPr="007620CE">
        <w:rPr>
          <w:rFonts w:ascii="Arial" w:hAnsi="Arial"/>
          <w:szCs w:val="20"/>
        </w:rPr>
        <w:t xml:space="preserve"> effective relationships with parents, colleagues, the governing body and the local community</w:t>
      </w:r>
      <w:r w:rsidR="00A058D6">
        <w:rPr>
          <w:rFonts w:ascii="Arial" w:hAnsi="Arial"/>
          <w:szCs w:val="20"/>
        </w:rPr>
        <w:t xml:space="preserve"> and ensuring effective links are made with support services.</w:t>
      </w:r>
    </w:p>
    <w:p w14:paraId="61F1BA13" w14:textId="117C5AC6" w:rsidR="001A51EF" w:rsidRDefault="001A51EF" w:rsidP="00071D82">
      <w:pPr>
        <w:pStyle w:val="paragraph"/>
        <w:spacing w:before="0" w:beforeAutospacing="0" w:after="0" w:afterAutospacing="0"/>
        <w:jc w:val="both"/>
        <w:textAlignment w:val="baseline"/>
        <w:rPr>
          <w:rStyle w:val="eop"/>
          <w:rFonts w:ascii="Arial" w:hAnsi="Arial" w:cs="Arial"/>
        </w:rPr>
      </w:pPr>
    </w:p>
    <w:p w14:paraId="32A267E0" w14:textId="1A831DB5" w:rsidR="003E733D" w:rsidRPr="00E05B99" w:rsidRDefault="00EF350C" w:rsidP="00EF350C">
      <w:pPr>
        <w:pStyle w:val="paragraph"/>
        <w:spacing w:before="0" w:beforeAutospacing="0" w:after="0" w:afterAutospacing="0"/>
        <w:jc w:val="both"/>
        <w:textAlignment w:val="baseline"/>
        <w:rPr>
          <w:rFonts w:ascii="Arial" w:hAnsi="Arial" w:cs="Arial"/>
        </w:rPr>
      </w:pPr>
      <w:r>
        <w:rPr>
          <w:rStyle w:val="normaltextrun"/>
          <w:rFonts w:ascii="Arial" w:hAnsi="Arial" w:cs="Arial"/>
        </w:rPr>
        <w:t xml:space="preserve">Taking </w:t>
      </w:r>
      <w:r w:rsidR="003E733D" w:rsidRPr="00E05B99">
        <w:rPr>
          <w:rStyle w:val="normaltextrun"/>
          <w:rFonts w:ascii="Arial" w:hAnsi="Arial" w:cs="Arial"/>
        </w:rPr>
        <w:t>responsibility for professional development and use the outcomes to improve teaching (and tutoring) and students’ learning.</w:t>
      </w:r>
      <w:r w:rsidR="003E733D" w:rsidRPr="00E05B99">
        <w:rPr>
          <w:rStyle w:val="eop"/>
          <w:rFonts w:ascii="Arial" w:hAnsi="Arial" w:cs="Arial"/>
        </w:rPr>
        <w:t> </w:t>
      </w:r>
    </w:p>
    <w:p w14:paraId="797A1EB5" w14:textId="38EC704B" w:rsidR="00B845F2" w:rsidRDefault="00B845F2" w:rsidP="00626694">
      <w:pPr>
        <w:pStyle w:val="paragraph"/>
        <w:keepNext/>
        <w:spacing w:before="0" w:beforeAutospacing="0" w:after="0" w:afterAutospacing="0" w:line="276" w:lineRule="auto"/>
        <w:jc w:val="both"/>
        <w:textAlignment w:val="baseline"/>
        <w:outlineLvl w:val="1"/>
        <w:rPr>
          <w:rStyle w:val="normaltextrun"/>
          <w:rFonts w:ascii="Arial" w:hAnsi="Arial" w:cs="Arial"/>
        </w:rPr>
      </w:pPr>
    </w:p>
    <w:p w14:paraId="0926889F" w14:textId="2508F301" w:rsidR="00986227" w:rsidRPr="00D86D39" w:rsidRDefault="00986227" w:rsidP="00986227">
      <w:pPr>
        <w:jc w:val="both"/>
        <w:rPr>
          <w:rFonts w:cs="Arial"/>
          <w:szCs w:val="24"/>
        </w:rPr>
      </w:pPr>
      <w:r w:rsidRPr="00D86D39">
        <w:rPr>
          <w:rFonts w:cs="Arial"/>
          <w:szCs w:val="24"/>
        </w:rPr>
        <w:t xml:space="preserve">The role will require travel to Trust educational settings and offices. </w:t>
      </w:r>
    </w:p>
    <w:p w14:paraId="1562DA70" w14:textId="0C62B090" w:rsidR="003A5A20" w:rsidRDefault="003A5A20" w:rsidP="00626694">
      <w:pPr>
        <w:pStyle w:val="paragraph"/>
        <w:keepNext/>
        <w:spacing w:before="0" w:beforeAutospacing="0" w:after="0" w:afterAutospacing="0" w:line="276" w:lineRule="auto"/>
        <w:jc w:val="both"/>
        <w:textAlignment w:val="baseline"/>
        <w:outlineLvl w:val="1"/>
        <w:rPr>
          <w:rStyle w:val="normaltextrun"/>
          <w:rFonts w:ascii="Arial" w:hAnsi="Arial" w:cs="Arial"/>
        </w:rPr>
      </w:pPr>
    </w:p>
    <w:p w14:paraId="76078A59" w14:textId="77777777" w:rsidR="003A5A20" w:rsidRPr="0029776A" w:rsidRDefault="003A5A20" w:rsidP="003A5A20">
      <w:pPr>
        <w:widowControl w:val="0"/>
        <w:autoSpaceDE w:val="0"/>
        <w:autoSpaceDN w:val="0"/>
        <w:adjustRightInd w:val="0"/>
        <w:spacing w:line="256" w:lineRule="auto"/>
        <w:rPr>
          <w:rFonts w:cs="Arial"/>
          <w:lang w:val="en-US"/>
        </w:rPr>
      </w:pPr>
      <w:r w:rsidRPr="0029776A">
        <w:rPr>
          <w:rFonts w:cs="Arial"/>
          <w:color w:val="000000"/>
        </w:rPr>
        <w:t xml:space="preserve">The postholder must be prepared to </w:t>
      </w:r>
      <w:r w:rsidRPr="0029776A">
        <w:rPr>
          <w:rFonts w:cs="Arial"/>
          <w:lang w:val="en-US"/>
        </w:rPr>
        <w:t xml:space="preserve">undergo an Enhanced Disclosure and DBS checks and obtain any other statutorily required clearances.  </w:t>
      </w:r>
    </w:p>
    <w:p w14:paraId="411C4ECB" w14:textId="77777777" w:rsidR="003A5A20" w:rsidRDefault="003A5A20" w:rsidP="00626694">
      <w:pPr>
        <w:pStyle w:val="paragraph"/>
        <w:keepNext/>
        <w:spacing w:before="0" w:beforeAutospacing="0" w:after="0" w:afterAutospacing="0" w:line="276" w:lineRule="auto"/>
        <w:jc w:val="both"/>
        <w:textAlignment w:val="baseline"/>
        <w:outlineLvl w:val="1"/>
        <w:rPr>
          <w:rStyle w:val="normaltextrun"/>
          <w:rFonts w:ascii="Arial" w:hAnsi="Arial" w:cs="Arial"/>
        </w:rPr>
      </w:pPr>
    </w:p>
    <w:p w14:paraId="56978EA5" w14:textId="7115A85F" w:rsidR="00B845F2" w:rsidRDefault="00B845F2">
      <w:pPr>
        <w:spacing w:after="160" w:line="259" w:lineRule="auto"/>
        <w:rPr>
          <w:rStyle w:val="normaltextrun"/>
          <w:rFonts w:cs="Arial"/>
          <w:szCs w:val="24"/>
        </w:rPr>
      </w:pPr>
      <w:r>
        <w:rPr>
          <w:rStyle w:val="normaltextrun"/>
          <w:rFonts w:cs="Arial"/>
        </w:rPr>
        <w:br w:type="page"/>
      </w:r>
    </w:p>
    <w:p w14:paraId="66E93C8B" w14:textId="77777777" w:rsidR="00B845F2" w:rsidRDefault="00B845F2" w:rsidP="00B845F2">
      <w:pPr>
        <w:pStyle w:val="paragraph"/>
        <w:keepNext/>
        <w:spacing w:before="0" w:beforeAutospacing="0" w:after="0" w:afterAutospacing="0" w:line="276" w:lineRule="auto"/>
        <w:jc w:val="both"/>
        <w:textAlignment w:val="baseline"/>
        <w:outlineLvl w:val="1"/>
        <w:rPr>
          <w:rStyle w:val="normaltextrun"/>
          <w:rFonts w:ascii="Arial" w:hAnsi="Arial" w:cs="Arial"/>
        </w:rPr>
      </w:pPr>
    </w:p>
    <w:p w14:paraId="0F484296" w14:textId="77777777" w:rsidR="00B845F2" w:rsidRPr="007D22BB" w:rsidRDefault="003E733D" w:rsidP="00B845F2">
      <w:pPr>
        <w:pStyle w:val="Default"/>
        <w:widowControl w:val="0"/>
        <w:spacing w:line="256" w:lineRule="auto"/>
        <w:rPr>
          <w:b/>
          <w:bCs/>
          <w:color w:val="auto"/>
          <w:lang w:val="en-US"/>
        </w:rPr>
      </w:pPr>
      <w:r w:rsidRPr="00814D73">
        <w:rPr>
          <w:rStyle w:val="eop"/>
        </w:rPr>
        <w:t> </w:t>
      </w:r>
      <w:r w:rsidR="00B845F2" w:rsidRPr="007D22BB">
        <w:rPr>
          <w:b/>
          <w:bCs/>
          <w:color w:val="auto"/>
          <w:lang w:val="en-US"/>
        </w:rPr>
        <w:t>Detailed Person Specification:</w:t>
      </w:r>
    </w:p>
    <w:tbl>
      <w:tblPr>
        <w:tblStyle w:val="TableGrid2"/>
        <w:tblW w:w="0" w:type="auto"/>
        <w:tblLook w:val="04A0" w:firstRow="1" w:lastRow="0" w:firstColumn="1" w:lastColumn="0" w:noHBand="0" w:noVBand="1"/>
      </w:tblPr>
      <w:tblGrid>
        <w:gridCol w:w="2254"/>
        <w:gridCol w:w="3485"/>
        <w:gridCol w:w="3277"/>
      </w:tblGrid>
      <w:tr w:rsidR="00F64919" w:rsidRPr="00A553FE" w14:paraId="6CEB92D5" w14:textId="77777777" w:rsidTr="00560075">
        <w:tc>
          <w:tcPr>
            <w:tcW w:w="2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D3C7CC" w14:textId="77777777" w:rsidR="00F64919" w:rsidRPr="00A553FE" w:rsidRDefault="00F64919" w:rsidP="005C262F">
            <w:pPr>
              <w:spacing w:line="276" w:lineRule="auto"/>
              <w:jc w:val="both"/>
              <w:rPr>
                <w:rFonts w:cs="Arial"/>
                <w:lang w:eastAsia="en-US"/>
              </w:rPr>
            </w:pPr>
            <w:r w:rsidRPr="00A553FE">
              <w:rPr>
                <w:rFonts w:cs="Arial"/>
                <w:b/>
                <w:lang w:eastAsia="en-US"/>
              </w:rPr>
              <w:t>Criteria</w:t>
            </w:r>
          </w:p>
        </w:tc>
        <w:tc>
          <w:tcPr>
            <w:tcW w:w="3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A4D24B" w14:textId="77777777" w:rsidR="00F64919" w:rsidRPr="00A553FE" w:rsidRDefault="00F64919" w:rsidP="005C262F">
            <w:pPr>
              <w:spacing w:line="276" w:lineRule="auto"/>
              <w:jc w:val="center"/>
              <w:rPr>
                <w:rFonts w:cs="Arial"/>
                <w:lang w:eastAsia="en-US"/>
              </w:rPr>
            </w:pPr>
            <w:r w:rsidRPr="00A553FE">
              <w:rPr>
                <w:rFonts w:cs="Arial"/>
                <w:b/>
                <w:lang w:eastAsia="en-US"/>
              </w:rPr>
              <w:t>Essential</w:t>
            </w:r>
          </w:p>
        </w:tc>
        <w:tc>
          <w:tcPr>
            <w:tcW w:w="3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248ABF" w14:textId="77777777" w:rsidR="00F64919" w:rsidRPr="00A553FE" w:rsidRDefault="00F64919" w:rsidP="005C262F">
            <w:pPr>
              <w:spacing w:line="276" w:lineRule="auto"/>
              <w:jc w:val="center"/>
              <w:rPr>
                <w:rFonts w:cs="Arial"/>
                <w:lang w:eastAsia="en-US"/>
              </w:rPr>
            </w:pPr>
            <w:r w:rsidRPr="00A553FE">
              <w:rPr>
                <w:rFonts w:cs="Arial"/>
                <w:b/>
                <w:lang w:eastAsia="en-US"/>
              </w:rPr>
              <w:t>Desirable</w:t>
            </w:r>
          </w:p>
        </w:tc>
      </w:tr>
      <w:tr w:rsidR="00F64919" w:rsidRPr="00A553FE" w14:paraId="25B44DFF" w14:textId="77777777" w:rsidTr="00560075">
        <w:tc>
          <w:tcPr>
            <w:tcW w:w="2254" w:type="dxa"/>
          </w:tcPr>
          <w:p w14:paraId="246CE03B" w14:textId="77777777" w:rsidR="00F64919" w:rsidRPr="00A553FE" w:rsidRDefault="00F64919" w:rsidP="005C262F">
            <w:pPr>
              <w:spacing w:line="276" w:lineRule="auto"/>
              <w:rPr>
                <w:rFonts w:cs="Arial"/>
                <w:lang w:eastAsia="en-US"/>
              </w:rPr>
            </w:pPr>
            <w:r w:rsidRPr="00A553FE">
              <w:rPr>
                <w:rFonts w:cs="Arial"/>
                <w:lang w:eastAsia="en-US"/>
              </w:rPr>
              <w:t>Professional Qualifications and Learning</w:t>
            </w:r>
          </w:p>
        </w:tc>
        <w:tc>
          <w:tcPr>
            <w:tcW w:w="3485" w:type="dxa"/>
          </w:tcPr>
          <w:p w14:paraId="532B28F5" w14:textId="77777777" w:rsidR="00935AE6" w:rsidRPr="00935AE6" w:rsidRDefault="00935AE6" w:rsidP="00935AE6">
            <w:pPr>
              <w:numPr>
                <w:ilvl w:val="0"/>
                <w:numId w:val="41"/>
              </w:numPr>
              <w:spacing w:after="200" w:line="276" w:lineRule="auto"/>
              <w:contextualSpacing/>
              <w:rPr>
                <w:rFonts w:cs="Arial"/>
              </w:rPr>
            </w:pPr>
            <w:r w:rsidRPr="00935AE6">
              <w:rPr>
                <w:rFonts w:cs="Arial"/>
              </w:rPr>
              <w:t>Qualified teacher status</w:t>
            </w:r>
          </w:p>
          <w:p w14:paraId="3F7D3CC4" w14:textId="05351EA3" w:rsidR="00F64919" w:rsidRPr="00A553FE" w:rsidRDefault="00935AE6" w:rsidP="00935AE6">
            <w:pPr>
              <w:numPr>
                <w:ilvl w:val="0"/>
                <w:numId w:val="41"/>
              </w:numPr>
              <w:spacing w:after="200" w:line="276" w:lineRule="auto"/>
              <w:contextualSpacing/>
              <w:rPr>
                <w:rFonts w:cs="Arial"/>
              </w:rPr>
            </w:pPr>
            <w:r w:rsidRPr="00935AE6">
              <w:rPr>
                <w:rFonts w:cs="Arial"/>
              </w:rPr>
              <w:t>Experience of Key Stage 1</w:t>
            </w:r>
            <w:r>
              <w:rPr>
                <w:rFonts w:cs="Arial"/>
              </w:rPr>
              <w:t xml:space="preserve"> and/ Key Stage 2</w:t>
            </w:r>
          </w:p>
        </w:tc>
        <w:tc>
          <w:tcPr>
            <w:tcW w:w="3277" w:type="dxa"/>
          </w:tcPr>
          <w:p w14:paraId="10A94A3B" w14:textId="77777777" w:rsidR="00BE4750" w:rsidRPr="00BE4750" w:rsidRDefault="00BE4750" w:rsidP="00BE4750">
            <w:pPr>
              <w:numPr>
                <w:ilvl w:val="0"/>
                <w:numId w:val="41"/>
              </w:numPr>
              <w:spacing w:after="200" w:line="276" w:lineRule="auto"/>
              <w:contextualSpacing/>
              <w:rPr>
                <w:rFonts w:cs="Arial"/>
              </w:rPr>
            </w:pPr>
            <w:r w:rsidRPr="00BE4750">
              <w:rPr>
                <w:rFonts w:cs="Arial"/>
              </w:rPr>
              <w:t>Training for the whole primary age range.</w:t>
            </w:r>
          </w:p>
          <w:p w14:paraId="49918662" w14:textId="77777777" w:rsidR="00BE4750" w:rsidRPr="00BE4750" w:rsidRDefault="00BE4750" w:rsidP="00BE4750">
            <w:pPr>
              <w:numPr>
                <w:ilvl w:val="0"/>
                <w:numId w:val="41"/>
              </w:numPr>
              <w:spacing w:after="200" w:line="276" w:lineRule="auto"/>
              <w:contextualSpacing/>
              <w:rPr>
                <w:rFonts w:cs="Arial"/>
              </w:rPr>
            </w:pPr>
            <w:r w:rsidRPr="00BE4750">
              <w:rPr>
                <w:rFonts w:cs="Arial"/>
              </w:rPr>
              <w:t>First Aid Training</w:t>
            </w:r>
          </w:p>
          <w:p w14:paraId="2AD0C222" w14:textId="6EDD4C58" w:rsidR="00F64919" w:rsidRPr="00A553FE" w:rsidRDefault="00BE4750" w:rsidP="00BE4750">
            <w:pPr>
              <w:numPr>
                <w:ilvl w:val="0"/>
                <w:numId w:val="41"/>
              </w:numPr>
              <w:spacing w:after="200" w:line="276" w:lineRule="auto"/>
              <w:contextualSpacing/>
              <w:rPr>
                <w:rFonts w:cs="Arial"/>
              </w:rPr>
            </w:pPr>
            <w:r w:rsidRPr="00BE4750">
              <w:rPr>
                <w:rFonts w:cs="Arial"/>
              </w:rPr>
              <w:t>Knowledge and experience of personalised learning.</w:t>
            </w:r>
          </w:p>
        </w:tc>
      </w:tr>
      <w:tr w:rsidR="00F64919" w:rsidRPr="00A553FE" w14:paraId="462AC712" w14:textId="77777777" w:rsidTr="00560075">
        <w:tc>
          <w:tcPr>
            <w:tcW w:w="2254" w:type="dxa"/>
          </w:tcPr>
          <w:p w14:paraId="1120F998" w14:textId="77777777" w:rsidR="00F64919" w:rsidRPr="00A553FE" w:rsidRDefault="00F64919" w:rsidP="005C262F">
            <w:pPr>
              <w:spacing w:line="276" w:lineRule="auto"/>
              <w:rPr>
                <w:rFonts w:cs="Arial"/>
                <w:lang w:eastAsia="en-US"/>
              </w:rPr>
            </w:pPr>
            <w:r w:rsidRPr="00A553FE">
              <w:rPr>
                <w:rFonts w:cs="Arial"/>
                <w:lang w:eastAsia="en-US"/>
              </w:rPr>
              <w:t>Experience</w:t>
            </w:r>
          </w:p>
        </w:tc>
        <w:tc>
          <w:tcPr>
            <w:tcW w:w="3485" w:type="dxa"/>
          </w:tcPr>
          <w:p w14:paraId="43E6146D" w14:textId="3DE673A9" w:rsidR="00680BDA" w:rsidRPr="00680BDA" w:rsidRDefault="00680BDA" w:rsidP="00680BDA">
            <w:pPr>
              <w:numPr>
                <w:ilvl w:val="0"/>
                <w:numId w:val="42"/>
              </w:numPr>
              <w:spacing w:after="200" w:line="276" w:lineRule="auto"/>
              <w:contextualSpacing/>
              <w:rPr>
                <w:rFonts w:cs="Arial"/>
              </w:rPr>
            </w:pPr>
            <w:r w:rsidRPr="00680BDA">
              <w:rPr>
                <w:rFonts w:cs="Arial"/>
              </w:rPr>
              <w:t>Teaching experience in Key Stage</w:t>
            </w:r>
            <w:r w:rsidR="002925D3">
              <w:rPr>
                <w:rFonts w:cs="Arial"/>
              </w:rPr>
              <w:t xml:space="preserve"> 2 </w:t>
            </w:r>
            <w:r w:rsidRPr="00680BDA">
              <w:rPr>
                <w:rFonts w:cs="Arial"/>
              </w:rPr>
              <w:t>with proven ability as a classroom practitioner.</w:t>
            </w:r>
          </w:p>
          <w:p w14:paraId="4E7A5ED7" w14:textId="6CAA73F5" w:rsidR="00F64919" w:rsidRPr="00A553FE" w:rsidRDefault="00680BDA" w:rsidP="00680BDA">
            <w:pPr>
              <w:numPr>
                <w:ilvl w:val="0"/>
                <w:numId w:val="42"/>
              </w:numPr>
              <w:spacing w:after="200" w:line="276" w:lineRule="auto"/>
              <w:contextualSpacing/>
              <w:rPr>
                <w:rFonts w:cs="Arial"/>
              </w:rPr>
            </w:pPr>
            <w:r w:rsidRPr="00680BDA">
              <w:rPr>
                <w:rFonts w:cs="Arial"/>
              </w:rPr>
              <w:t>Ability to provide a stimulating and challenging classroom environment for all pupils.</w:t>
            </w:r>
          </w:p>
        </w:tc>
        <w:tc>
          <w:tcPr>
            <w:tcW w:w="3277" w:type="dxa"/>
          </w:tcPr>
          <w:p w14:paraId="59FA8D1D" w14:textId="6613BE95" w:rsidR="00F80989" w:rsidRPr="00F80989" w:rsidRDefault="00F80989" w:rsidP="00F80989">
            <w:pPr>
              <w:numPr>
                <w:ilvl w:val="0"/>
                <w:numId w:val="42"/>
              </w:numPr>
              <w:spacing w:after="200" w:line="276" w:lineRule="auto"/>
              <w:contextualSpacing/>
              <w:rPr>
                <w:rFonts w:cs="Arial"/>
              </w:rPr>
            </w:pPr>
            <w:r w:rsidRPr="00F80989">
              <w:rPr>
                <w:rFonts w:cs="Arial"/>
              </w:rPr>
              <w:t>Classroom experience in the Foundation stage and Key Stage 1</w:t>
            </w:r>
            <w:r>
              <w:rPr>
                <w:rFonts w:cs="Arial"/>
              </w:rPr>
              <w:t xml:space="preserve"> &amp; 2</w:t>
            </w:r>
            <w:r w:rsidRPr="00F80989">
              <w:rPr>
                <w:rFonts w:cs="Arial"/>
              </w:rPr>
              <w:t>.</w:t>
            </w:r>
          </w:p>
          <w:p w14:paraId="7C047C14" w14:textId="77777777" w:rsidR="00F80989" w:rsidRPr="00F80989" w:rsidRDefault="00F80989" w:rsidP="00F80989">
            <w:pPr>
              <w:numPr>
                <w:ilvl w:val="0"/>
                <w:numId w:val="42"/>
              </w:numPr>
              <w:spacing w:after="200" w:line="276" w:lineRule="auto"/>
              <w:contextualSpacing/>
              <w:rPr>
                <w:rFonts w:cs="Arial"/>
              </w:rPr>
            </w:pPr>
            <w:r w:rsidRPr="00F80989">
              <w:rPr>
                <w:rFonts w:cs="Arial"/>
              </w:rPr>
              <w:t>Experience of working with and supervising other adult support within the classroom (teaching assistants, parent helpers, students).</w:t>
            </w:r>
          </w:p>
          <w:p w14:paraId="47954FFF" w14:textId="0488F8F2" w:rsidR="00F64919" w:rsidRPr="00A553FE" w:rsidRDefault="00F80989" w:rsidP="00F80989">
            <w:pPr>
              <w:numPr>
                <w:ilvl w:val="0"/>
                <w:numId w:val="42"/>
              </w:numPr>
              <w:spacing w:after="200" w:line="276" w:lineRule="auto"/>
              <w:contextualSpacing/>
              <w:rPr>
                <w:rFonts w:cs="Arial"/>
              </w:rPr>
            </w:pPr>
            <w:r w:rsidRPr="00F80989">
              <w:rPr>
                <w:rFonts w:cs="Arial"/>
              </w:rPr>
              <w:t>Experience of leading a team.</w:t>
            </w:r>
          </w:p>
        </w:tc>
      </w:tr>
      <w:tr w:rsidR="00F64919" w:rsidRPr="00A553FE" w14:paraId="7FE55EF4" w14:textId="77777777" w:rsidTr="00560075">
        <w:tc>
          <w:tcPr>
            <w:tcW w:w="2254" w:type="dxa"/>
          </w:tcPr>
          <w:p w14:paraId="0E55DDDF" w14:textId="77777777" w:rsidR="00F64919" w:rsidRPr="00A553FE" w:rsidRDefault="00F64919" w:rsidP="005C262F">
            <w:pPr>
              <w:spacing w:line="276" w:lineRule="auto"/>
              <w:rPr>
                <w:rFonts w:cs="Arial"/>
                <w:lang w:eastAsia="en-US"/>
              </w:rPr>
            </w:pPr>
            <w:r w:rsidRPr="00A553FE">
              <w:rPr>
                <w:rFonts w:cs="Arial"/>
                <w:lang w:eastAsia="en-US"/>
              </w:rPr>
              <w:t>Leading, Learning and Teaching</w:t>
            </w:r>
          </w:p>
        </w:tc>
        <w:tc>
          <w:tcPr>
            <w:tcW w:w="3485" w:type="dxa"/>
          </w:tcPr>
          <w:p w14:paraId="6089B4CA" w14:textId="77777777" w:rsidR="00515561" w:rsidRPr="00515561" w:rsidRDefault="00515561" w:rsidP="00515561">
            <w:pPr>
              <w:numPr>
                <w:ilvl w:val="0"/>
                <w:numId w:val="43"/>
              </w:numPr>
              <w:spacing w:after="200" w:line="276" w:lineRule="auto"/>
              <w:contextualSpacing/>
              <w:rPr>
                <w:rFonts w:cs="Arial"/>
              </w:rPr>
            </w:pPr>
            <w:r w:rsidRPr="00515561">
              <w:rPr>
                <w:rFonts w:cs="Arial"/>
              </w:rPr>
              <w:t>Knowledge and understanding of a board, balanced and relevant curriculum.</w:t>
            </w:r>
          </w:p>
          <w:p w14:paraId="1DE982ED" w14:textId="77777777" w:rsidR="00515561" w:rsidRPr="00515561" w:rsidRDefault="00515561" w:rsidP="00515561">
            <w:pPr>
              <w:numPr>
                <w:ilvl w:val="0"/>
                <w:numId w:val="43"/>
              </w:numPr>
              <w:spacing w:after="200" w:line="276" w:lineRule="auto"/>
              <w:contextualSpacing/>
              <w:rPr>
                <w:rFonts w:cs="Arial"/>
              </w:rPr>
            </w:pPr>
            <w:r w:rsidRPr="00515561">
              <w:rPr>
                <w:rFonts w:cs="Arial"/>
              </w:rPr>
              <w:t>Excellent behaviour management skills.</w:t>
            </w:r>
          </w:p>
          <w:p w14:paraId="225073E6" w14:textId="77777777" w:rsidR="00515561" w:rsidRPr="00515561" w:rsidRDefault="00515561" w:rsidP="00515561">
            <w:pPr>
              <w:numPr>
                <w:ilvl w:val="0"/>
                <w:numId w:val="43"/>
              </w:numPr>
              <w:spacing w:after="200" w:line="276" w:lineRule="auto"/>
              <w:contextualSpacing/>
              <w:rPr>
                <w:rFonts w:cs="Arial"/>
              </w:rPr>
            </w:pPr>
            <w:r w:rsidRPr="00515561">
              <w:rPr>
                <w:rFonts w:cs="Arial"/>
              </w:rPr>
              <w:t>A secure understanding of the processes by which children learn.</w:t>
            </w:r>
          </w:p>
          <w:p w14:paraId="037B0212" w14:textId="77777777" w:rsidR="00515561" w:rsidRPr="00515561" w:rsidRDefault="00515561" w:rsidP="00515561">
            <w:pPr>
              <w:numPr>
                <w:ilvl w:val="0"/>
                <w:numId w:val="43"/>
              </w:numPr>
              <w:spacing w:after="200" w:line="276" w:lineRule="auto"/>
              <w:contextualSpacing/>
              <w:rPr>
                <w:rFonts w:cs="Arial"/>
              </w:rPr>
            </w:pPr>
            <w:r w:rsidRPr="00515561">
              <w:rPr>
                <w:rFonts w:cs="Arial"/>
              </w:rPr>
              <w:t>Ability to differentiate the curriculum to meet the needs of all achievers.</w:t>
            </w:r>
          </w:p>
          <w:p w14:paraId="210B12E8" w14:textId="77777777" w:rsidR="00515561" w:rsidRPr="00515561" w:rsidRDefault="00515561" w:rsidP="00515561">
            <w:pPr>
              <w:numPr>
                <w:ilvl w:val="0"/>
                <w:numId w:val="43"/>
              </w:numPr>
              <w:spacing w:after="200" w:line="276" w:lineRule="auto"/>
              <w:contextualSpacing/>
              <w:rPr>
                <w:rFonts w:cs="Arial"/>
              </w:rPr>
            </w:pPr>
            <w:r w:rsidRPr="00515561">
              <w:rPr>
                <w:rFonts w:cs="Arial"/>
              </w:rPr>
              <w:t>Competent in the use of ICT across the curriculum especially in relation to the use of whiteboard technology.</w:t>
            </w:r>
          </w:p>
          <w:p w14:paraId="40E101C2" w14:textId="77777777" w:rsidR="00515561" w:rsidRPr="00515561" w:rsidRDefault="00515561" w:rsidP="00515561">
            <w:pPr>
              <w:numPr>
                <w:ilvl w:val="0"/>
                <w:numId w:val="43"/>
              </w:numPr>
              <w:spacing w:after="200" w:line="276" w:lineRule="auto"/>
              <w:contextualSpacing/>
              <w:rPr>
                <w:rFonts w:cs="Arial"/>
              </w:rPr>
            </w:pPr>
            <w:r w:rsidRPr="00515561">
              <w:rPr>
                <w:rFonts w:cs="Arial"/>
              </w:rPr>
              <w:lastRenderedPageBreak/>
              <w:t>Understanding and use of assessment to inform future teaching and learning.</w:t>
            </w:r>
          </w:p>
          <w:p w14:paraId="130D4127" w14:textId="77777777" w:rsidR="00515561" w:rsidRPr="00515561" w:rsidRDefault="00515561" w:rsidP="00515561">
            <w:pPr>
              <w:numPr>
                <w:ilvl w:val="0"/>
                <w:numId w:val="43"/>
              </w:numPr>
              <w:spacing w:after="200" w:line="276" w:lineRule="auto"/>
              <w:contextualSpacing/>
              <w:rPr>
                <w:rFonts w:cs="Arial"/>
              </w:rPr>
            </w:pPr>
            <w:r w:rsidRPr="00515561">
              <w:rPr>
                <w:rFonts w:cs="Arial"/>
              </w:rPr>
              <w:t>Competent in the use of observational assessment to inform further learning.</w:t>
            </w:r>
          </w:p>
          <w:p w14:paraId="7E892831" w14:textId="77777777" w:rsidR="00515561" w:rsidRPr="00515561" w:rsidRDefault="00515561" w:rsidP="00515561">
            <w:pPr>
              <w:numPr>
                <w:ilvl w:val="0"/>
                <w:numId w:val="43"/>
              </w:numPr>
              <w:spacing w:after="200" w:line="276" w:lineRule="auto"/>
              <w:contextualSpacing/>
              <w:rPr>
                <w:rFonts w:cs="Arial"/>
              </w:rPr>
            </w:pPr>
            <w:r w:rsidRPr="00515561">
              <w:rPr>
                <w:rFonts w:cs="Arial"/>
              </w:rPr>
              <w:t>A willingness to work on one or more curriculum areas.</w:t>
            </w:r>
          </w:p>
          <w:p w14:paraId="4887687C" w14:textId="68FBCC14" w:rsidR="00F64919" w:rsidRPr="00A553FE" w:rsidRDefault="00515561" w:rsidP="00515561">
            <w:pPr>
              <w:numPr>
                <w:ilvl w:val="0"/>
                <w:numId w:val="43"/>
              </w:numPr>
              <w:spacing w:after="200" w:line="276" w:lineRule="auto"/>
              <w:contextualSpacing/>
              <w:rPr>
                <w:rFonts w:cs="Arial"/>
              </w:rPr>
            </w:pPr>
            <w:r w:rsidRPr="00515561">
              <w:rPr>
                <w:rFonts w:cs="Arial"/>
              </w:rPr>
              <w:t>To be able to work creatively and sensitively with children.</w:t>
            </w:r>
          </w:p>
        </w:tc>
        <w:tc>
          <w:tcPr>
            <w:tcW w:w="3277" w:type="dxa"/>
          </w:tcPr>
          <w:p w14:paraId="3960D1FE" w14:textId="77777777" w:rsidR="00560075" w:rsidRPr="00560075" w:rsidRDefault="00560075" w:rsidP="00560075">
            <w:pPr>
              <w:pStyle w:val="ListParagraph"/>
              <w:numPr>
                <w:ilvl w:val="0"/>
                <w:numId w:val="43"/>
              </w:numPr>
              <w:spacing w:after="200" w:line="276" w:lineRule="auto"/>
              <w:rPr>
                <w:rFonts w:cs="Arial"/>
              </w:rPr>
            </w:pPr>
            <w:r w:rsidRPr="00560075">
              <w:rPr>
                <w:rFonts w:cs="Arial"/>
              </w:rPr>
              <w:lastRenderedPageBreak/>
              <w:t>A well-developed knowledge of a particular curriculum or specialist area.</w:t>
            </w:r>
          </w:p>
          <w:p w14:paraId="5264CD39" w14:textId="77777777" w:rsidR="00560075" w:rsidRPr="00560075" w:rsidRDefault="00560075" w:rsidP="00560075">
            <w:pPr>
              <w:pStyle w:val="ListParagraph"/>
              <w:numPr>
                <w:ilvl w:val="0"/>
                <w:numId w:val="43"/>
              </w:numPr>
              <w:spacing w:after="200" w:line="276" w:lineRule="auto"/>
              <w:rPr>
                <w:rFonts w:cs="Arial"/>
              </w:rPr>
            </w:pPr>
            <w:r w:rsidRPr="00560075">
              <w:rPr>
                <w:rFonts w:cs="Arial"/>
              </w:rPr>
              <w:t>An understanding of a whole school approach to improvement and raising standards.</w:t>
            </w:r>
          </w:p>
          <w:p w14:paraId="0021D648" w14:textId="77777777" w:rsidR="00560075" w:rsidRPr="00560075" w:rsidRDefault="00560075" w:rsidP="00560075">
            <w:pPr>
              <w:pStyle w:val="ListParagraph"/>
              <w:numPr>
                <w:ilvl w:val="0"/>
                <w:numId w:val="43"/>
              </w:numPr>
              <w:spacing w:after="200" w:line="276" w:lineRule="auto"/>
              <w:rPr>
                <w:rFonts w:cs="Arial"/>
              </w:rPr>
            </w:pPr>
            <w:r w:rsidRPr="00560075">
              <w:rPr>
                <w:rFonts w:cs="Arial"/>
              </w:rPr>
              <w:t>Effective use of ICT to support planning and assessment.</w:t>
            </w:r>
          </w:p>
          <w:p w14:paraId="2D264214" w14:textId="77777777" w:rsidR="00560075" w:rsidRPr="00560075" w:rsidRDefault="00560075" w:rsidP="00560075">
            <w:pPr>
              <w:pStyle w:val="ListParagraph"/>
              <w:numPr>
                <w:ilvl w:val="0"/>
                <w:numId w:val="43"/>
              </w:numPr>
              <w:spacing w:after="200" w:line="276" w:lineRule="auto"/>
              <w:rPr>
                <w:rFonts w:cs="Arial"/>
              </w:rPr>
            </w:pPr>
            <w:r w:rsidRPr="00560075">
              <w:rPr>
                <w:rFonts w:cs="Arial"/>
              </w:rPr>
              <w:t>Familiarity with the SEN Code of Practice.</w:t>
            </w:r>
          </w:p>
          <w:p w14:paraId="249B9665" w14:textId="3DA4F4C3" w:rsidR="00F64919" w:rsidRPr="00560075" w:rsidRDefault="00F64919" w:rsidP="00E27DA7">
            <w:pPr>
              <w:pStyle w:val="ListParagraph"/>
              <w:spacing w:after="200" w:line="276" w:lineRule="auto"/>
              <w:rPr>
                <w:rFonts w:cs="Arial"/>
              </w:rPr>
            </w:pPr>
          </w:p>
        </w:tc>
      </w:tr>
      <w:tr w:rsidR="003402F1" w:rsidRPr="00A553FE" w14:paraId="5DED53FA" w14:textId="77777777" w:rsidTr="00560075">
        <w:tc>
          <w:tcPr>
            <w:tcW w:w="2254" w:type="dxa"/>
          </w:tcPr>
          <w:p w14:paraId="1D78B4AC" w14:textId="77777777" w:rsidR="003402F1" w:rsidRPr="00A553FE" w:rsidRDefault="003402F1" w:rsidP="003402F1">
            <w:pPr>
              <w:spacing w:line="276" w:lineRule="auto"/>
              <w:rPr>
                <w:rFonts w:cs="Arial"/>
                <w:lang w:eastAsia="en-US"/>
              </w:rPr>
            </w:pPr>
            <w:r w:rsidRPr="00A553FE">
              <w:rPr>
                <w:rFonts w:cs="Arial"/>
                <w:lang w:eastAsia="en-US"/>
              </w:rPr>
              <w:t>Additional</w:t>
            </w:r>
          </w:p>
        </w:tc>
        <w:tc>
          <w:tcPr>
            <w:tcW w:w="3485" w:type="dxa"/>
          </w:tcPr>
          <w:p w14:paraId="5924039D" w14:textId="77777777" w:rsidR="003402F1" w:rsidRPr="00A553FE" w:rsidRDefault="003402F1" w:rsidP="003402F1">
            <w:pPr>
              <w:numPr>
                <w:ilvl w:val="0"/>
                <w:numId w:val="44"/>
              </w:numPr>
              <w:spacing w:after="200" w:line="276" w:lineRule="auto"/>
              <w:contextualSpacing/>
              <w:rPr>
                <w:rFonts w:cs="Arial"/>
              </w:rPr>
            </w:pPr>
            <w:r w:rsidRPr="00A553FE">
              <w:rPr>
                <w:rFonts w:cs="Arial"/>
              </w:rPr>
              <w:t xml:space="preserve">Displays commitment to the protection and safeguarding of children and young people. </w:t>
            </w:r>
          </w:p>
          <w:p w14:paraId="5E2989EB" w14:textId="77777777" w:rsidR="003402F1" w:rsidRDefault="003402F1" w:rsidP="003402F1">
            <w:pPr>
              <w:numPr>
                <w:ilvl w:val="0"/>
                <w:numId w:val="46"/>
              </w:numPr>
              <w:spacing w:after="200" w:line="276" w:lineRule="auto"/>
              <w:contextualSpacing/>
              <w:rPr>
                <w:rFonts w:cs="Arial"/>
              </w:rPr>
            </w:pPr>
            <w:r w:rsidRPr="00A553FE">
              <w:rPr>
                <w:rFonts w:cs="Arial"/>
              </w:rPr>
              <w:t>Up to date knowledge and understanding of relevant legislation and guidance in relation to the protection and safeguarding of children and young people</w:t>
            </w:r>
          </w:p>
          <w:p w14:paraId="5ED724AC" w14:textId="1B714564" w:rsidR="003402F1" w:rsidRPr="001E6A73" w:rsidRDefault="001E6A73" w:rsidP="001E6A73">
            <w:pPr>
              <w:numPr>
                <w:ilvl w:val="0"/>
                <w:numId w:val="46"/>
              </w:numPr>
              <w:spacing w:after="200" w:line="276" w:lineRule="auto"/>
              <w:contextualSpacing/>
              <w:rPr>
                <w:rFonts w:cs="Arial"/>
                <w:i/>
                <w:iCs/>
              </w:rPr>
            </w:pPr>
            <w:r w:rsidRPr="001E6A73">
              <w:rPr>
                <w:rFonts w:cs="Arial"/>
              </w:rPr>
              <w:t>A highly professional approach to their work.</w:t>
            </w:r>
          </w:p>
        </w:tc>
        <w:tc>
          <w:tcPr>
            <w:tcW w:w="3277" w:type="dxa"/>
          </w:tcPr>
          <w:p w14:paraId="6218F851" w14:textId="77777777" w:rsidR="00203358" w:rsidRPr="00203358" w:rsidRDefault="00203358" w:rsidP="00203358">
            <w:pPr>
              <w:pStyle w:val="ListParagraph"/>
              <w:numPr>
                <w:ilvl w:val="0"/>
                <w:numId w:val="46"/>
              </w:numPr>
              <w:spacing w:after="200" w:line="276" w:lineRule="auto"/>
              <w:rPr>
                <w:rFonts w:cs="Arial"/>
              </w:rPr>
            </w:pPr>
            <w:r w:rsidRPr="00203358">
              <w:rPr>
                <w:rFonts w:cs="Arial"/>
              </w:rPr>
              <w:t>The desire for further career progression.</w:t>
            </w:r>
          </w:p>
          <w:p w14:paraId="72FB2B11" w14:textId="77777777" w:rsidR="00203358" w:rsidRPr="00203358" w:rsidRDefault="00203358" w:rsidP="00203358">
            <w:pPr>
              <w:pStyle w:val="ListParagraph"/>
              <w:numPr>
                <w:ilvl w:val="0"/>
                <w:numId w:val="46"/>
              </w:numPr>
              <w:spacing w:after="200" w:line="276" w:lineRule="auto"/>
              <w:rPr>
                <w:rFonts w:cs="Arial"/>
              </w:rPr>
            </w:pPr>
            <w:r w:rsidRPr="00203358">
              <w:rPr>
                <w:rFonts w:cs="Arial"/>
              </w:rPr>
              <w:t>Ability to effectively lead a team and work collaboratively with parents/carers.</w:t>
            </w:r>
          </w:p>
          <w:p w14:paraId="7EA6BEA9" w14:textId="28B01DBE" w:rsidR="003402F1" w:rsidRPr="00203358" w:rsidRDefault="00203358" w:rsidP="00203358">
            <w:pPr>
              <w:pStyle w:val="ListParagraph"/>
              <w:numPr>
                <w:ilvl w:val="0"/>
                <w:numId w:val="46"/>
              </w:numPr>
              <w:spacing w:after="200" w:line="276" w:lineRule="auto"/>
              <w:rPr>
                <w:rFonts w:cs="Arial"/>
              </w:rPr>
            </w:pPr>
            <w:r w:rsidRPr="00203358">
              <w:rPr>
                <w:rFonts w:cs="Arial"/>
              </w:rPr>
              <w:t>Able to manage time effectively.</w:t>
            </w:r>
          </w:p>
        </w:tc>
      </w:tr>
    </w:tbl>
    <w:p w14:paraId="5C56D0B3" w14:textId="622F2485" w:rsidR="003E733D" w:rsidRPr="00E05B99" w:rsidRDefault="003E733D" w:rsidP="00B845F2">
      <w:pPr>
        <w:pStyle w:val="paragraph"/>
        <w:keepNext/>
        <w:spacing w:before="0" w:beforeAutospacing="0" w:after="0" w:afterAutospacing="0" w:line="276" w:lineRule="auto"/>
        <w:jc w:val="both"/>
        <w:textAlignment w:val="baseline"/>
        <w:outlineLvl w:val="1"/>
        <w:rPr>
          <w:rFonts w:ascii="Arial" w:hAnsi="Arial" w:cs="Arial"/>
        </w:rPr>
      </w:pPr>
    </w:p>
    <w:sectPr w:rsidR="003E733D" w:rsidRPr="00E05B99" w:rsidSect="00640EF6">
      <w:headerReference w:type="default" r:id="rId10"/>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99DF4" w14:textId="77777777" w:rsidR="00B7099C" w:rsidRDefault="00B7099C" w:rsidP="008506EE">
      <w:r>
        <w:separator/>
      </w:r>
    </w:p>
  </w:endnote>
  <w:endnote w:type="continuationSeparator" w:id="0">
    <w:p w14:paraId="37CE987C" w14:textId="77777777" w:rsidR="00B7099C" w:rsidRDefault="00B7099C" w:rsidP="00850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AE03" w14:textId="77777777" w:rsidR="00B7099C" w:rsidRDefault="00B7099C" w:rsidP="008506EE">
      <w:r>
        <w:separator/>
      </w:r>
    </w:p>
  </w:footnote>
  <w:footnote w:type="continuationSeparator" w:id="0">
    <w:p w14:paraId="7D1AB527" w14:textId="77777777" w:rsidR="00B7099C" w:rsidRDefault="00B7099C" w:rsidP="00850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CC73" w14:textId="7DE4E86D" w:rsidR="008506EE" w:rsidRPr="00EF64C1" w:rsidRDefault="548A9565" w:rsidP="00EF64C1">
    <w:pPr>
      <w:pStyle w:val="Header"/>
      <w:jc w:val="right"/>
      <w:rPr>
        <w:rFonts w:cs="Arial"/>
      </w:rPr>
    </w:pPr>
    <w:r>
      <w:rPr>
        <w:noProof/>
      </w:rPr>
      <w:drawing>
        <wp:inline distT="0" distB="0" distL="0" distR="0" wp14:anchorId="691DDEA6" wp14:editId="7B57CACC">
          <wp:extent cx="2032000" cy="381000"/>
          <wp:effectExtent l="0" t="0" r="6350" b="0"/>
          <wp:docPr id="1" name="Picture 1" descr="C:\Users\gtremain\AppData\Local\Microsoft\Windows\Temporary Internet Files\Content.Outlook\D7H0TEWX\DartmoorMAT-Logo-RGB-email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32000" cy="381000"/>
                  </a:xfrm>
                  <a:prstGeom prst="rect">
                    <a:avLst/>
                  </a:prstGeom>
                </pic:spPr>
              </pic:pic>
            </a:graphicData>
          </a:graphic>
        </wp:inline>
      </w:drawing>
    </w:r>
  </w:p>
  <w:p w14:paraId="4B314D64" w14:textId="77777777" w:rsidR="003B76C2" w:rsidRDefault="003B76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8BE"/>
    <w:multiLevelType w:val="hybridMultilevel"/>
    <w:tmpl w:val="BF803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45980"/>
    <w:multiLevelType w:val="hybridMultilevel"/>
    <w:tmpl w:val="7F1CC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FB75C9"/>
    <w:multiLevelType w:val="hybridMultilevel"/>
    <w:tmpl w:val="FC025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B2C53"/>
    <w:multiLevelType w:val="hybridMultilevel"/>
    <w:tmpl w:val="55CE4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1167F"/>
    <w:multiLevelType w:val="hybridMultilevel"/>
    <w:tmpl w:val="7E66A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84B"/>
    <w:multiLevelType w:val="hybridMultilevel"/>
    <w:tmpl w:val="BE520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E83EC8"/>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B280686"/>
    <w:multiLevelType w:val="hybridMultilevel"/>
    <w:tmpl w:val="2FB47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A26382"/>
    <w:multiLevelType w:val="multilevel"/>
    <w:tmpl w:val="8B54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2D36F0"/>
    <w:multiLevelType w:val="hybridMultilevel"/>
    <w:tmpl w:val="D8DE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3175CD8"/>
    <w:multiLevelType w:val="hybridMultilevel"/>
    <w:tmpl w:val="4DC6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BC1D91"/>
    <w:multiLevelType w:val="hybridMultilevel"/>
    <w:tmpl w:val="53624A72"/>
    <w:lvl w:ilvl="0" w:tplc="F7A4FFD0">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A97688"/>
    <w:multiLevelType w:val="multilevel"/>
    <w:tmpl w:val="3E3A8B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60C60B4"/>
    <w:multiLevelType w:val="hybridMultilevel"/>
    <w:tmpl w:val="58A62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964E67"/>
    <w:multiLevelType w:val="multilevel"/>
    <w:tmpl w:val="337EDD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BEC47D1"/>
    <w:multiLevelType w:val="hybridMultilevel"/>
    <w:tmpl w:val="C3B23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D21102D"/>
    <w:multiLevelType w:val="hybridMultilevel"/>
    <w:tmpl w:val="9CB43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420580"/>
    <w:multiLevelType w:val="multilevel"/>
    <w:tmpl w:val="6656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0545EC"/>
    <w:multiLevelType w:val="hybridMultilevel"/>
    <w:tmpl w:val="5E3CB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B94427"/>
    <w:multiLevelType w:val="hybridMultilevel"/>
    <w:tmpl w:val="9B1AD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8E3688"/>
    <w:multiLevelType w:val="hybridMultilevel"/>
    <w:tmpl w:val="BB6A4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966B3E"/>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22" w15:restartNumberingAfterBreak="0">
    <w:nsid w:val="3DA657F9"/>
    <w:multiLevelType w:val="hybridMultilevel"/>
    <w:tmpl w:val="8C225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9D412F"/>
    <w:multiLevelType w:val="hybridMultilevel"/>
    <w:tmpl w:val="D400A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2407B6"/>
    <w:multiLevelType w:val="hybridMultilevel"/>
    <w:tmpl w:val="243C8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EA3AAF"/>
    <w:multiLevelType w:val="hybridMultilevel"/>
    <w:tmpl w:val="73C0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7D20B3"/>
    <w:multiLevelType w:val="hybridMultilevel"/>
    <w:tmpl w:val="51F20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8A1FB3"/>
    <w:multiLevelType w:val="hybridMultilevel"/>
    <w:tmpl w:val="7F707E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05D4E2A"/>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29" w15:restartNumberingAfterBreak="0">
    <w:nsid w:val="57132D01"/>
    <w:multiLevelType w:val="hybridMultilevel"/>
    <w:tmpl w:val="6D48E6C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8835363"/>
    <w:multiLevelType w:val="hybridMultilevel"/>
    <w:tmpl w:val="1A2EC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1B3E8F"/>
    <w:multiLevelType w:val="hybridMultilevel"/>
    <w:tmpl w:val="90323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571BE6"/>
    <w:multiLevelType w:val="hybridMultilevel"/>
    <w:tmpl w:val="D476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D053E5"/>
    <w:multiLevelType w:val="hybridMultilevel"/>
    <w:tmpl w:val="947CF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5732C57"/>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35" w15:restartNumberingAfterBreak="0">
    <w:nsid w:val="66326AAA"/>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36" w15:restartNumberingAfterBreak="0">
    <w:nsid w:val="6669241B"/>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37" w15:restartNumberingAfterBreak="0">
    <w:nsid w:val="670D2A1F"/>
    <w:multiLevelType w:val="hybridMultilevel"/>
    <w:tmpl w:val="DDB4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0E7DFE"/>
    <w:multiLevelType w:val="hybridMultilevel"/>
    <w:tmpl w:val="75801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D727C3"/>
    <w:multiLevelType w:val="hybridMultilevel"/>
    <w:tmpl w:val="11D80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847ACA"/>
    <w:multiLevelType w:val="hybridMultilevel"/>
    <w:tmpl w:val="68608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3A3B8B"/>
    <w:multiLevelType w:val="hybridMultilevel"/>
    <w:tmpl w:val="E4B6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9A61CC"/>
    <w:multiLevelType w:val="hybridMultilevel"/>
    <w:tmpl w:val="48265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3CD45C0"/>
    <w:multiLevelType w:val="hybridMultilevel"/>
    <w:tmpl w:val="FCFE3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8678C6"/>
    <w:multiLevelType w:val="hybridMultilevel"/>
    <w:tmpl w:val="CA560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D307FB"/>
    <w:multiLevelType w:val="multilevel"/>
    <w:tmpl w:val="9A10D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9501719">
    <w:abstractNumId w:val="5"/>
  </w:num>
  <w:num w:numId="2" w16cid:durableId="703597791">
    <w:abstractNumId w:val="4"/>
  </w:num>
  <w:num w:numId="3" w16cid:durableId="1091774141">
    <w:abstractNumId w:val="3"/>
  </w:num>
  <w:num w:numId="4" w16cid:durableId="2131127932">
    <w:abstractNumId w:val="41"/>
  </w:num>
  <w:num w:numId="5" w16cid:durableId="1915624829">
    <w:abstractNumId w:val="13"/>
  </w:num>
  <w:num w:numId="6" w16cid:durableId="519203571">
    <w:abstractNumId w:val="37"/>
  </w:num>
  <w:num w:numId="7" w16cid:durableId="1690373270">
    <w:abstractNumId w:val="33"/>
  </w:num>
  <w:num w:numId="8" w16cid:durableId="872612775">
    <w:abstractNumId w:val="18"/>
  </w:num>
  <w:num w:numId="9" w16cid:durableId="1791972917">
    <w:abstractNumId w:val="22"/>
  </w:num>
  <w:num w:numId="10" w16cid:durableId="102919233">
    <w:abstractNumId w:val="1"/>
  </w:num>
  <w:num w:numId="11" w16cid:durableId="1592855984">
    <w:abstractNumId w:val="0"/>
  </w:num>
  <w:num w:numId="12" w16cid:durableId="1996103481">
    <w:abstractNumId w:val="31"/>
  </w:num>
  <w:num w:numId="13" w16cid:durableId="547690736">
    <w:abstractNumId w:val="44"/>
  </w:num>
  <w:num w:numId="14" w16cid:durableId="47264454">
    <w:abstractNumId w:val="27"/>
  </w:num>
  <w:num w:numId="15" w16cid:durableId="2587666">
    <w:abstractNumId w:val="7"/>
  </w:num>
  <w:num w:numId="16" w16cid:durableId="338116620">
    <w:abstractNumId w:val="19"/>
  </w:num>
  <w:num w:numId="17" w16cid:durableId="1536891482">
    <w:abstractNumId w:val="20"/>
  </w:num>
  <w:num w:numId="18" w16cid:durableId="1916627529">
    <w:abstractNumId w:val="16"/>
  </w:num>
  <w:num w:numId="19" w16cid:durableId="934939717">
    <w:abstractNumId w:val="42"/>
  </w:num>
  <w:num w:numId="20" w16cid:durableId="1800300333">
    <w:abstractNumId w:val="37"/>
  </w:num>
  <w:num w:numId="21" w16cid:durableId="817260828">
    <w:abstractNumId w:val="26"/>
  </w:num>
  <w:num w:numId="22" w16cid:durableId="193468926">
    <w:abstractNumId w:val="10"/>
  </w:num>
  <w:num w:numId="23" w16cid:durableId="1775511113">
    <w:abstractNumId w:val="11"/>
  </w:num>
  <w:num w:numId="24" w16cid:durableId="405886141">
    <w:abstractNumId w:val="21"/>
  </w:num>
  <w:num w:numId="25" w16cid:durableId="1214855951">
    <w:abstractNumId w:val="28"/>
  </w:num>
  <w:num w:numId="26" w16cid:durableId="72747720">
    <w:abstractNumId w:val="36"/>
  </w:num>
  <w:num w:numId="27" w16cid:durableId="1413890838">
    <w:abstractNumId w:val="35"/>
  </w:num>
  <w:num w:numId="28" w16cid:durableId="336810570">
    <w:abstractNumId w:val="34"/>
  </w:num>
  <w:num w:numId="29" w16cid:durableId="692303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6545756">
    <w:abstractNumId w:val="40"/>
  </w:num>
  <w:num w:numId="31" w16cid:durableId="1292322882">
    <w:abstractNumId w:val="30"/>
  </w:num>
  <w:num w:numId="32" w16cid:durableId="1286697274">
    <w:abstractNumId w:val="6"/>
  </w:num>
  <w:num w:numId="33" w16cid:durableId="1088310470">
    <w:abstractNumId w:val="14"/>
  </w:num>
  <w:num w:numId="34" w16cid:durableId="2060467907">
    <w:abstractNumId w:val="12"/>
  </w:num>
  <w:num w:numId="35" w16cid:durableId="1717005848">
    <w:abstractNumId w:val="29"/>
  </w:num>
  <w:num w:numId="36" w16cid:durableId="420027715">
    <w:abstractNumId w:val="24"/>
  </w:num>
  <w:num w:numId="37" w16cid:durableId="1504973106">
    <w:abstractNumId w:val="45"/>
  </w:num>
  <w:num w:numId="38" w16cid:durableId="1725829706">
    <w:abstractNumId w:val="17"/>
  </w:num>
  <w:num w:numId="39" w16cid:durableId="2001615567">
    <w:abstractNumId w:val="8"/>
  </w:num>
  <w:num w:numId="40" w16cid:durableId="1872110901">
    <w:abstractNumId w:val="2"/>
  </w:num>
  <w:num w:numId="41" w16cid:durableId="1415592171">
    <w:abstractNumId w:val="25"/>
  </w:num>
  <w:num w:numId="42" w16cid:durableId="1281765637">
    <w:abstractNumId w:val="39"/>
  </w:num>
  <w:num w:numId="43" w16cid:durableId="254093032">
    <w:abstractNumId w:val="32"/>
  </w:num>
  <w:num w:numId="44" w16cid:durableId="1314943375">
    <w:abstractNumId w:val="38"/>
  </w:num>
  <w:num w:numId="45" w16cid:durableId="1461999439">
    <w:abstractNumId w:val="43"/>
  </w:num>
  <w:num w:numId="46" w16cid:durableId="353462503">
    <w:abstractNumId w:val="23"/>
  </w:num>
  <w:num w:numId="47" w16cid:durableId="263461281">
    <w:abstractNumId w:val="9"/>
  </w:num>
  <w:num w:numId="48" w16cid:durableId="5122331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389"/>
    <w:rsid w:val="0000756C"/>
    <w:rsid w:val="00011099"/>
    <w:rsid w:val="00071D82"/>
    <w:rsid w:val="00084287"/>
    <w:rsid w:val="0008780A"/>
    <w:rsid w:val="000912F2"/>
    <w:rsid w:val="000B23A7"/>
    <w:rsid w:val="000B39BC"/>
    <w:rsid w:val="000D11E6"/>
    <w:rsid w:val="000F5E07"/>
    <w:rsid w:val="00126FE0"/>
    <w:rsid w:val="00134611"/>
    <w:rsid w:val="001445C1"/>
    <w:rsid w:val="00152E02"/>
    <w:rsid w:val="00156F7F"/>
    <w:rsid w:val="0017103F"/>
    <w:rsid w:val="00171F7B"/>
    <w:rsid w:val="00185389"/>
    <w:rsid w:val="001927AD"/>
    <w:rsid w:val="001A41FC"/>
    <w:rsid w:val="001A51EF"/>
    <w:rsid w:val="001A587F"/>
    <w:rsid w:val="001B1DB6"/>
    <w:rsid w:val="001B64B8"/>
    <w:rsid w:val="001B6EA2"/>
    <w:rsid w:val="001E6A73"/>
    <w:rsid w:val="001F4F53"/>
    <w:rsid w:val="00203358"/>
    <w:rsid w:val="0023367C"/>
    <w:rsid w:val="00234CE4"/>
    <w:rsid w:val="00266DD8"/>
    <w:rsid w:val="00285220"/>
    <w:rsid w:val="002925D3"/>
    <w:rsid w:val="002E4605"/>
    <w:rsid w:val="002F3896"/>
    <w:rsid w:val="00305119"/>
    <w:rsid w:val="003161EB"/>
    <w:rsid w:val="00331818"/>
    <w:rsid w:val="003402F1"/>
    <w:rsid w:val="00340775"/>
    <w:rsid w:val="00356588"/>
    <w:rsid w:val="003652EF"/>
    <w:rsid w:val="003945B8"/>
    <w:rsid w:val="003A5A20"/>
    <w:rsid w:val="003B76C2"/>
    <w:rsid w:val="003C081A"/>
    <w:rsid w:val="003C1E34"/>
    <w:rsid w:val="003C24E4"/>
    <w:rsid w:val="003E733D"/>
    <w:rsid w:val="00405A41"/>
    <w:rsid w:val="00407916"/>
    <w:rsid w:val="004153A9"/>
    <w:rsid w:val="00422C5B"/>
    <w:rsid w:val="00470A39"/>
    <w:rsid w:val="00477766"/>
    <w:rsid w:val="00492D73"/>
    <w:rsid w:val="00493581"/>
    <w:rsid w:val="004D0E69"/>
    <w:rsid w:val="004E5D7C"/>
    <w:rsid w:val="00507FD2"/>
    <w:rsid w:val="00514128"/>
    <w:rsid w:val="00515561"/>
    <w:rsid w:val="00535D58"/>
    <w:rsid w:val="00552E3F"/>
    <w:rsid w:val="00560075"/>
    <w:rsid w:val="00570335"/>
    <w:rsid w:val="0059268B"/>
    <w:rsid w:val="005A2B27"/>
    <w:rsid w:val="005D200D"/>
    <w:rsid w:val="00606B0C"/>
    <w:rsid w:val="00626694"/>
    <w:rsid w:val="00640EF6"/>
    <w:rsid w:val="00664B1C"/>
    <w:rsid w:val="00671607"/>
    <w:rsid w:val="00680BDA"/>
    <w:rsid w:val="006D4006"/>
    <w:rsid w:val="006E1E7E"/>
    <w:rsid w:val="006F3A3D"/>
    <w:rsid w:val="00701369"/>
    <w:rsid w:val="00710A83"/>
    <w:rsid w:val="00734526"/>
    <w:rsid w:val="007448E4"/>
    <w:rsid w:val="007620CE"/>
    <w:rsid w:val="007A7FEA"/>
    <w:rsid w:val="007B614A"/>
    <w:rsid w:val="007C477D"/>
    <w:rsid w:val="007C683D"/>
    <w:rsid w:val="007D36E6"/>
    <w:rsid w:val="007E01C0"/>
    <w:rsid w:val="00805339"/>
    <w:rsid w:val="00814D73"/>
    <w:rsid w:val="008257AC"/>
    <w:rsid w:val="0083233B"/>
    <w:rsid w:val="00833C40"/>
    <w:rsid w:val="008506EE"/>
    <w:rsid w:val="00877702"/>
    <w:rsid w:val="00886857"/>
    <w:rsid w:val="008A3E7C"/>
    <w:rsid w:val="008B6972"/>
    <w:rsid w:val="008F2B62"/>
    <w:rsid w:val="008F4540"/>
    <w:rsid w:val="009053A1"/>
    <w:rsid w:val="00924FFD"/>
    <w:rsid w:val="00935AE6"/>
    <w:rsid w:val="009564AC"/>
    <w:rsid w:val="009729AA"/>
    <w:rsid w:val="00986227"/>
    <w:rsid w:val="00995997"/>
    <w:rsid w:val="009C061C"/>
    <w:rsid w:val="00A058D6"/>
    <w:rsid w:val="00A26CE1"/>
    <w:rsid w:val="00A41430"/>
    <w:rsid w:val="00A44FE7"/>
    <w:rsid w:val="00AB4988"/>
    <w:rsid w:val="00AB6794"/>
    <w:rsid w:val="00AD5B80"/>
    <w:rsid w:val="00B34D6B"/>
    <w:rsid w:val="00B5646A"/>
    <w:rsid w:val="00B65363"/>
    <w:rsid w:val="00B7099C"/>
    <w:rsid w:val="00B70AEA"/>
    <w:rsid w:val="00B7305F"/>
    <w:rsid w:val="00B845F2"/>
    <w:rsid w:val="00B92657"/>
    <w:rsid w:val="00BD15F0"/>
    <w:rsid w:val="00BE4750"/>
    <w:rsid w:val="00C43350"/>
    <w:rsid w:val="00C43980"/>
    <w:rsid w:val="00C66BC1"/>
    <w:rsid w:val="00C87D35"/>
    <w:rsid w:val="00CA21DE"/>
    <w:rsid w:val="00CE16F9"/>
    <w:rsid w:val="00CF4D2E"/>
    <w:rsid w:val="00D1172C"/>
    <w:rsid w:val="00D54C70"/>
    <w:rsid w:val="00D6655D"/>
    <w:rsid w:val="00DC3E76"/>
    <w:rsid w:val="00DD604E"/>
    <w:rsid w:val="00DE1517"/>
    <w:rsid w:val="00DE2F68"/>
    <w:rsid w:val="00DE76EB"/>
    <w:rsid w:val="00E03198"/>
    <w:rsid w:val="00E03C44"/>
    <w:rsid w:val="00E05B99"/>
    <w:rsid w:val="00E17186"/>
    <w:rsid w:val="00E20355"/>
    <w:rsid w:val="00E26039"/>
    <w:rsid w:val="00E27DA7"/>
    <w:rsid w:val="00E352C0"/>
    <w:rsid w:val="00E61CBE"/>
    <w:rsid w:val="00E650EF"/>
    <w:rsid w:val="00E75A21"/>
    <w:rsid w:val="00ED2AFB"/>
    <w:rsid w:val="00EF350C"/>
    <w:rsid w:val="00EF64C1"/>
    <w:rsid w:val="00F019A0"/>
    <w:rsid w:val="00F04AEF"/>
    <w:rsid w:val="00F10CA3"/>
    <w:rsid w:val="00F14D55"/>
    <w:rsid w:val="00F27236"/>
    <w:rsid w:val="00F5180D"/>
    <w:rsid w:val="00F64919"/>
    <w:rsid w:val="00F80989"/>
    <w:rsid w:val="00F924B1"/>
    <w:rsid w:val="00FD7BA1"/>
    <w:rsid w:val="00FE52FF"/>
    <w:rsid w:val="00FE6B8B"/>
    <w:rsid w:val="136AA907"/>
    <w:rsid w:val="146220D8"/>
    <w:rsid w:val="21B1183C"/>
    <w:rsid w:val="225BA030"/>
    <w:rsid w:val="2EB4E93E"/>
    <w:rsid w:val="331E7FAD"/>
    <w:rsid w:val="430A4B53"/>
    <w:rsid w:val="434B9A73"/>
    <w:rsid w:val="543C208C"/>
    <w:rsid w:val="548A9565"/>
    <w:rsid w:val="54A4743E"/>
    <w:rsid w:val="5A9E309C"/>
    <w:rsid w:val="5E8E0360"/>
    <w:rsid w:val="67FA268E"/>
    <w:rsid w:val="7A659F2E"/>
    <w:rsid w:val="7E4D3A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3FBDF"/>
  <w15:docId w15:val="{51BF3724-3B36-412F-91BE-9CB85CAC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57"/>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9729AA"/>
    <w:pPr>
      <w:keepNext/>
      <w:outlineLvl w:val="0"/>
    </w:pPr>
  </w:style>
  <w:style w:type="paragraph" w:styleId="Heading2">
    <w:name w:val="heading 2"/>
    <w:basedOn w:val="Normal"/>
    <w:next w:val="Normal"/>
    <w:link w:val="Heading2Char"/>
    <w:qFormat/>
    <w:rsid w:val="009729AA"/>
    <w:pPr>
      <w:keepNext/>
      <w:outlineLvl w:val="1"/>
    </w:pPr>
    <w:rPr>
      <w:b/>
      <w:u w:val="single"/>
    </w:rPr>
  </w:style>
  <w:style w:type="paragraph" w:styleId="Heading4">
    <w:name w:val="heading 4"/>
    <w:basedOn w:val="Normal"/>
    <w:next w:val="Normal"/>
    <w:link w:val="Heading4Char"/>
    <w:qFormat/>
    <w:rsid w:val="009729AA"/>
    <w:pPr>
      <w:keepNext/>
      <w:outlineLvl w:val="3"/>
    </w:pPr>
    <w:rPr>
      <w:b/>
      <w:sz w:val="20"/>
    </w:rPr>
  </w:style>
  <w:style w:type="paragraph" w:styleId="Heading5">
    <w:name w:val="heading 5"/>
    <w:basedOn w:val="Normal"/>
    <w:next w:val="Normal"/>
    <w:link w:val="Heading5Char"/>
    <w:qFormat/>
    <w:rsid w:val="009729AA"/>
    <w:pPr>
      <w:keepNext/>
      <w:outlineLvl w:val="4"/>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389"/>
    <w:pPr>
      <w:ind w:left="720"/>
      <w:contextualSpacing/>
    </w:pPr>
  </w:style>
  <w:style w:type="table" w:styleId="TableGrid">
    <w:name w:val="Table Grid"/>
    <w:basedOn w:val="TableNormal"/>
    <w:uiPriority w:val="39"/>
    <w:rsid w:val="00805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7D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D35"/>
    <w:rPr>
      <w:rFonts w:ascii="Segoe UI" w:hAnsi="Segoe UI" w:cs="Segoe UI"/>
      <w:sz w:val="18"/>
      <w:szCs w:val="18"/>
    </w:rPr>
  </w:style>
  <w:style w:type="paragraph" w:styleId="Header">
    <w:name w:val="header"/>
    <w:basedOn w:val="Normal"/>
    <w:link w:val="HeaderChar"/>
    <w:uiPriority w:val="99"/>
    <w:unhideWhenUsed/>
    <w:rsid w:val="008506EE"/>
    <w:pPr>
      <w:tabs>
        <w:tab w:val="center" w:pos="4513"/>
        <w:tab w:val="right" w:pos="9026"/>
      </w:tabs>
    </w:pPr>
  </w:style>
  <w:style w:type="character" w:customStyle="1" w:styleId="HeaderChar">
    <w:name w:val="Header Char"/>
    <w:basedOn w:val="DefaultParagraphFont"/>
    <w:link w:val="Header"/>
    <w:uiPriority w:val="99"/>
    <w:rsid w:val="008506EE"/>
  </w:style>
  <w:style w:type="paragraph" w:styleId="Footer">
    <w:name w:val="footer"/>
    <w:basedOn w:val="Normal"/>
    <w:link w:val="FooterChar"/>
    <w:uiPriority w:val="99"/>
    <w:unhideWhenUsed/>
    <w:rsid w:val="008506EE"/>
    <w:pPr>
      <w:tabs>
        <w:tab w:val="center" w:pos="4513"/>
        <w:tab w:val="right" w:pos="9026"/>
      </w:tabs>
    </w:pPr>
  </w:style>
  <w:style w:type="character" w:customStyle="1" w:styleId="FooterChar">
    <w:name w:val="Footer Char"/>
    <w:basedOn w:val="DefaultParagraphFont"/>
    <w:link w:val="Footer"/>
    <w:uiPriority w:val="99"/>
    <w:rsid w:val="008506EE"/>
  </w:style>
  <w:style w:type="paragraph" w:customStyle="1" w:styleId="Default">
    <w:name w:val="Default"/>
    <w:rsid w:val="00EF64C1"/>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DC3E76"/>
    <w:rPr>
      <w:sz w:val="16"/>
      <w:szCs w:val="16"/>
    </w:rPr>
  </w:style>
  <w:style w:type="paragraph" w:styleId="CommentText">
    <w:name w:val="annotation text"/>
    <w:basedOn w:val="Normal"/>
    <w:link w:val="CommentTextChar"/>
    <w:uiPriority w:val="99"/>
    <w:semiHidden/>
    <w:unhideWhenUsed/>
    <w:rsid w:val="00DC3E76"/>
    <w:rPr>
      <w:sz w:val="20"/>
    </w:rPr>
  </w:style>
  <w:style w:type="character" w:customStyle="1" w:styleId="CommentTextChar">
    <w:name w:val="Comment Text Char"/>
    <w:basedOn w:val="DefaultParagraphFont"/>
    <w:link w:val="CommentText"/>
    <w:uiPriority w:val="99"/>
    <w:semiHidden/>
    <w:rsid w:val="00DC3E76"/>
    <w:rPr>
      <w:sz w:val="20"/>
      <w:szCs w:val="20"/>
    </w:rPr>
  </w:style>
  <w:style w:type="paragraph" w:styleId="CommentSubject">
    <w:name w:val="annotation subject"/>
    <w:basedOn w:val="CommentText"/>
    <w:next w:val="CommentText"/>
    <w:link w:val="CommentSubjectChar"/>
    <w:uiPriority w:val="99"/>
    <w:semiHidden/>
    <w:unhideWhenUsed/>
    <w:rsid w:val="00DC3E76"/>
    <w:rPr>
      <w:b/>
      <w:bCs/>
    </w:rPr>
  </w:style>
  <w:style w:type="character" w:customStyle="1" w:styleId="CommentSubjectChar">
    <w:name w:val="Comment Subject Char"/>
    <w:basedOn w:val="CommentTextChar"/>
    <w:link w:val="CommentSubject"/>
    <w:uiPriority w:val="99"/>
    <w:semiHidden/>
    <w:rsid w:val="00DC3E76"/>
    <w:rPr>
      <w:b/>
      <w:bCs/>
      <w:sz w:val="20"/>
      <w:szCs w:val="20"/>
    </w:rPr>
  </w:style>
  <w:style w:type="paragraph" w:styleId="BodyText">
    <w:name w:val="Body Text"/>
    <w:basedOn w:val="Normal"/>
    <w:link w:val="BodyTextChar"/>
    <w:rsid w:val="00F04AEF"/>
    <w:pPr>
      <w:jc w:val="both"/>
    </w:pPr>
    <w:rPr>
      <w:rFonts w:ascii="Gill Sans MT" w:hAnsi="Gill Sans MT"/>
      <w:spacing w:val="-2"/>
    </w:rPr>
  </w:style>
  <w:style w:type="character" w:customStyle="1" w:styleId="BodyTextChar">
    <w:name w:val="Body Text Char"/>
    <w:basedOn w:val="DefaultParagraphFont"/>
    <w:link w:val="BodyText"/>
    <w:rsid w:val="00F04AEF"/>
    <w:rPr>
      <w:rFonts w:ascii="Gill Sans MT" w:eastAsia="Times New Roman" w:hAnsi="Gill Sans MT" w:cs="Times New Roman"/>
      <w:spacing w:val="-2"/>
      <w:sz w:val="24"/>
      <w:szCs w:val="20"/>
      <w:lang w:eastAsia="en-GB"/>
    </w:rPr>
  </w:style>
  <w:style w:type="character" w:customStyle="1" w:styleId="Heading1Char">
    <w:name w:val="Heading 1 Char"/>
    <w:basedOn w:val="DefaultParagraphFont"/>
    <w:link w:val="Heading1"/>
    <w:rsid w:val="009729AA"/>
    <w:rPr>
      <w:rFonts w:ascii="Arial" w:eastAsia="Times New Roman" w:hAnsi="Arial" w:cs="Times New Roman"/>
      <w:sz w:val="24"/>
      <w:szCs w:val="20"/>
      <w:lang w:eastAsia="en-GB"/>
    </w:rPr>
  </w:style>
  <w:style w:type="character" w:customStyle="1" w:styleId="Heading2Char">
    <w:name w:val="Heading 2 Char"/>
    <w:basedOn w:val="DefaultParagraphFont"/>
    <w:link w:val="Heading2"/>
    <w:rsid w:val="009729AA"/>
    <w:rPr>
      <w:rFonts w:ascii="Arial" w:eastAsia="Times New Roman" w:hAnsi="Arial" w:cs="Times New Roman"/>
      <w:b/>
      <w:sz w:val="24"/>
      <w:szCs w:val="20"/>
      <w:u w:val="single"/>
      <w:lang w:eastAsia="en-GB"/>
    </w:rPr>
  </w:style>
  <w:style w:type="character" w:customStyle="1" w:styleId="Heading4Char">
    <w:name w:val="Heading 4 Char"/>
    <w:basedOn w:val="DefaultParagraphFont"/>
    <w:link w:val="Heading4"/>
    <w:rsid w:val="009729AA"/>
    <w:rPr>
      <w:rFonts w:ascii="Arial" w:eastAsia="Times New Roman" w:hAnsi="Arial" w:cs="Times New Roman"/>
      <w:b/>
      <w:sz w:val="20"/>
      <w:szCs w:val="20"/>
      <w:lang w:eastAsia="en-GB"/>
    </w:rPr>
  </w:style>
  <w:style w:type="character" w:customStyle="1" w:styleId="Heading5Char">
    <w:name w:val="Heading 5 Char"/>
    <w:basedOn w:val="DefaultParagraphFont"/>
    <w:link w:val="Heading5"/>
    <w:rsid w:val="009729AA"/>
    <w:rPr>
      <w:rFonts w:ascii="Arial" w:eastAsia="Times New Roman" w:hAnsi="Arial" w:cs="Times New Roman"/>
      <w:sz w:val="20"/>
      <w:szCs w:val="20"/>
      <w:u w:val="single"/>
      <w:lang w:eastAsia="en-GB"/>
    </w:rPr>
  </w:style>
  <w:style w:type="paragraph" w:styleId="FootnoteText">
    <w:name w:val="footnote text"/>
    <w:basedOn w:val="Normal"/>
    <w:link w:val="FootnoteTextChar"/>
    <w:rsid w:val="009729AA"/>
    <w:rPr>
      <w:sz w:val="20"/>
      <w:lang w:val="x-none" w:eastAsia="x-none"/>
    </w:rPr>
  </w:style>
  <w:style w:type="character" w:customStyle="1" w:styleId="FootnoteTextChar">
    <w:name w:val="Footnote Text Char"/>
    <w:basedOn w:val="DefaultParagraphFont"/>
    <w:link w:val="FootnoteText"/>
    <w:rsid w:val="009729AA"/>
    <w:rPr>
      <w:rFonts w:ascii="Arial" w:eastAsia="Times New Roman" w:hAnsi="Arial" w:cs="Times New Roman"/>
      <w:sz w:val="20"/>
      <w:szCs w:val="20"/>
      <w:lang w:val="x-none" w:eastAsia="x-none"/>
    </w:rPr>
  </w:style>
  <w:style w:type="character" w:styleId="FootnoteReference">
    <w:name w:val="footnote reference"/>
    <w:rsid w:val="009729AA"/>
    <w:rPr>
      <w:vertAlign w:val="superscript"/>
    </w:rPr>
  </w:style>
  <w:style w:type="paragraph" w:customStyle="1" w:styleId="paragraph">
    <w:name w:val="paragraph"/>
    <w:basedOn w:val="Normal"/>
    <w:rsid w:val="00126FE0"/>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126FE0"/>
  </w:style>
  <w:style w:type="character" w:customStyle="1" w:styleId="eop">
    <w:name w:val="eop"/>
    <w:basedOn w:val="DefaultParagraphFont"/>
    <w:rsid w:val="00126FE0"/>
  </w:style>
  <w:style w:type="character" w:customStyle="1" w:styleId="tabchar">
    <w:name w:val="tabchar"/>
    <w:basedOn w:val="DefaultParagraphFont"/>
    <w:rsid w:val="00126FE0"/>
  </w:style>
  <w:style w:type="character" w:customStyle="1" w:styleId="scxw120547203">
    <w:name w:val="scxw120547203"/>
    <w:basedOn w:val="DefaultParagraphFont"/>
    <w:rsid w:val="00126FE0"/>
  </w:style>
  <w:style w:type="table" w:customStyle="1" w:styleId="TableGrid2">
    <w:name w:val="Table Grid2"/>
    <w:basedOn w:val="TableNormal"/>
    <w:next w:val="TableGrid"/>
    <w:uiPriority w:val="39"/>
    <w:rsid w:val="00F64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2771">
      <w:bodyDiv w:val="1"/>
      <w:marLeft w:val="0"/>
      <w:marRight w:val="0"/>
      <w:marTop w:val="0"/>
      <w:marBottom w:val="0"/>
      <w:divBdr>
        <w:top w:val="none" w:sz="0" w:space="0" w:color="auto"/>
        <w:left w:val="none" w:sz="0" w:space="0" w:color="auto"/>
        <w:bottom w:val="none" w:sz="0" w:space="0" w:color="auto"/>
        <w:right w:val="none" w:sz="0" w:space="0" w:color="auto"/>
      </w:divBdr>
    </w:div>
    <w:div w:id="400376076">
      <w:bodyDiv w:val="1"/>
      <w:marLeft w:val="0"/>
      <w:marRight w:val="0"/>
      <w:marTop w:val="0"/>
      <w:marBottom w:val="0"/>
      <w:divBdr>
        <w:top w:val="none" w:sz="0" w:space="0" w:color="auto"/>
        <w:left w:val="none" w:sz="0" w:space="0" w:color="auto"/>
        <w:bottom w:val="none" w:sz="0" w:space="0" w:color="auto"/>
        <w:right w:val="none" w:sz="0" w:space="0" w:color="auto"/>
      </w:divBdr>
      <w:divsChild>
        <w:div w:id="1759324364">
          <w:marLeft w:val="0"/>
          <w:marRight w:val="0"/>
          <w:marTop w:val="0"/>
          <w:marBottom w:val="0"/>
          <w:divBdr>
            <w:top w:val="none" w:sz="0" w:space="0" w:color="auto"/>
            <w:left w:val="none" w:sz="0" w:space="0" w:color="auto"/>
            <w:bottom w:val="none" w:sz="0" w:space="0" w:color="auto"/>
            <w:right w:val="none" w:sz="0" w:space="0" w:color="auto"/>
          </w:divBdr>
        </w:div>
        <w:div w:id="1249072842">
          <w:marLeft w:val="0"/>
          <w:marRight w:val="0"/>
          <w:marTop w:val="0"/>
          <w:marBottom w:val="0"/>
          <w:divBdr>
            <w:top w:val="none" w:sz="0" w:space="0" w:color="auto"/>
            <w:left w:val="none" w:sz="0" w:space="0" w:color="auto"/>
            <w:bottom w:val="none" w:sz="0" w:space="0" w:color="auto"/>
            <w:right w:val="none" w:sz="0" w:space="0" w:color="auto"/>
          </w:divBdr>
        </w:div>
        <w:div w:id="1218008861">
          <w:marLeft w:val="0"/>
          <w:marRight w:val="0"/>
          <w:marTop w:val="0"/>
          <w:marBottom w:val="0"/>
          <w:divBdr>
            <w:top w:val="none" w:sz="0" w:space="0" w:color="auto"/>
            <w:left w:val="none" w:sz="0" w:space="0" w:color="auto"/>
            <w:bottom w:val="none" w:sz="0" w:space="0" w:color="auto"/>
            <w:right w:val="none" w:sz="0" w:space="0" w:color="auto"/>
          </w:divBdr>
        </w:div>
      </w:divsChild>
    </w:div>
    <w:div w:id="672876969">
      <w:bodyDiv w:val="1"/>
      <w:marLeft w:val="0"/>
      <w:marRight w:val="0"/>
      <w:marTop w:val="0"/>
      <w:marBottom w:val="0"/>
      <w:divBdr>
        <w:top w:val="none" w:sz="0" w:space="0" w:color="auto"/>
        <w:left w:val="none" w:sz="0" w:space="0" w:color="auto"/>
        <w:bottom w:val="none" w:sz="0" w:space="0" w:color="auto"/>
        <w:right w:val="none" w:sz="0" w:space="0" w:color="auto"/>
      </w:divBdr>
    </w:div>
    <w:div w:id="829180851">
      <w:bodyDiv w:val="1"/>
      <w:marLeft w:val="0"/>
      <w:marRight w:val="0"/>
      <w:marTop w:val="0"/>
      <w:marBottom w:val="0"/>
      <w:divBdr>
        <w:top w:val="none" w:sz="0" w:space="0" w:color="auto"/>
        <w:left w:val="none" w:sz="0" w:space="0" w:color="auto"/>
        <w:bottom w:val="none" w:sz="0" w:space="0" w:color="auto"/>
        <w:right w:val="none" w:sz="0" w:space="0" w:color="auto"/>
      </w:divBdr>
    </w:div>
    <w:div w:id="1202328381">
      <w:bodyDiv w:val="1"/>
      <w:marLeft w:val="0"/>
      <w:marRight w:val="0"/>
      <w:marTop w:val="0"/>
      <w:marBottom w:val="0"/>
      <w:divBdr>
        <w:top w:val="none" w:sz="0" w:space="0" w:color="auto"/>
        <w:left w:val="none" w:sz="0" w:space="0" w:color="auto"/>
        <w:bottom w:val="none" w:sz="0" w:space="0" w:color="auto"/>
        <w:right w:val="none" w:sz="0" w:space="0" w:color="auto"/>
      </w:divBdr>
    </w:div>
    <w:div w:id="178141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381174-20ea-4791-8176-66be127c2bba">
      <Terms xmlns="http://schemas.microsoft.com/office/infopath/2007/PartnerControls"/>
    </lcf76f155ced4ddcb4097134ff3c332f>
    <SharedWithUsers xmlns="828d00e8-5bcd-4e1c-b570-1d8863e531f8">
      <UserInfo>
        <DisplayName>Susanne Kiff</DisplayName>
        <AccountId>41</AccountId>
        <AccountType/>
      </UserInfo>
    </SharedWithUsers>
    <TaxCatchAll xmlns="828d00e8-5bcd-4e1c-b570-1d8863e531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205A5D6AABC6409CE4D1D7369CBDF1" ma:contentTypeVersion="17" ma:contentTypeDescription="Create a new document." ma:contentTypeScope="" ma:versionID="ad3542074d119c17675391298d0879b8">
  <xsd:schema xmlns:xsd="http://www.w3.org/2001/XMLSchema" xmlns:xs="http://www.w3.org/2001/XMLSchema" xmlns:p="http://schemas.microsoft.com/office/2006/metadata/properties" xmlns:ns2="11381174-20ea-4791-8176-66be127c2bba" xmlns:ns3="828d00e8-5bcd-4e1c-b570-1d8863e531f8" targetNamespace="http://schemas.microsoft.com/office/2006/metadata/properties" ma:root="true" ma:fieldsID="b8028ef8dc04f7459d43cef523866ae8" ns2:_="" ns3:_="">
    <xsd:import namespace="11381174-20ea-4791-8176-66be127c2bba"/>
    <xsd:import namespace="828d00e8-5bcd-4e1c-b570-1d8863e531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81174-20ea-4791-8176-66be127c2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b489d6-7462-4847-af3c-0ea5d7c9892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8d00e8-5bcd-4e1c-b570-1d8863e531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d386a32-8963-4701-9a0b-59a9d6981676}" ma:internalName="TaxCatchAll" ma:showField="CatchAllData" ma:web="828d00e8-5bcd-4e1c-b570-1d8863e53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97ECA-D39E-4C2B-AC74-17993790DAAC}">
  <ds:schemaRefs>
    <ds:schemaRef ds:uri="http://schemas.microsoft.com/office/2006/metadata/properties"/>
    <ds:schemaRef ds:uri="http://schemas.microsoft.com/office/infopath/2007/PartnerControls"/>
    <ds:schemaRef ds:uri="bf2310b2-7610-4455-8f49-c2375ee35cbb"/>
    <ds:schemaRef ds:uri="11381174-20ea-4791-8176-66be127c2bba"/>
    <ds:schemaRef ds:uri="828d00e8-5bcd-4e1c-b570-1d8863e531f8"/>
  </ds:schemaRefs>
</ds:datastoreItem>
</file>

<file path=customXml/itemProps2.xml><?xml version="1.0" encoding="utf-8"?>
<ds:datastoreItem xmlns:ds="http://schemas.openxmlformats.org/officeDocument/2006/customXml" ds:itemID="{B4EC4252-254D-4BE3-9872-6C8F334DD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81174-20ea-4791-8176-66be127c2bba"/>
    <ds:schemaRef ds:uri="828d00e8-5bcd-4e1c-b570-1d8863e53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17E5B-EDDB-4DA2-AAFA-2A0E6040E6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793</Words>
  <Characters>4524</Characters>
  <Application>Microsoft Office Word</Application>
  <DocSecurity>0</DocSecurity>
  <Lines>37</Lines>
  <Paragraphs>10</Paragraphs>
  <ScaleCrop>false</ScaleCrop>
  <Company>Okehampton College</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 Chapman</dc:creator>
  <cp:lastModifiedBy>Samantha Mitchell-Gears</cp:lastModifiedBy>
  <cp:revision>3</cp:revision>
  <cp:lastPrinted>2018-01-30T09:14:00Z</cp:lastPrinted>
  <dcterms:created xsi:type="dcterms:W3CDTF">2023-09-26T07:29:00Z</dcterms:created>
  <dcterms:modified xsi:type="dcterms:W3CDTF">2023-10-26T13:04:00Z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0x010100DB205A5D6AABC6409CE4D1D7369CBDF1</vt:lpwstr>
  </property>
  <property fmtid="{D5CDD505-2E9C-101B-9397-08002B2CF9AE}" pid="3" name="Order">
    <vt:r8>19800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ColorHex">
    <vt:lpwstr/>
  </property>
  <property fmtid="{D5CDD505-2E9C-101B-9397-08002B2CF9AE}" pid="12" name="_ColorTag">
    <vt:lpwstr/>
  </property>
  <property fmtid="{D5CDD505-2E9C-101B-9397-08002B2CF9AE}" pid="13" name="_Emoji">
    <vt:lpwstr/>
  </property>
</Properties>
</file>