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AD" w:rsidRDefault="00B17EAD" w:rsidP="00B17EAD">
      <w:pPr>
        <w:pStyle w:val="Heading1"/>
        <w:spacing w:before="0" w:after="0"/>
        <w:rPr>
          <w:rFonts w:asciiTheme="minorHAnsi" w:hAnsiTheme="minorHAnsi"/>
          <w:sz w:val="24"/>
          <w:szCs w:val="24"/>
        </w:rPr>
      </w:pPr>
    </w:p>
    <w:p w:rsidR="00C4778B" w:rsidRPr="00B17EAD" w:rsidRDefault="00C4778B" w:rsidP="00B17EAD">
      <w:pPr>
        <w:pStyle w:val="Heading1"/>
        <w:spacing w:before="0" w:after="0"/>
        <w:rPr>
          <w:rFonts w:asciiTheme="minorHAnsi" w:hAnsiTheme="minorHAnsi"/>
          <w:sz w:val="24"/>
          <w:szCs w:val="24"/>
        </w:rPr>
      </w:pPr>
      <w:r w:rsidRPr="00B17EAD">
        <w:rPr>
          <w:rFonts w:asciiTheme="minorHAnsi" w:hAnsiTheme="minorHAnsi"/>
          <w:sz w:val="24"/>
          <w:szCs w:val="24"/>
        </w:rPr>
        <w:t xml:space="preserve">Person Specification: </w:t>
      </w:r>
      <w:r w:rsidR="00F07B67">
        <w:rPr>
          <w:rFonts w:asciiTheme="minorHAnsi" w:hAnsiTheme="minorHAnsi"/>
          <w:sz w:val="24"/>
          <w:szCs w:val="24"/>
        </w:rPr>
        <w:t xml:space="preserve">Key stage 2 </w:t>
      </w:r>
      <w:r w:rsidRPr="00B17EAD">
        <w:rPr>
          <w:rFonts w:asciiTheme="minorHAnsi" w:hAnsiTheme="minorHAnsi"/>
          <w:sz w:val="24"/>
          <w:szCs w:val="24"/>
        </w:rPr>
        <w:t>Class</w:t>
      </w:r>
      <w:r w:rsidR="00F07B67">
        <w:rPr>
          <w:rFonts w:asciiTheme="minorHAnsi" w:hAnsiTheme="minorHAnsi"/>
          <w:sz w:val="24"/>
          <w:szCs w:val="24"/>
        </w:rPr>
        <w:t>t</w:t>
      </w:r>
      <w:r w:rsidRPr="00B17EAD">
        <w:rPr>
          <w:rFonts w:asciiTheme="minorHAnsi" w:hAnsiTheme="minorHAnsi"/>
          <w:sz w:val="24"/>
          <w:szCs w:val="24"/>
        </w:rPr>
        <w:t>eacher</w:t>
      </w:r>
    </w:p>
    <w:p w:rsidR="004F07CF" w:rsidRPr="00B17EAD" w:rsidRDefault="004F07CF" w:rsidP="00B17EAD">
      <w:pPr>
        <w:spacing w:before="0" w:after="0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60"/>
        <w:gridCol w:w="3644"/>
        <w:gridCol w:w="3650"/>
      </w:tblGrid>
      <w:tr w:rsidR="00C4778B" w:rsidRPr="00B17EAD">
        <w:tc>
          <w:tcPr>
            <w:tcW w:w="3348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13" w:type="dxa"/>
          </w:tcPr>
          <w:p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Essential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Desirable</w:t>
            </w:r>
          </w:p>
        </w:tc>
      </w:tr>
      <w:tr w:rsidR="00C4778B" w:rsidRPr="00B17EAD">
        <w:tc>
          <w:tcPr>
            <w:tcW w:w="3348" w:type="dxa"/>
          </w:tcPr>
          <w:p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Qualifications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Qualified Teacher status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Evidence of and commitment to further professional development</w:t>
            </w:r>
          </w:p>
        </w:tc>
      </w:tr>
      <w:tr w:rsidR="00C4778B" w:rsidRPr="00B17EAD">
        <w:tc>
          <w:tcPr>
            <w:tcW w:w="3348" w:type="dxa"/>
          </w:tcPr>
          <w:p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Experience</w:t>
            </w:r>
          </w:p>
        </w:tc>
        <w:tc>
          <w:tcPr>
            <w:tcW w:w="5413" w:type="dxa"/>
          </w:tcPr>
          <w:p w:rsidR="00F21951" w:rsidRPr="00B17EAD" w:rsidRDefault="00B17EAD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classt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eacher should have experience of</w:t>
            </w:r>
            <w:r w:rsidR="00F07B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27FD7">
              <w:rPr>
                <w:rFonts w:asciiTheme="minorHAnsi" w:hAnsiTheme="minorHAnsi"/>
                <w:sz w:val="24"/>
                <w:szCs w:val="24"/>
              </w:rPr>
              <w:t xml:space="preserve">key stage 2 </w:t>
            </w:r>
            <w:r w:rsidR="00F07B67">
              <w:rPr>
                <w:rFonts w:asciiTheme="minorHAnsi" w:hAnsiTheme="minorHAnsi"/>
                <w:sz w:val="24"/>
                <w:szCs w:val="24"/>
              </w:rPr>
              <w:t xml:space="preserve">with particular knowledge </w:t>
            </w:r>
            <w:bookmarkStart w:id="0" w:name="_GoBack"/>
            <w:bookmarkEnd w:id="0"/>
            <w:r w:rsidR="00F07B67">
              <w:rPr>
                <w:rFonts w:asciiTheme="minorHAnsi" w:hAnsiTheme="minorHAnsi"/>
                <w:sz w:val="24"/>
                <w:szCs w:val="24"/>
              </w:rPr>
              <w:t xml:space="preserve">to the expectations for upper key stage 2 </w:t>
            </w:r>
          </w:p>
          <w:p w:rsidR="0009065F" w:rsidRPr="00B17EAD" w:rsidRDefault="0009065F" w:rsidP="00901A22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13" w:type="dxa"/>
          </w:tcPr>
          <w:p w:rsidR="00C4778B" w:rsidRDefault="00B17EAD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 addition, the classt</w:t>
            </w:r>
            <w:r w:rsidR="009D267E" w:rsidRPr="00B17EAD">
              <w:rPr>
                <w:rFonts w:asciiTheme="minorHAnsi" w:hAnsiTheme="minorHAnsi"/>
                <w:sz w:val="24"/>
                <w:szCs w:val="24"/>
              </w:rPr>
              <w:t xml:space="preserve">eacher might have experience of </w:t>
            </w:r>
            <w:r w:rsidR="00F21951" w:rsidRPr="00B17EAD">
              <w:rPr>
                <w:rFonts w:asciiTheme="minorHAnsi" w:hAnsiTheme="minorHAnsi"/>
                <w:sz w:val="24"/>
                <w:szCs w:val="24"/>
              </w:rPr>
              <w:t>teaching across the whole Pr</w:t>
            </w:r>
            <w:r w:rsidR="00F21951">
              <w:rPr>
                <w:rFonts w:asciiTheme="minorHAnsi" w:hAnsiTheme="minorHAnsi"/>
                <w:sz w:val="24"/>
                <w:szCs w:val="24"/>
              </w:rPr>
              <w:t>imary age range</w:t>
            </w:r>
            <w:r w:rsidR="00F21951">
              <w:rPr>
                <w:rFonts w:asciiTheme="minorHAnsi" w:hAnsiTheme="minorHAnsi"/>
                <w:sz w:val="24"/>
                <w:szCs w:val="24"/>
              </w:rPr>
              <w:t xml:space="preserve"> and</w:t>
            </w:r>
            <w:r w:rsidR="00F21951" w:rsidRPr="00B17EA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D267E" w:rsidRPr="00B17EAD">
              <w:rPr>
                <w:rFonts w:asciiTheme="minorHAnsi" w:hAnsiTheme="minorHAnsi"/>
                <w:sz w:val="24"/>
                <w:szCs w:val="24"/>
              </w:rPr>
              <w:t>other age ranges.</w:t>
            </w:r>
          </w:p>
          <w:p w:rsidR="00F07B67" w:rsidRPr="00B17EAD" w:rsidRDefault="00F07B67" w:rsidP="00F07B67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Experience of leading subject area</w:t>
            </w:r>
          </w:p>
        </w:tc>
      </w:tr>
      <w:tr w:rsidR="00C4778B" w:rsidRPr="00B17EAD">
        <w:tc>
          <w:tcPr>
            <w:tcW w:w="3348" w:type="dxa"/>
          </w:tcPr>
          <w:p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Knowledge and understanding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should have knowledge and understanding of: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the theory and practice of providing effectively for the individual needs of all children (e.g. classroom organisation and learning strategies);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the monitoring, assessment, recording and reporting of pupils’ progress;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the statutory requirements of legislation concerning Equal Opportunities, Health &amp; Safety, SEN</w:t>
            </w:r>
            <w:r w:rsidR="0093716B" w:rsidRPr="00B17EAD">
              <w:rPr>
                <w:rFonts w:asciiTheme="minorHAnsi" w:hAnsiTheme="minorHAnsi"/>
                <w:sz w:val="24"/>
                <w:szCs w:val="24"/>
              </w:rPr>
              <w:t>D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 xml:space="preserve"> and Child Protection;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the positive links necessary within school and with all its stakeholders;</w:t>
            </w:r>
          </w:p>
          <w:p w:rsidR="0093716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effective teaching and learning styles.</w:t>
            </w:r>
          </w:p>
        </w:tc>
        <w:tc>
          <w:tcPr>
            <w:tcW w:w="5413" w:type="dxa"/>
          </w:tcPr>
          <w:p w:rsidR="00C4778B" w:rsidRPr="00B17EAD" w:rsidRDefault="00B17EAD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 addition, the classt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eacher might also have knowledge and understanding of: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the preparation and administration of statutory National Curriculum tests;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the links between schools, especially partner schools.</w:t>
            </w:r>
          </w:p>
        </w:tc>
      </w:tr>
      <w:tr w:rsidR="00C4778B" w:rsidRPr="00B17EAD">
        <w:tc>
          <w:tcPr>
            <w:tcW w:w="3348" w:type="dxa"/>
          </w:tcPr>
          <w:p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Skills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will be able to: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promote the school’s </w:t>
            </w:r>
            <w:r w:rsidR="00B17EAD">
              <w:rPr>
                <w:rFonts w:asciiTheme="minorHAnsi" w:hAnsiTheme="minorHAnsi"/>
                <w:sz w:val="24"/>
                <w:szCs w:val="24"/>
              </w:rPr>
              <w:t xml:space="preserve">Christian </w:t>
            </w:r>
            <w:r w:rsidR="008847C1">
              <w:rPr>
                <w:rFonts w:asciiTheme="minorHAnsi" w:hAnsiTheme="minorHAnsi"/>
                <w:sz w:val="24"/>
                <w:szCs w:val="24"/>
              </w:rPr>
              <w:t xml:space="preserve">vision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positively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develop good personal relationships within a team;                 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establish and develop close relationships with parents, governors and the community;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communicate effectively (both orally and in writing) to a variety of audiences</w:t>
            </w:r>
            <w:r w:rsidR="008847C1">
              <w:rPr>
                <w:rFonts w:asciiTheme="minorHAnsi" w:hAnsiTheme="minorHAnsi"/>
                <w:sz w:val="24"/>
                <w:szCs w:val="24"/>
              </w:rPr>
              <w:t xml:space="preserve"> including colleagues and stakeholders 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create a happy, challenging and effective learning environment.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In addition, 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might also be able to: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develop strategies for creating community links.</w:t>
            </w:r>
          </w:p>
        </w:tc>
      </w:tr>
      <w:tr w:rsidR="00C4778B" w:rsidRPr="00B17EAD">
        <w:tc>
          <w:tcPr>
            <w:tcW w:w="3348" w:type="dxa"/>
          </w:tcPr>
          <w:p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lastRenderedPageBreak/>
              <w:t>Personal characteristics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Approachable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Committed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Empathetic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Enthusiastic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Organised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Patient</w:t>
            </w:r>
          </w:p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Resourceful</w:t>
            </w:r>
          </w:p>
        </w:tc>
        <w:tc>
          <w:tcPr>
            <w:tcW w:w="5413" w:type="dxa"/>
          </w:tcPr>
          <w:p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4778B" w:rsidRPr="00B17EAD" w:rsidRDefault="00C4778B">
      <w:pPr>
        <w:rPr>
          <w:rFonts w:asciiTheme="minorHAnsi" w:hAnsiTheme="minorHAnsi"/>
          <w:sz w:val="24"/>
          <w:szCs w:val="24"/>
        </w:rPr>
      </w:pPr>
    </w:p>
    <w:sectPr w:rsidR="00C4778B" w:rsidRPr="00B17EAD" w:rsidSect="00B17EAD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05" w:rsidRDefault="00C36305">
      <w:pPr>
        <w:spacing w:before="0" w:after="0"/>
      </w:pPr>
      <w:r>
        <w:separator/>
      </w:r>
    </w:p>
  </w:endnote>
  <w:endnote w:type="continuationSeparator" w:id="0">
    <w:p w:rsidR="00C36305" w:rsidRDefault="00C363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8B" w:rsidRDefault="00C4778B">
    <w:pPr>
      <w:pStyle w:val="Footer"/>
      <w:framePr w:wrap="auto" w:vAnchor="text" w:hAnchor="margin" w:xAlign="center" w:y="1"/>
      <w:rPr>
        <w:rStyle w:val="PageNumber"/>
      </w:rPr>
    </w:pPr>
  </w:p>
  <w:p w:rsidR="00C4778B" w:rsidRDefault="00C4778B">
    <w:pPr>
      <w:pStyle w:val="Footer"/>
      <w:jc w:val="center"/>
    </w:pPr>
    <w:r>
      <w:rPr>
        <w:lang w:val="en-US"/>
      </w:rPr>
      <w:t xml:space="preserve">Page </w:t>
    </w:r>
    <w:r w:rsidR="00377122">
      <w:rPr>
        <w:lang w:val="en-US"/>
      </w:rPr>
      <w:fldChar w:fldCharType="begin"/>
    </w:r>
    <w:r>
      <w:rPr>
        <w:lang w:val="en-US"/>
      </w:rPr>
      <w:instrText xml:space="preserve"> PAGE </w:instrText>
    </w:r>
    <w:r w:rsidR="00377122">
      <w:rPr>
        <w:lang w:val="en-US"/>
      </w:rPr>
      <w:fldChar w:fldCharType="separate"/>
    </w:r>
    <w:r w:rsidR="00F07B67">
      <w:rPr>
        <w:noProof/>
        <w:lang w:val="en-US"/>
      </w:rPr>
      <w:t>1</w:t>
    </w:r>
    <w:r w:rsidR="00377122">
      <w:rPr>
        <w:lang w:val="en-US"/>
      </w:rPr>
      <w:fldChar w:fldCharType="end"/>
    </w:r>
    <w:r>
      <w:rPr>
        <w:lang w:val="en-US"/>
      </w:rPr>
      <w:t xml:space="preserve"> of </w:t>
    </w:r>
    <w:r w:rsidR="00377122">
      <w:rPr>
        <w:lang w:val="en-US"/>
      </w:rPr>
      <w:fldChar w:fldCharType="begin"/>
    </w:r>
    <w:r>
      <w:rPr>
        <w:lang w:val="en-US"/>
      </w:rPr>
      <w:instrText xml:space="preserve"> NUMPAGES </w:instrText>
    </w:r>
    <w:r w:rsidR="00377122">
      <w:rPr>
        <w:lang w:val="en-US"/>
      </w:rPr>
      <w:fldChar w:fldCharType="separate"/>
    </w:r>
    <w:r w:rsidR="00F07B67">
      <w:rPr>
        <w:noProof/>
        <w:lang w:val="en-US"/>
      </w:rPr>
      <w:t>2</w:t>
    </w:r>
    <w:r w:rsidR="00377122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05" w:rsidRDefault="00C36305">
      <w:pPr>
        <w:spacing w:before="0" w:after="0"/>
      </w:pPr>
      <w:r>
        <w:separator/>
      </w:r>
    </w:p>
  </w:footnote>
  <w:footnote w:type="continuationSeparator" w:id="0">
    <w:p w:rsidR="00C36305" w:rsidRDefault="00C363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EAD" w:rsidRDefault="00B17EAD">
    <w:pPr>
      <w:pStyle w:val="Header"/>
    </w:pPr>
    <w:r>
      <w:rPr>
        <w:rFonts w:ascii="Lucida Calligraphy" w:hAnsi="Lucida Calligraphy"/>
        <w:b/>
        <w:noProof/>
      </w:rPr>
      <w:drawing>
        <wp:anchor distT="0" distB="0" distL="114300" distR="114300" simplePos="0" relativeHeight="251658240" behindDoc="1" locked="0" layoutInCell="1" allowOverlap="1" wp14:anchorId="5F39B308" wp14:editId="43961791">
          <wp:simplePos x="0" y="0"/>
          <wp:positionH relativeFrom="column">
            <wp:posOffset>4198620</wp:posOffset>
          </wp:positionH>
          <wp:positionV relativeFrom="paragraph">
            <wp:posOffset>-190500</wp:posOffset>
          </wp:positionV>
          <wp:extent cx="475541" cy="548640"/>
          <wp:effectExtent l="0" t="0" r="0" b="0"/>
          <wp:wrapNone/>
          <wp:docPr id="1" name="Picture 0" descr="red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 logo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4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7EAD" w:rsidRPr="00B17EAD" w:rsidRDefault="00B17EAD" w:rsidP="00B17EAD">
    <w:pPr>
      <w:spacing w:before="0" w:after="0"/>
      <w:jc w:val="center"/>
      <w:rPr>
        <w:rFonts w:ascii="Lucida Calligraphy" w:eastAsiaTheme="minorHAnsi" w:hAnsi="Lucida Calligraphy" w:cstheme="minorBidi"/>
        <w:b/>
        <w:sz w:val="20"/>
        <w:szCs w:val="20"/>
        <w:lang w:eastAsia="en-US"/>
      </w:rPr>
    </w:pPr>
    <w:r w:rsidRPr="00B17EAD">
      <w:rPr>
        <w:rFonts w:ascii="Lucida Calligraphy" w:eastAsiaTheme="minorHAnsi" w:hAnsi="Lucida Calligraphy" w:cstheme="minorBidi"/>
        <w:b/>
        <w:sz w:val="20"/>
        <w:szCs w:val="20"/>
        <w:lang w:eastAsia="en-US"/>
      </w:rPr>
      <w:t>Saint George’s CE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78B"/>
    <w:rsid w:val="00067F22"/>
    <w:rsid w:val="0009065F"/>
    <w:rsid w:val="00377122"/>
    <w:rsid w:val="00410AB5"/>
    <w:rsid w:val="004F07CF"/>
    <w:rsid w:val="00595D65"/>
    <w:rsid w:val="007150BE"/>
    <w:rsid w:val="00727FD7"/>
    <w:rsid w:val="008667C1"/>
    <w:rsid w:val="00867EE6"/>
    <w:rsid w:val="008847C1"/>
    <w:rsid w:val="00901A22"/>
    <w:rsid w:val="0093716B"/>
    <w:rsid w:val="009D267E"/>
    <w:rsid w:val="00B17EAD"/>
    <w:rsid w:val="00C36305"/>
    <w:rsid w:val="00C4778B"/>
    <w:rsid w:val="00F07B67"/>
    <w:rsid w:val="00F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1209E167"/>
  <w15:docId w15:val="{696A7887-3D0E-4386-B67C-B92F2984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65"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D65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5D65"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5D65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5D65"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6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rsid w:val="00595D65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595D65"/>
    <w:pPr>
      <w:numPr>
        <w:numId w:val="2"/>
      </w:numPr>
    </w:pPr>
  </w:style>
  <w:style w:type="paragraph" w:styleId="ListNumber">
    <w:name w:val="List Number"/>
    <w:basedOn w:val="Normal"/>
    <w:uiPriority w:val="99"/>
    <w:rsid w:val="00595D65"/>
    <w:pPr>
      <w:numPr>
        <w:numId w:val="3"/>
      </w:numPr>
    </w:pPr>
  </w:style>
  <w:style w:type="paragraph" w:styleId="ListNumber2">
    <w:name w:val="List Number 2"/>
    <w:basedOn w:val="Normal"/>
    <w:uiPriority w:val="99"/>
    <w:rsid w:val="00595D65"/>
    <w:pPr>
      <w:numPr>
        <w:numId w:val="4"/>
      </w:numPr>
    </w:pPr>
  </w:style>
  <w:style w:type="paragraph" w:customStyle="1" w:styleId="bold">
    <w:name w:val="bold"/>
    <w:basedOn w:val="Normal"/>
    <w:uiPriority w:val="99"/>
    <w:rsid w:val="00595D65"/>
    <w:rPr>
      <w:b/>
      <w:bCs/>
    </w:rPr>
  </w:style>
  <w:style w:type="paragraph" w:customStyle="1" w:styleId="italic">
    <w:name w:val="italic"/>
    <w:basedOn w:val="Normal"/>
    <w:uiPriority w:val="99"/>
    <w:rsid w:val="00595D65"/>
    <w:rPr>
      <w:i/>
      <w:iCs/>
    </w:rPr>
  </w:style>
  <w:style w:type="paragraph" w:customStyle="1" w:styleId="boldanditalic">
    <w:name w:val="bold and italic"/>
    <w:basedOn w:val="Normal"/>
    <w:uiPriority w:val="99"/>
    <w:rsid w:val="00595D65"/>
    <w:rPr>
      <w:b/>
      <w:bCs/>
      <w:i/>
      <w:iCs/>
    </w:rPr>
  </w:style>
  <w:style w:type="paragraph" w:customStyle="1" w:styleId="Normalblue">
    <w:name w:val="Normal blue"/>
    <w:basedOn w:val="Normal"/>
    <w:uiPriority w:val="99"/>
    <w:rsid w:val="00595D65"/>
    <w:rPr>
      <w:color w:val="0000FF"/>
    </w:rPr>
  </w:style>
  <w:style w:type="paragraph" w:customStyle="1" w:styleId="boldblue">
    <w:name w:val="bold blue"/>
    <w:basedOn w:val="bold"/>
    <w:uiPriority w:val="99"/>
    <w:rsid w:val="00595D65"/>
    <w:rPr>
      <w:color w:val="0000FF"/>
    </w:rPr>
  </w:style>
  <w:style w:type="paragraph" w:customStyle="1" w:styleId="italicblue">
    <w:name w:val="italic blue"/>
    <w:basedOn w:val="italic"/>
    <w:uiPriority w:val="99"/>
    <w:rsid w:val="00595D65"/>
    <w:rPr>
      <w:color w:val="0000FF"/>
    </w:rPr>
  </w:style>
  <w:style w:type="paragraph" w:customStyle="1" w:styleId="boldanditalicblue">
    <w:name w:val="bold and italic blue"/>
    <w:basedOn w:val="boldanditalic"/>
    <w:uiPriority w:val="99"/>
    <w:rsid w:val="00595D65"/>
    <w:rPr>
      <w:color w:val="0000FF"/>
    </w:rPr>
  </w:style>
  <w:style w:type="character" w:customStyle="1" w:styleId="NormalblueChar">
    <w:name w:val="Normal blue Char"/>
    <w:basedOn w:val="DefaultParagraphFont"/>
    <w:uiPriority w:val="99"/>
    <w:rsid w:val="00595D65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rsid w:val="00595D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D6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595D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D65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595D65"/>
  </w:style>
  <w:style w:type="paragraph" w:styleId="BalloonText">
    <w:name w:val="Balloon Text"/>
    <w:basedOn w:val="Normal"/>
    <w:link w:val="BalloonTextChar"/>
    <w:uiPriority w:val="99"/>
    <w:semiHidden/>
    <w:unhideWhenUsed/>
    <w:rsid w:val="004F07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creator>Head</dc:creator>
  <cp:lastModifiedBy>L. Norris</cp:lastModifiedBy>
  <cp:revision>3</cp:revision>
  <cp:lastPrinted>2024-06-10T11:05:00Z</cp:lastPrinted>
  <dcterms:created xsi:type="dcterms:W3CDTF">2024-06-10T10:58:00Z</dcterms:created>
  <dcterms:modified xsi:type="dcterms:W3CDTF">2024-06-10T11:05:00Z</dcterms:modified>
</cp:coreProperties>
</file>