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15F5" w:rsidRDefault="00EB15F5" w:rsidP="00EB15F5">
      <w:pPr>
        <w:keepNext/>
        <w:spacing w:after="200"/>
        <w:jc w:val="center"/>
        <w:rPr>
          <w:rFonts w:ascii="Arial" w:hAnsi="Arial"/>
          <w:b/>
          <w:sz w:val="24"/>
        </w:rPr>
      </w:pPr>
      <w:r>
        <w:rPr>
          <w:rFonts w:ascii="Arial" w:eastAsia="Arial" w:hAnsi="Arial" w:cs="Arial"/>
          <w:b/>
          <w:noProof/>
        </w:rPr>
        <w:drawing>
          <wp:inline distT="0" distB="0" distL="0" distR="0" wp14:anchorId="62933941" wp14:editId="4508572B">
            <wp:extent cx="914400" cy="981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25625" cy="993118"/>
                    </a:xfrm>
                    <a:prstGeom prst="rect">
                      <a:avLst/>
                    </a:prstGeom>
                  </pic:spPr>
                </pic:pic>
              </a:graphicData>
            </a:graphic>
          </wp:inline>
        </w:drawing>
      </w:r>
    </w:p>
    <w:p w:rsidR="00835D42" w:rsidRDefault="00955994">
      <w:pPr>
        <w:keepNext/>
        <w:spacing w:after="200"/>
      </w:pPr>
      <w:r>
        <w:rPr>
          <w:rFonts w:ascii="Arial" w:hAnsi="Arial"/>
          <w:b/>
          <w:sz w:val="24"/>
        </w:rPr>
        <w:t>Job Title: Class Teacher</w:t>
      </w:r>
    </w:p>
    <w:p w:rsidR="00835D42" w:rsidRDefault="00955994">
      <w:pPr>
        <w:keepNext/>
        <w:spacing w:after="200"/>
      </w:pPr>
      <w:r>
        <w:rPr>
          <w:rFonts w:ascii="Arial" w:hAnsi="Arial"/>
          <w:b/>
          <w:sz w:val="21"/>
        </w:rPr>
        <w:t>Responsible to: Executive Headteacher</w:t>
      </w:r>
      <w:r w:rsidR="00EB15F5">
        <w:rPr>
          <w:rFonts w:ascii="Arial" w:hAnsi="Arial"/>
          <w:b/>
          <w:sz w:val="21"/>
        </w:rPr>
        <w:t xml:space="preserve">, </w:t>
      </w:r>
      <w:r>
        <w:rPr>
          <w:rFonts w:ascii="Arial" w:hAnsi="Arial"/>
          <w:b/>
          <w:sz w:val="21"/>
        </w:rPr>
        <w:t xml:space="preserve">Head of School </w:t>
      </w:r>
      <w:r w:rsidR="00EB15F5">
        <w:rPr>
          <w:rFonts w:ascii="Arial" w:hAnsi="Arial"/>
          <w:b/>
          <w:sz w:val="21"/>
        </w:rPr>
        <w:t xml:space="preserve">and </w:t>
      </w:r>
      <w:r>
        <w:rPr>
          <w:rFonts w:ascii="Arial" w:hAnsi="Arial"/>
          <w:b/>
          <w:sz w:val="21"/>
        </w:rPr>
        <w:t>Phase Leader</w:t>
      </w:r>
    </w:p>
    <w:p w:rsidR="00835D42" w:rsidRDefault="00955994">
      <w:pPr>
        <w:keepNext/>
        <w:spacing w:after="100"/>
      </w:pPr>
      <w:r>
        <w:rPr>
          <w:rFonts w:ascii="Arial" w:hAnsi="Arial"/>
          <w:b/>
          <w:sz w:val="24"/>
        </w:rPr>
        <w:t>Purpose</w:t>
      </w:r>
    </w:p>
    <w:p w:rsidR="00835D42" w:rsidRDefault="00955994">
      <w:pPr>
        <w:spacing w:after="120"/>
      </w:pPr>
      <w:r>
        <w:rPr>
          <w:rFonts w:ascii="Arial" w:hAnsi="Arial"/>
          <w:sz w:val="21"/>
        </w:rPr>
        <w:t>The Class Teacher is responsible for planning, teaching and assessing learning for the pupils in their class, in accordance with the School Teachers’ Pay and Conditions Document, school policies and the direction of the Head of School. The postholder is expected to secure strong progress and achievement for all pupils and to promote and safeguard their welfare.</w:t>
      </w:r>
    </w:p>
    <w:p w:rsidR="00835D42" w:rsidRDefault="00955994">
      <w:pPr>
        <w:spacing w:after="120"/>
      </w:pPr>
      <w:r>
        <w:rPr>
          <w:rFonts w:ascii="Arial" w:hAnsi="Arial"/>
          <w:sz w:val="21"/>
        </w:rPr>
        <w:t>The Class Teacher will provide a safe, inclusive, stimulating and well-organised learning environment in which children develop knowledge, skills, independence, curiosity and a love of learning. They will work closely with colleagues, subject and phase leaders, parents and carers to ensure that provision meets pupils’ individual needs.</w:t>
      </w:r>
    </w:p>
    <w:p w:rsidR="00835D42" w:rsidRDefault="00955994">
      <w:pPr>
        <w:spacing w:after="120"/>
      </w:pPr>
      <w:r>
        <w:rPr>
          <w:rFonts w:ascii="Arial" w:hAnsi="Arial"/>
          <w:sz w:val="21"/>
        </w:rPr>
        <w:t>As part of the Colville and Marlborough Federation, the postholder will contribute positively to a culture of professional collaboration and shared learning where appropriate, while carrying out their role and responsibilities within their own school.</w:t>
      </w:r>
    </w:p>
    <w:p w:rsidR="00835D42" w:rsidRDefault="00955994">
      <w:pPr>
        <w:keepNext/>
        <w:spacing w:after="100"/>
      </w:pPr>
      <w:r>
        <w:rPr>
          <w:rFonts w:ascii="Arial" w:hAnsi="Arial"/>
          <w:b/>
          <w:sz w:val="24"/>
        </w:rPr>
        <w:t>Core Responsibilities</w:t>
      </w:r>
    </w:p>
    <w:p w:rsidR="00835D42" w:rsidRDefault="00955994">
      <w:pPr>
        <w:spacing w:after="120"/>
      </w:pPr>
      <w:r>
        <w:rPr>
          <w:rFonts w:ascii="Arial" w:hAnsi="Arial"/>
          <w:sz w:val="21"/>
        </w:rPr>
        <w:t>The Class Teacher will:</w:t>
      </w:r>
    </w:p>
    <w:p w:rsidR="00835D42" w:rsidRDefault="00955994">
      <w:pPr>
        <w:spacing w:after="60"/>
        <w:ind w:left="403" w:hanging="259"/>
      </w:pPr>
      <w:r>
        <w:rPr>
          <w:rFonts w:ascii="Arial" w:hAnsi="Arial"/>
          <w:sz w:val="21"/>
        </w:rPr>
        <w:t>•  Plan and deliver high-quality teaching that reflects the school’s curriculum and policies.</w:t>
      </w:r>
    </w:p>
    <w:p w:rsidR="00835D42" w:rsidRDefault="00955994">
      <w:pPr>
        <w:spacing w:after="60"/>
        <w:ind w:left="403" w:hanging="259"/>
      </w:pPr>
      <w:r>
        <w:rPr>
          <w:rFonts w:ascii="Arial" w:hAnsi="Arial"/>
          <w:sz w:val="21"/>
        </w:rPr>
        <w:t>•  Promote high expectations, positive behaviour, inclusion and strong outcomes for every pupil.</w:t>
      </w:r>
    </w:p>
    <w:p w:rsidR="00835D42" w:rsidRDefault="00955994">
      <w:pPr>
        <w:spacing w:after="60"/>
        <w:ind w:left="403" w:hanging="259"/>
      </w:pPr>
      <w:r>
        <w:rPr>
          <w:rFonts w:ascii="Arial" w:hAnsi="Arial"/>
          <w:sz w:val="21"/>
        </w:rPr>
        <w:t>•  Assess, record and report pupils’ progress and use this information to adapt teaching.</w:t>
      </w:r>
    </w:p>
    <w:p w:rsidR="00835D42" w:rsidRDefault="00955994">
      <w:pPr>
        <w:spacing w:after="60"/>
        <w:ind w:left="403" w:hanging="259"/>
      </w:pPr>
      <w:r>
        <w:rPr>
          <w:rFonts w:ascii="Arial" w:hAnsi="Arial"/>
          <w:sz w:val="21"/>
        </w:rPr>
        <w:t>•  Work collaboratively with colleagues and communicate effectively with parents and carers.</w:t>
      </w:r>
    </w:p>
    <w:p w:rsidR="00835D42" w:rsidRDefault="00955994">
      <w:pPr>
        <w:spacing w:after="60"/>
        <w:ind w:left="403" w:hanging="259"/>
      </w:pPr>
      <w:r>
        <w:rPr>
          <w:rFonts w:ascii="Arial" w:hAnsi="Arial"/>
          <w:sz w:val="21"/>
        </w:rPr>
        <w:t>•  Promote and safeguard the welfare of children and young people and follow school procedures.</w:t>
      </w:r>
    </w:p>
    <w:p w:rsidR="00835D42" w:rsidRDefault="00955994">
      <w:pPr>
        <w:spacing w:after="60"/>
        <w:ind w:left="403" w:hanging="259"/>
      </w:pPr>
      <w:r>
        <w:rPr>
          <w:rFonts w:ascii="Arial" w:hAnsi="Arial"/>
          <w:sz w:val="21"/>
        </w:rPr>
        <w:t>•  Undertake the professional duties of a teacher as required under the School Teachers’ Pay and Conditions Document.</w:t>
      </w:r>
    </w:p>
    <w:p w:rsidR="00835D42" w:rsidRDefault="00955994">
      <w:pPr>
        <w:keepNext/>
        <w:spacing w:after="100"/>
      </w:pPr>
      <w:r>
        <w:rPr>
          <w:rFonts w:ascii="Arial" w:hAnsi="Arial"/>
          <w:b/>
          <w:sz w:val="24"/>
        </w:rPr>
        <w:t>Key Areas of Responsibility</w:t>
      </w:r>
    </w:p>
    <w:p w:rsidR="00835D42" w:rsidRDefault="00955994">
      <w:pPr>
        <w:keepNext/>
        <w:spacing w:after="100"/>
      </w:pPr>
      <w:r>
        <w:rPr>
          <w:rFonts w:ascii="Arial" w:hAnsi="Arial"/>
          <w:b/>
          <w:sz w:val="24"/>
        </w:rPr>
        <w:t>Leading Learning and Teaching</w:t>
      </w:r>
    </w:p>
    <w:p w:rsidR="00835D42" w:rsidRDefault="00955994">
      <w:pPr>
        <w:spacing w:after="60"/>
        <w:ind w:left="403" w:hanging="259"/>
      </w:pPr>
      <w:r>
        <w:rPr>
          <w:rFonts w:ascii="Arial" w:hAnsi="Arial"/>
          <w:sz w:val="21"/>
        </w:rPr>
        <w:t>•  Plan learning for the class in accordance with national and school curriculum policies and, in cooperation with subject and phase leaders, ensure access to a broad, balanced, relevant and stimulating curriculum.</w:t>
      </w:r>
    </w:p>
    <w:p w:rsidR="00835D42" w:rsidRDefault="00955994">
      <w:pPr>
        <w:spacing w:after="60"/>
        <w:ind w:left="403" w:hanging="259"/>
      </w:pPr>
      <w:r>
        <w:rPr>
          <w:rFonts w:ascii="Arial" w:hAnsi="Arial"/>
          <w:sz w:val="21"/>
        </w:rPr>
        <w:t>•  Ensure a close match between the learning experiences offered and the individual needs of children, giving each child the opportunity to achieve to the best of their capability.</w:t>
      </w:r>
    </w:p>
    <w:p w:rsidR="00835D42" w:rsidRDefault="00955994">
      <w:pPr>
        <w:spacing w:after="60"/>
        <w:ind w:left="403" w:hanging="259"/>
      </w:pPr>
      <w:r>
        <w:rPr>
          <w:rFonts w:ascii="Arial" w:hAnsi="Arial"/>
          <w:sz w:val="21"/>
        </w:rPr>
        <w:t>•  Make appropriate educational provision for all children, including those with special educational needs and disabilities (SEND), disadvantaged pupils and other pupils who may need additional support.</w:t>
      </w:r>
    </w:p>
    <w:p w:rsidR="00835D42" w:rsidRDefault="00955994">
      <w:pPr>
        <w:spacing w:after="60"/>
        <w:ind w:left="403" w:hanging="259"/>
      </w:pPr>
      <w:r>
        <w:rPr>
          <w:rFonts w:ascii="Arial" w:hAnsi="Arial"/>
          <w:sz w:val="21"/>
        </w:rPr>
        <w:t>•  Where appropriate, ensure that children’s learning is linked to first-hand and practical experiences.</w:t>
      </w:r>
    </w:p>
    <w:p w:rsidR="00835D42" w:rsidRDefault="00955994">
      <w:pPr>
        <w:spacing w:after="60"/>
        <w:ind w:left="403" w:hanging="259"/>
      </w:pPr>
      <w:r>
        <w:rPr>
          <w:rFonts w:ascii="Arial" w:hAnsi="Arial"/>
          <w:sz w:val="21"/>
        </w:rPr>
        <w:t>•  Provide opportunities for children to manage their own learning and become independent, curious learners.</w:t>
      </w:r>
    </w:p>
    <w:p w:rsidR="00835D42" w:rsidRDefault="00955994">
      <w:pPr>
        <w:spacing w:after="60"/>
        <w:ind w:left="403" w:hanging="259"/>
      </w:pPr>
      <w:r>
        <w:rPr>
          <w:rFonts w:ascii="Arial" w:hAnsi="Arial"/>
          <w:sz w:val="21"/>
        </w:rPr>
        <w:t>•  Maintain high expectations for teaching, learning, progress and achievement and contribute to the effective implementation of agreed schemes of learning.</w:t>
      </w:r>
    </w:p>
    <w:p w:rsidR="00835D42" w:rsidRDefault="00955994">
      <w:pPr>
        <w:keepNext/>
        <w:spacing w:after="100"/>
      </w:pPr>
      <w:r>
        <w:rPr>
          <w:rFonts w:ascii="Arial" w:hAnsi="Arial"/>
          <w:b/>
          <w:sz w:val="24"/>
        </w:rPr>
        <w:lastRenderedPageBreak/>
        <w:t>Creating a Positive Learning Environment</w:t>
      </w:r>
    </w:p>
    <w:p w:rsidR="00835D42" w:rsidRDefault="00955994">
      <w:pPr>
        <w:spacing w:after="60"/>
        <w:ind w:left="403" w:hanging="259"/>
      </w:pPr>
      <w:r>
        <w:rPr>
          <w:rFonts w:ascii="Arial" w:hAnsi="Arial"/>
          <w:sz w:val="21"/>
        </w:rPr>
        <w:t>•  Provide a happy, secure and stimulating learning environment, maintaining high standards of classroom organisation and display and contributing to the wider school environment.</w:t>
      </w:r>
    </w:p>
    <w:p w:rsidR="00835D42" w:rsidRDefault="00955994">
      <w:pPr>
        <w:spacing w:after="60"/>
        <w:ind w:left="403" w:hanging="259"/>
      </w:pPr>
      <w:r>
        <w:rPr>
          <w:rFonts w:ascii="Arial" w:hAnsi="Arial"/>
          <w:sz w:val="21"/>
        </w:rPr>
        <w:t>•  Establish and maintain positive relationships with pupils and promote behaviour that supports learning, respect and wellbeing.</w:t>
      </w:r>
    </w:p>
    <w:p w:rsidR="00835D42" w:rsidRDefault="00955994">
      <w:pPr>
        <w:spacing w:after="60"/>
        <w:ind w:left="403" w:hanging="259"/>
      </w:pPr>
      <w:r>
        <w:rPr>
          <w:rFonts w:ascii="Arial" w:hAnsi="Arial"/>
          <w:sz w:val="21"/>
        </w:rPr>
        <w:t>•  Select resources and use teaching and behaviour-management strategies that reflect the school’s commitment to inclusion and equity.</w:t>
      </w:r>
    </w:p>
    <w:p w:rsidR="00835D42" w:rsidRDefault="00955994">
      <w:pPr>
        <w:spacing w:after="60"/>
        <w:ind w:left="403" w:hanging="259"/>
      </w:pPr>
      <w:r>
        <w:rPr>
          <w:rFonts w:ascii="Arial" w:hAnsi="Arial"/>
          <w:sz w:val="21"/>
        </w:rPr>
        <w:t>•  Manage the work of other adults in the classroom effectively, ensuring that their contribution supports pupils’ learning and welfare.</w:t>
      </w:r>
    </w:p>
    <w:p w:rsidR="00835D42" w:rsidRDefault="00955994">
      <w:pPr>
        <w:keepNext/>
        <w:spacing w:after="100"/>
      </w:pPr>
      <w:r>
        <w:rPr>
          <w:rFonts w:ascii="Arial" w:hAnsi="Arial"/>
          <w:b/>
          <w:sz w:val="24"/>
        </w:rPr>
        <w:t>Assessment, Reporting and Accountability</w:t>
      </w:r>
    </w:p>
    <w:p w:rsidR="00835D42" w:rsidRDefault="00955994">
      <w:pPr>
        <w:spacing w:after="60"/>
        <w:ind w:left="403" w:hanging="259"/>
      </w:pPr>
      <w:r>
        <w:rPr>
          <w:rFonts w:ascii="Arial" w:hAnsi="Arial"/>
          <w:sz w:val="21"/>
        </w:rPr>
        <w:t>•  Assess pupils’ progress, maintain accurate records and provide written reports to parents and carers in accordance with school policies.</w:t>
      </w:r>
    </w:p>
    <w:p w:rsidR="00835D42" w:rsidRDefault="00955994">
      <w:pPr>
        <w:spacing w:after="60"/>
        <w:ind w:left="403" w:hanging="259"/>
      </w:pPr>
      <w:r>
        <w:rPr>
          <w:rFonts w:ascii="Arial" w:hAnsi="Arial"/>
          <w:sz w:val="21"/>
        </w:rPr>
        <w:t>•  Use assessment information to identify pupils’ strengths, needs and next steps, and adapt planning and teaching accordingly.</w:t>
      </w:r>
    </w:p>
    <w:p w:rsidR="00835D42" w:rsidRDefault="00955994">
      <w:pPr>
        <w:spacing w:after="60"/>
        <w:ind w:left="403" w:hanging="259"/>
      </w:pPr>
      <w:r>
        <w:rPr>
          <w:rFonts w:ascii="Arial" w:hAnsi="Arial"/>
          <w:sz w:val="21"/>
        </w:rPr>
        <w:t>•  Communicate and consult with parents and carers and, where necessary, outside agencies about children’s progress, attainment and wellbeing.</w:t>
      </w:r>
    </w:p>
    <w:p w:rsidR="00835D42" w:rsidRDefault="00955994">
      <w:pPr>
        <w:spacing w:after="60"/>
        <w:ind w:left="403" w:hanging="259"/>
      </w:pPr>
      <w:r>
        <w:rPr>
          <w:rFonts w:ascii="Arial" w:hAnsi="Arial"/>
          <w:sz w:val="21"/>
        </w:rPr>
        <w:t>•  Contribute to school self-evaluation and improvement by sharing relevant information and reflecting on the impact of teaching and provision.</w:t>
      </w:r>
    </w:p>
    <w:p w:rsidR="00835D42" w:rsidRDefault="00955994">
      <w:pPr>
        <w:keepNext/>
        <w:spacing w:after="100"/>
      </w:pPr>
      <w:r>
        <w:rPr>
          <w:rFonts w:ascii="Arial" w:hAnsi="Arial"/>
          <w:b/>
          <w:sz w:val="24"/>
        </w:rPr>
        <w:t>Working with Others and Professional Development</w:t>
      </w:r>
    </w:p>
    <w:p w:rsidR="00835D42" w:rsidRDefault="00955994">
      <w:pPr>
        <w:spacing w:after="60"/>
        <w:ind w:left="403" w:hanging="259"/>
      </w:pPr>
      <w:r>
        <w:rPr>
          <w:rFonts w:ascii="Arial" w:hAnsi="Arial"/>
          <w:sz w:val="21"/>
        </w:rPr>
        <w:t>•  Work closely with colleagues to undertake medium- and short-term planning and implement agreed schemes of learning.</w:t>
      </w:r>
    </w:p>
    <w:p w:rsidR="00835D42" w:rsidRDefault="00955994">
      <w:pPr>
        <w:spacing w:after="60"/>
        <w:ind w:left="403" w:hanging="259"/>
      </w:pPr>
      <w:r>
        <w:rPr>
          <w:rFonts w:ascii="Arial" w:hAnsi="Arial"/>
          <w:sz w:val="21"/>
        </w:rPr>
        <w:t>•  Participate in staff meetings, professional discussions and management systems that support the coordination and development of the school.</w:t>
      </w:r>
    </w:p>
    <w:p w:rsidR="00835D42" w:rsidRDefault="00955994">
      <w:pPr>
        <w:spacing w:after="60"/>
        <w:ind w:left="403" w:hanging="259"/>
      </w:pPr>
      <w:r>
        <w:rPr>
          <w:rFonts w:ascii="Arial" w:hAnsi="Arial"/>
          <w:sz w:val="21"/>
        </w:rPr>
        <w:t>•  Attend parent meetings and contribute to school functions, events and activities.</w:t>
      </w:r>
    </w:p>
    <w:p w:rsidR="00835D42" w:rsidRDefault="00955994">
      <w:pPr>
        <w:spacing w:after="60"/>
        <w:ind w:left="403" w:hanging="259"/>
      </w:pPr>
      <w:r>
        <w:rPr>
          <w:rFonts w:ascii="Arial" w:hAnsi="Arial"/>
          <w:sz w:val="21"/>
        </w:rPr>
        <w:t>•  Take up opportunities for continuous professional development through self-directed reading, courses, in-service training and appraisal.</w:t>
      </w:r>
    </w:p>
    <w:p w:rsidR="00835D42" w:rsidRDefault="00955994">
      <w:pPr>
        <w:spacing w:after="60"/>
        <w:ind w:left="403" w:hanging="259"/>
      </w:pPr>
      <w:r>
        <w:rPr>
          <w:rFonts w:ascii="Arial" w:hAnsi="Arial"/>
          <w:sz w:val="21"/>
        </w:rPr>
        <w:t>•  Encourage parental involvement and cooperation and help pupils develop links with the wider local community.</w:t>
      </w:r>
    </w:p>
    <w:p w:rsidR="00835D42" w:rsidRDefault="00955994">
      <w:pPr>
        <w:spacing w:after="60"/>
        <w:ind w:left="403" w:hanging="259"/>
      </w:pPr>
      <w:r>
        <w:rPr>
          <w:rFonts w:ascii="Arial" w:hAnsi="Arial"/>
          <w:sz w:val="21"/>
        </w:rPr>
        <w:t>•  Contribute constructively to federation collaboration and shared professional learning where appropriate, while maintaining the focus on the needs and priorities of the school.</w:t>
      </w:r>
    </w:p>
    <w:p w:rsidR="00835D42" w:rsidRDefault="00955994">
      <w:pPr>
        <w:keepNext/>
        <w:spacing w:after="100"/>
      </w:pPr>
      <w:r>
        <w:rPr>
          <w:rFonts w:ascii="Arial" w:hAnsi="Arial"/>
          <w:b/>
          <w:sz w:val="24"/>
        </w:rPr>
        <w:t>Additional Responsibilities</w:t>
      </w:r>
    </w:p>
    <w:p w:rsidR="00835D42" w:rsidRDefault="00955994">
      <w:pPr>
        <w:spacing w:after="120"/>
      </w:pPr>
      <w:r>
        <w:rPr>
          <w:rFonts w:ascii="Arial" w:hAnsi="Arial"/>
          <w:sz w:val="21"/>
        </w:rPr>
        <w:t>Where agreed with the Head of School, the postholder may undertake curriculum leadership responsibilities. These may include:</w:t>
      </w:r>
    </w:p>
    <w:p w:rsidR="00835D42" w:rsidRDefault="00955994">
      <w:pPr>
        <w:spacing w:after="60"/>
        <w:ind w:left="403" w:hanging="259"/>
      </w:pPr>
      <w:r>
        <w:rPr>
          <w:rFonts w:ascii="Arial" w:hAnsi="Arial"/>
          <w:sz w:val="21"/>
        </w:rPr>
        <w:t>•  Promoting the teaching of the agreed subject throughout the school.</w:t>
      </w:r>
    </w:p>
    <w:p w:rsidR="00835D42" w:rsidRDefault="00955994">
      <w:pPr>
        <w:spacing w:after="60"/>
        <w:ind w:left="403" w:hanging="259"/>
      </w:pPr>
      <w:r>
        <w:rPr>
          <w:rFonts w:ascii="Arial" w:hAnsi="Arial"/>
          <w:sz w:val="21"/>
        </w:rPr>
        <w:t>•  Supporting the implementation and management of the school’s policy for the subject area and reviewing the policy as appropriate.</w:t>
      </w:r>
    </w:p>
    <w:p w:rsidR="00835D42" w:rsidRDefault="00955994">
      <w:pPr>
        <w:spacing w:after="60"/>
        <w:ind w:left="403" w:hanging="259"/>
      </w:pPr>
      <w:r>
        <w:rPr>
          <w:rFonts w:ascii="Arial" w:hAnsi="Arial"/>
          <w:sz w:val="21"/>
        </w:rPr>
        <w:t>•  Maintaining, evaluating and organising subject resources so that they are accessible and fit for purpose.</w:t>
      </w:r>
    </w:p>
    <w:p w:rsidR="00835D42" w:rsidRDefault="00955994">
      <w:pPr>
        <w:spacing w:after="60"/>
        <w:ind w:left="403" w:hanging="259"/>
      </w:pPr>
      <w:r>
        <w:rPr>
          <w:rFonts w:ascii="Arial" w:hAnsi="Arial"/>
          <w:sz w:val="21"/>
        </w:rPr>
        <w:t>•  Consulting with colleagues and ordering resources within an agreed budget, in full consultation with the Head of School.</w:t>
      </w:r>
    </w:p>
    <w:p w:rsidR="00835D42" w:rsidRDefault="00955994">
      <w:pPr>
        <w:spacing w:after="60"/>
        <w:ind w:left="403" w:hanging="259"/>
      </w:pPr>
      <w:r>
        <w:rPr>
          <w:rFonts w:ascii="Arial" w:hAnsi="Arial"/>
          <w:sz w:val="21"/>
        </w:rPr>
        <w:t>•  Offering support and advice to colleagues in relation to the agreed area of responsibility.</w:t>
      </w:r>
    </w:p>
    <w:p w:rsidR="00835D42" w:rsidRDefault="00955994">
      <w:pPr>
        <w:spacing w:after="120"/>
      </w:pPr>
      <w:r>
        <w:rPr>
          <w:rFonts w:ascii="Arial" w:hAnsi="Arial"/>
          <w:sz w:val="21"/>
        </w:rPr>
        <w:t>The postholder will undertake duties and supervision in accordance with the school’s organisation and may be asked to carry out other reasonable and relevant duties consistent with the role and the changing needs of the school.</w:t>
      </w:r>
    </w:p>
    <w:p w:rsidR="00835D42" w:rsidRDefault="00955994">
      <w:pPr>
        <w:keepNext/>
        <w:spacing w:after="100"/>
      </w:pPr>
      <w:r>
        <w:rPr>
          <w:rFonts w:ascii="Arial" w:hAnsi="Arial"/>
          <w:b/>
          <w:sz w:val="24"/>
        </w:rPr>
        <w:lastRenderedPageBreak/>
        <w:t>Safeguarding</w:t>
      </w:r>
    </w:p>
    <w:p w:rsidR="00835D42" w:rsidRDefault="00955994">
      <w:pPr>
        <w:spacing w:after="120"/>
      </w:pPr>
      <w:r>
        <w:rPr>
          <w:rFonts w:ascii="Arial" w:hAnsi="Arial"/>
          <w:sz w:val="21"/>
        </w:rPr>
        <w:t>The postholder must take responsibility for promoting and safeguarding the welfare of children and young people, follow the school’s safeguarding and child protection policies and procedures, and report concerns promptly in accordance with these procedures.</w:t>
      </w:r>
    </w:p>
    <w:p w:rsidR="00835D42" w:rsidRDefault="00955994">
      <w:pPr>
        <w:spacing w:after="80"/>
      </w:pPr>
      <w:r>
        <w:rPr>
          <w:rFonts w:ascii="Arial" w:hAnsi="Arial"/>
          <w:sz w:val="21"/>
        </w:rPr>
        <w:t>This job description is not exhaustive. It may be amended by agreement and will be reviewed annually as part of the performance management process.</w:t>
      </w:r>
    </w:p>
    <w:p w:rsidR="00D60A60" w:rsidRDefault="00D60A60">
      <w:pPr>
        <w:spacing w:after="40"/>
        <w:rPr>
          <w:rFonts w:ascii="Arial" w:hAnsi="Arial"/>
          <w:i/>
          <w:sz w:val="18"/>
        </w:rPr>
      </w:pPr>
    </w:p>
    <w:p w:rsidR="00D60A60" w:rsidRDefault="00D60A60">
      <w:pPr>
        <w:spacing w:after="40"/>
        <w:rPr>
          <w:rFonts w:ascii="Arial" w:hAnsi="Arial"/>
          <w:i/>
          <w:sz w:val="18"/>
        </w:rPr>
      </w:pPr>
    </w:p>
    <w:p w:rsidR="00D60A60" w:rsidRDefault="00D60A60">
      <w:pPr>
        <w:spacing w:after="40"/>
        <w:rPr>
          <w:rFonts w:ascii="Arial" w:hAnsi="Arial"/>
          <w:i/>
          <w:sz w:val="18"/>
        </w:rPr>
      </w:pPr>
    </w:p>
    <w:p w:rsidR="00D60A60" w:rsidRDefault="00D60A60">
      <w:pPr>
        <w:spacing w:after="40"/>
        <w:rPr>
          <w:rFonts w:ascii="Arial" w:hAnsi="Arial"/>
          <w:i/>
          <w:sz w:val="18"/>
        </w:rPr>
      </w:pPr>
    </w:p>
    <w:p w:rsidR="00D60A60" w:rsidRDefault="00D60A60">
      <w:pPr>
        <w:spacing w:after="40"/>
        <w:rPr>
          <w:rFonts w:ascii="Arial" w:hAnsi="Arial"/>
          <w:i/>
          <w:sz w:val="18"/>
        </w:rPr>
      </w:pPr>
    </w:p>
    <w:p w:rsidR="00D60A60" w:rsidRDefault="00D60A60">
      <w:pPr>
        <w:spacing w:after="40"/>
        <w:rPr>
          <w:rFonts w:ascii="Arial" w:hAnsi="Arial"/>
          <w:i/>
          <w:sz w:val="18"/>
        </w:rPr>
      </w:pPr>
    </w:p>
    <w:p w:rsidR="00D60A60" w:rsidRDefault="00D60A60">
      <w:pPr>
        <w:spacing w:after="40"/>
        <w:rPr>
          <w:rFonts w:ascii="Arial" w:hAnsi="Arial"/>
          <w:i/>
          <w:sz w:val="18"/>
        </w:rPr>
      </w:pPr>
    </w:p>
    <w:p w:rsidR="00D60A60" w:rsidRDefault="00D60A60">
      <w:pPr>
        <w:spacing w:after="40"/>
        <w:rPr>
          <w:rFonts w:ascii="Arial" w:hAnsi="Arial"/>
          <w:i/>
          <w:sz w:val="18"/>
        </w:rPr>
      </w:pPr>
    </w:p>
    <w:p w:rsidR="00D60A60" w:rsidRDefault="00D60A60">
      <w:pPr>
        <w:spacing w:after="40"/>
        <w:rPr>
          <w:rFonts w:ascii="Arial" w:hAnsi="Arial"/>
          <w:i/>
          <w:sz w:val="18"/>
        </w:rPr>
      </w:pPr>
    </w:p>
    <w:p w:rsidR="00D60A60" w:rsidRDefault="00D60A60">
      <w:pPr>
        <w:spacing w:after="40"/>
        <w:rPr>
          <w:rFonts w:ascii="Arial" w:hAnsi="Arial"/>
          <w:i/>
          <w:sz w:val="18"/>
        </w:rPr>
      </w:pPr>
    </w:p>
    <w:p w:rsidR="00D60A60" w:rsidRDefault="00D60A60">
      <w:pPr>
        <w:spacing w:after="40"/>
        <w:rPr>
          <w:rFonts w:ascii="Arial" w:hAnsi="Arial"/>
          <w:i/>
          <w:sz w:val="18"/>
        </w:rPr>
      </w:pPr>
    </w:p>
    <w:p w:rsidR="00D60A60" w:rsidRDefault="00D60A60">
      <w:pPr>
        <w:spacing w:after="40"/>
        <w:rPr>
          <w:rFonts w:ascii="Arial" w:hAnsi="Arial"/>
          <w:i/>
          <w:sz w:val="18"/>
        </w:rPr>
      </w:pPr>
    </w:p>
    <w:p w:rsidR="00D60A60" w:rsidRDefault="00D60A60">
      <w:pPr>
        <w:spacing w:after="40"/>
        <w:rPr>
          <w:rFonts w:ascii="Arial" w:hAnsi="Arial"/>
          <w:i/>
          <w:sz w:val="18"/>
        </w:rPr>
      </w:pPr>
    </w:p>
    <w:p w:rsidR="00D60A60" w:rsidRDefault="00D60A60">
      <w:pPr>
        <w:spacing w:after="40"/>
        <w:rPr>
          <w:rFonts w:ascii="Arial" w:hAnsi="Arial"/>
          <w:i/>
          <w:sz w:val="18"/>
        </w:rPr>
      </w:pPr>
    </w:p>
    <w:p w:rsidR="00D60A60" w:rsidRDefault="00D60A60">
      <w:pPr>
        <w:spacing w:after="40"/>
        <w:rPr>
          <w:rFonts w:ascii="Arial" w:hAnsi="Arial"/>
          <w:i/>
          <w:sz w:val="18"/>
        </w:rPr>
      </w:pPr>
    </w:p>
    <w:p w:rsidR="00D60A60" w:rsidRDefault="00D60A60">
      <w:pPr>
        <w:spacing w:after="40"/>
        <w:rPr>
          <w:rFonts w:ascii="Arial" w:hAnsi="Arial"/>
          <w:i/>
          <w:sz w:val="18"/>
        </w:rPr>
      </w:pPr>
    </w:p>
    <w:p w:rsidR="00D60A60" w:rsidRDefault="00D60A60">
      <w:pPr>
        <w:spacing w:after="40"/>
        <w:rPr>
          <w:rFonts w:ascii="Arial" w:hAnsi="Arial"/>
          <w:i/>
          <w:sz w:val="18"/>
        </w:rPr>
      </w:pPr>
    </w:p>
    <w:p w:rsidR="00D60A60" w:rsidRDefault="00D60A60">
      <w:pPr>
        <w:spacing w:after="40"/>
        <w:rPr>
          <w:rFonts w:ascii="Arial" w:hAnsi="Arial"/>
          <w:i/>
          <w:sz w:val="18"/>
        </w:rPr>
      </w:pPr>
    </w:p>
    <w:p w:rsidR="00D60A60" w:rsidRDefault="00D60A60">
      <w:pPr>
        <w:spacing w:after="40"/>
        <w:rPr>
          <w:rFonts w:ascii="Arial" w:hAnsi="Arial"/>
          <w:i/>
          <w:sz w:val="18"/>
        </w:rPr>
      </w:pPr>
    </w:p>
    <w:p w:rsidR="00D60A60" w:rsidRDefault="00D60A60">
      <w:pPr>
        <w:spacing w:after="40"/>
        <w:rPr>
          <w:rFonts w:ascii="Arial" w:hAnsi="Arial"/>
          <w:i/>
          <w:sz w:val="18"/>
        </w:rPr>
      </w:pPr>
    </w:p>
    <w:p w:rsidR="00D60A60" w:rsidRDefault="00D60A60">
      <w:pPr>
        <w:spacing w:after="40"/>
        <w:rPr>
          <w:rFonts w:ascii="Arial" w:hAnsi="Arial"/>
          <w:i/>
          <w:sz w:val="18"/>
        </w:rPr>
      </w:pPr>
    </w:p>
    <w:p w:rsidR="00D60A60" w:rsidRDefault="00D60A60">
      <w:pPr>
        <w:spacing w:after="40"/>
        <w:rPr>
          <w:rFonts w:ascii="Arial" w:hAnsi="Arial"/>
          <w:i/>
          <w:sz w:val="18"/>
        </w:rPr>
      </w:pPr>
    </w:p>
    <w:p w:rsidR="00D60A60" w:rsidRDefault="00D60A60">
      <w:pPr>
        <w:spacing w:after="40"/>
        <w:rPr>
          <w:rFonts w:ascii="Arial" w:hAnsi="Arial"/>
          <w:i/>
          <w:sz w:val="18"/>
        </w:rPr>
      </w:pPr>
    </w:p>
    <w:p w:rsidR="00D60A60" w:rsidRDefault="00D60A60">
      <w:pPr>
        <w:spacing w:after="40"/>
        <w:rPr>
          <w:rFonts w:ascii="Arial" w:hAnsi="Arial"/>
          <w:i/>
          <w:sz w:val="18"/>
        </w:rPr>
      </w:pPr>
    </w:p>
    <w:p w:rsidR="00D60A60" w:rsidRDefault="00D60A60">
      <w:pPr>
        <w:spacing w:after="40"/>
        <w:rPr>
          <w:rFonts w:ascii="Arial" w:hAnsi="Arial"/>
          <w:i/>
          <w:sz w:val="18"/>
        </w:rPr>
      </w:pPr>
    </w:p>
    <w:p w:rsidR="00D60A60" w:rsidRDefault="00D60A60">
      <w:pPr>
        <w:spacing w:after="40"/>
        <w:rPr>
          <w:rFonts w:ascii="Arial" w:hAnsi="Arial"/>
          <w:i/>
          <w:sz w:val="18"/>
        </w:rPr>
      </w:pPr>
    </w:p>
    <w:p w:rsidR="00D60A60" w:rsidRDefault="00D60A60">
      <w:pPr>
        <w:spacing w:after="40"/>
        <w:rPr>
          <w:rFonts w:ascii="Arial" w:hAnsi="Arial"/>
          <w:i/>
          <w:sz w:val="18"/>
        </w:rPr>
      </w:pPr>
    </w:p>
    <w:p w:rsidR="00D60A60" w:rsidRDefault="00D60A60">
      <w:pPr>
        <w:spacing w:after="40"/>
        <w:rPr>
          <w:rFonts w:ascii="Arial" w:hAnsi="Arial"/>
          <w:i/>
          <w:sz w:val="18"/>
        </w:rPr>
      </w:pPr>
    </w:p>
    <w:p w:rsidR="00D60A60" w:rsidRDefault="00D60A60">
      <w:pPr>
        <w:spacing w:after="40"/>
        <w:rPr>
          <w:rFonts w:ascii="Arial" w:hAnsi="Arial"/>
          <w:i/>
          <w:sz w:val="18"/>
        </w:rPr>
      </w:pPr>
    </w:p>
    <w:p w:rsidR="00D60A60" w:rsidRDefault="00D60A60">
      <w:pPr>
        <w:spacing w:after="40"/>
        <w:rPr>
          <w:rFonts w:ascii="Arial" w:hAnsi="Arial"/>
          <w:i/>
          <w:sz w:val="18"/>
        </w:rPr>
      </w:pPr>
    </w:p>
    <w:p w:rsidR="00D60A60" w:rsidRDefault="00D60A60">
      <w:pPr>
        <w:spacing w:after="40"/>
        <w:rPr>
          <w:rFonts w:ascii="Arial" w:hAnsi="Arial"/>
          <w:i/>
          <w:sz w:val="18"/>
        </w:rPr>
      </w:pPr>
    </w:p>
    <w:p w:rsidR="00D60A60" w:rsidRDefault="00D60A60">
      <w:pPr>
        <w:spacing w:after="40"/>
        <w:rPr>
          <w:rFonts w:ascii="Arial" w:hAnsi="Arial"/>
          <w:i/>
          <w:sz w:val="18"/>
        </w:rPr>
      </w:pPr>
    </w:p>
    <w:p w:rsidR="00D60A60" w:rsidRDefault="00D60A60">
      <w:pPr>
        <w:spacing w:after="40"/>
        <w:rPr>
          <w:rFonts w:ascii="Arial" w:hAnsi="Arial"/>
          <w:i/>
          <w:sz w:val="18"/>
        </w:rPr>
      </w:pPr>
    </w:p>
    <w:p w:rsidR="00D60A60" w:rsidRDefault="00D60A60">
      <w:pPr>
        <w:spacing w:after="40"/>
        <w:rPr>
          <w:rFonts w:ascii="Arial" w:hAnsi="Arial"/>
          <w:i/>
          <w:sz w:val="18"/>
        </w:rPr>
      </w:pPr>
    </w:p>
    <w:p w:rsidR="00D60A60" w:rsidRDefault="00D60A60">
      <w:pPr>
        <w:spacing w:after="40"/>
        <w:rPr>
          <w:rFonts w:ascii="Arial" w:hAnsi="Arial"/>
          <w:i/>
          <w:sz w:val="18"/>
        </w:rPr>
      </w:pPr>
    </w:p>
    <w:p w:rsidR="00835D42" w:rsidRDefault="00955994">
      <w:pPr>
        <w:spacing w:after="40"/>
      </w:pPr>
      <w:bookmarkStart w:id="0" w:name="_GoBack"/>
      <w:bookmarkEnd w:id="0"/>
      <w:r>
        <w:rPr>
          <w:rFonts w:ascii="Arial" w:hAnsi="Arial"/>
          <w:i/>
          <w:sz w:val="18"/>
        </w:rPr>
        <w:t>October 2026</w:t>
      </w:r>
    </w:p>
    <w:sectPr w:rsidR="00835D42" w:rsidSect="00EB15F5">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C2722E"/>
    <w:multiLevelType w:val="multilevel"/>
    <w:tmpl w:val="63D43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90687A"/>
    <w:multiLevelType w:val="multilevel"/>
    <w:tmpl w:val="A7608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BF2B11"/>
    <w:multiLevelType w:val="multilevel"/>
    <w:tmpl w:val="E4FE6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365BA3"/>
    <w:multiLevelType w:val="multilevel"/>
    <w:tmpl w:val="90360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E67E5B"/>
    <w:multiLevelType w:val="multilevel"/>
    <w:tmpl w:val="9B6E3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14466A"/>
    <w:multiLevelType w:val="multilevel"/>
    <w:tmpl w:val="240E7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EF5BD4"/>
    <w:multiLevelType w:val="multilevel"/>
    <w:tmpl w:val="1CB21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3"/>
  </w:num>
  <w:num w:numId="4">
    <w:abstractNumId w:val="1"/>
  </w:num>
  <w:num w:numId="5">
    <w:abstractNumId w:val="4"/>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6D6"/>
    <w:rsid w:val="000F27CB"/>
    <w:rsid w:val="00120B56"/>
    <w:rsid w:val="002A5680"/>
    <w:rsid w:val="003906D6"/>
    <w:rsid w:val="00397D5E"/>
    <w:rsid w:val="004C3847"/>
    <w:rsid w:val="007B4E3B"/>
    <w:rsid w:val="00835D42"/>
    <w:rsid w:val="008509F3"/>
    <w:rsid w:val="0087326A"/>
    <w:rsid w:val="00955994"/>
    <w:rsid w:val="00AE1993"/>
    <w:rsid w:val="00D60A60"/>
    <w:rsid w:val="00EB15F5"/>
    <w:rsid w:val="00F67934"/>
    <w:rsid w:val="00F929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3183B"/>
  <w15:chartTrackingRefBased/>
  <w15:docId w15:val="{EC5791F8-A56A-46D0-8953-1F7ED36E2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397D5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397D5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397D5E"/>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7D5E"/>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397D5E"/>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397D5E"/>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397D5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97D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2609396">
      <w:bodyDiv w:val="1"/>
      <w:marLeft w:val="0"/>
      <w:marRight w:val="0"/>
      <w:marTop w:val="0"/>
      <w:marBottom w:val="0"/>
      <w:divBdr>
        <w:top w:val="none" w:sz="0" w:space="0" w:color="auto"/>
        <w:left w:val="none" w:sz="0" w:space="0" w:color="auto"/>
        <w:bottom w:val="none" w:sz="0" w:space="0" w:color="auto"/>
        <w:right w:val="none" w:sz="0" w:space="0" w:color="auto"/>
      </w:divBdr>
    </w:div>
    <w:div w:id="182597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917</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Marlborough Primary School</Company>
  <LinksUpToDate>false</LinksUpToDate>
  <CharactersWithSpaces>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Jagdeep Birdi</dc:creator>
  <cp:keywords/>
  <dc:description/>
  <cp:lastModifiedBy>Janet Wallace</cp:lastModifiedBy>
  <cp:revision>2</cp:revision>
  <dcterms:created xsi:type="dcterms:W3CDTF">2026-10-19T06:01:00Z</dcterms:created>
  <dcterms:modified xsi:type="dcterms:W3CDTF">2026-10-19T06:01:00Z</dcterms:modified>
</cp:coreProperties>
</file>