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5D88" w14:textId="77777777" w:rsidR="00A051E6" w:rsidRDefault="00C5234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0F5982" wp14:editId="10E9B455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667510" cy="1102995"/>
            <wp:effectExtent l="0" t="0" r="8890" b="1905"/>
            <wp:wrapNone/>
            <wp:docPr id="2" name="Picture 2" descr="C:\Users\david.dyson\AppData\Local\Microsoft\Windows\INetCache\Content.Outlook\NPPI57ND\Riseley Primary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dyson\AppData\Local\Microsoft\Windows\INetCache\Content.Outlook\NPPI57ND\Riseley Primary Logo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FCE72" w14:textId="77777777" w:rsidR="00A051E6" w:rsidRDefault="00A051E6"/>
    <w:p w14:paraId="465FD36B" w14:textId="77777777" w:rsidR="00A051E6" w:rsidRDefault="00A051E6"/>
    <w:p w14:paraId="653E7ED8" w14:textId="77777777" w:rsidR="00753655" w:rsidRDefault="00753655" w:rsidP="00753655">
      <w:pPr>
        <w:jc w:val="center"/>
        <w:rPr>
          <w:rFonts w:ascii="Microsoft PhagsPa" w:hAnsi="Microsoft PhagsPa"/>
          <w:b/>
          <w:sz w:val="24"/>
          <w:szCs w:val="24"/>
        </w:rPr>
      </w:pPr>
    </w:p>
    <w:p w14:paraId="29950F8B" w14:textId="77777777" w:rsidR="00A051E6" w:rsidRPr="00C52345" w:rsidRDefault="00C52345" w:rsidP="00753655">
      <w:pPr>
        <w:jc w:val="center"/>
        <w:rPr>
          <w:rFonts w:cstheme="minorHAnsi"/>
          <w:b/>
          <w:sz w:val="24"/>
          <w:szCs w:val="24"/>
        </w:rPr>
      </w:pPr>
      <w:r w:rsidRPr="00C52345">
        <w:rPr>
          <w:rFonts w:cstheme="minorHAnsi"/>
          <w:b/>
          <w:sz w:val="24"/>
          <w:szCs w:val="24"/>
        </w:rPr>
        <w:t>Riseley Church of England Primary School</w:t>
      </w:r>
    </w:p>
    <w:p w14:paraId="568210A0" w14:textId="77777777" w:rsidR="00753655" w:rsidRPr="00C52345" w:rsidRDefault="00751CD9" w:rsidP="00753655">
      <w:pPr>
        <w:jc w:val="center"/>
        <w:rPr>
          <w:rFonts w:cstheme="minorHAnsi"/>
          <w:sz w:val="24"/>
          <w:szCs w:val="24"/>
        </w:rPr>
      </w:pPr>
      <w:r w:rsidRPr="00C52345">
        <w:rPr>
          <w:rFonts w:cstheme="minorHAnsi"/>
          <w:sz w:val="24"/>
          <w:szCs w:val="24"/>
        </w:rPr>
        <w:t xml:space="preserve">Person Specification </w:t>
      </w:r>
      <w:r w:rsidR="005916C8" w:rsidRPr="00C52345">
        <w:rPr>
          <w:rFonts w:cstheme="minorHAnsi"/>
          <w:sz w:val="24"/>
          <w:szCs w:val="24"/>
        </w:rPr>
        <w:t xml:space="preserve">Class </w:t>
      </w:r>
      <w:r w:rsidR="00753655" w:rsidRPr="00C52345">
        <w:rPr>
          <w:rFonts w:cstheme="minorHAnsi"/>
          <w:sz w:val="24"/>
          <w:szCs w:val="24"/>
        </w:rPr>
        <w:t>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753655" w:rsidRPr="00C52345" w14:paraId="3B9F84A0" w14:textId="77777777" w:rsidTr="000A18FB">
        <w:tc>
          <w:tcPr>
            <w:tcW w:w="2689" w:type="dxa"/>
            <w:shd w:val="clear" w:color="auto" w:fill="B4C6E7" w:themeFill="accent5" w:themeFillTint="66"/>
          </w:tcPr>
          <w:p w14:paraId="56C4AEC1" w14:textId="77777777" w:rsidR="00753655" w:rsidRPr="00C52345" w:rsidRDefault="00753655" w:rsidP="0075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Attributes</w:t>
            </w:r>
          </w:p>
        </w:tc>
        <w:tc>
          <w:tcPr>
            <w:tcW w:w="4281" w:type="dxa"/>
            <w:shd w:val="clear" w:color="auto" w:fill="B4C6E7" w:themeFill="accent5" w:themeFillTint="66"/>
          </w:tcPr>
          <w:p w14:paraId="5270F9C7" w14:textId="77777777" w:rsidR="00753655" w:rsidRPr="00C52345" w:rsidRDefault="00753655" w:rsidP="0075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Essential Criteria</w:t>
            </w:r>
          </w:p>
        </w:tc>
        <w:tc>
          <w:tcPr>
            <w:tcW w:w="3486" w:type="dxa"/>
            <w:shd w:val="clear" w:color="auto" w:fill="B4C6E7" w:themeFill="accent5" w:themeFillTint="66"/>
          </w:tcPr>
          <w:p w14:paraId="532B3510" w14:textId="77777777" w:rsidR="00753655" w:rsidRPr="00C52345" w:rsidRDefault="00753655" w:rsidP="007536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Desirable Criteria</w:t>
            </w:r>
          </w:p>
        </w:tc>
      </w:tr>
      <w:tr w:rsidR="00753655" w:rsidRPr="00C52345" w14:paraId="6A01DE69" w14:textId="77777777" w:rsidTr="000A18FB">
        <w:tc>
          <w:tcPr>
            <w:tcW w:w="2689" w:type="dxa"/>
          </w:tcPr>
          <w:p w14:paraId="71AFB17C" w14:textId="77777777" w:rsidR="00753655" w:rsidRPr="00C52345" w:rsidRDefault="00753655" w:rsidP="00753655">
            <w:pPr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Qualifications / Training</w:t>
            </w:r>
          </w:p>
        </w:tc>
        <w:tc>
          <w:tcPr>
            <w:tcW w:w="4281" w:type="dxa"/>
          </w:tcPr>
          <w:p w14:paraId="7C38C732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93ED1C3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655" w:rsidRPr="00C52345" w14:paraId="2B2B1BA9" w14:textId="77777777" w:rsidTr="000A18FB">
        <w:tc>
          <w:tcPr>
            <w:tcW w:w="2689" w:type="dxa"/>
          </w:tcPr>
          <w:p w14:paraId="64BE414D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4281" w:type="dxa"/>
          </w:tcPr>
          <w:p w14:paraId="71DC1B09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Qualified Teacher Status</w:t>
            </w:r>
          </w:p>
          <w:p w14:paraId="24060FF9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  <w:p w14:paraId="179F85EC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 Degree or Equivalent</w:t>
            </w:r>
          </w:p>
        </w:tc>
        <w:tc>
          <w:tcPr>
            <w:tcW w:w="3486" w:type="dxa"/>
          </w:tcPr>
          <w:p w14:paraId="5DE166A1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655" w:rsidRPr="00C52345" w14:paraId="7168F4A0" w14:textId="77777777" w:rsidTr="000A18FB">
        <w:tc>
          <w:tcPr>
            <w:tcW w:w="2689" w:type="dxa"/>
          </w:tcPr>
          <w:p w14:paraId="2FD0EED3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Professional Development</w:t>
            </w:r>
          </w:p>
        </w:tc>
        <w:tc>
          <w:tcPr>
            <w:tcW w:w="4281" w:type="dxa"/>
          </w:tcPr>
          <w:p w14:paraId="7D66D29D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Evidence of participation in INSET and Continuing Professional Development</w:t>
            </w:r>
          </w:p>
        </w:tc>
        <w:tc>
          <w:tcPr>
            <w:tcW w:w="3486" w:type="dxa"/>
          </w:tcPr>
          <w:p w14:paraId="6CAAD98D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655" w:rsidRPr="00C52345" w14:paraId="00C9E1EE" w14:textId="77777777" w:rsidTr="000A18FB">
        <w:tc>
          <w:tcPr>
            <w:tcW w:w="2689" w:type="dxa"/>
          </w:tcPr>
          <w:p w14:paraId="627D8872" w14:textId="77777777" w:rsidR="00753655" w:rsidRPr="00C52345" w:rsidRDefault="00753655" w:rsidP="00753655">
            <w:pPr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4281" w:type="dxa"/>
          </w:tcPr>
          <w:p w14:paraId="04E87408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B7F89F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53655" w:rsidRPr="00C52345" w14:paraId="465BDD6F" w14:textId="77777777" w:rsidTr="000A18FB">
        <w:tc>
          <w:tcPr>
            <w:tcW w:w="2689" w:type="dxa"/>
          </w:tcPr>
          <w:p w14:paraId="5BED05BB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Teaching</w:t>
            </w:r>
          </w:p>
        </w:tc>
        <w:tc>
          <w:tcPr>
            <w:tcW w:w="4281" w:type="dxa"/>
          </w:tcPr>
          <w:p w14:paraId="2F01BF76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Cla</w:t>
            </w:r>
            <w:r w:rsidR="00751CD9" w:rsidRPr="00C52345">
              <w:rPr>
                <w:rFonts w:cstheme="minorHAnsi"/>
                <w:sz w:val="24"/>
                <w:szCs w:val="24"/>
              </w:rPr>
              <w:t xml:space="preserve">ssroom experience in Key Stage </w:t>
            </w:r>
            <w:r w:rsidR="005916C8" w:rsidRPr="00C52345">
              <w:rPr>
                <w:rFonts w:cstheme="minorHAnsi"/>
                <w:sz w:val="24"/>
                <w:szCs w:val="24"/>
              </w:rPr>
              <w:t xml:space="preserve">1 and </w:t>
            </w:r>
            <w:r w:rsidR="00751CD9" w:rsidRPr="00C52345">
              <w:rPr>
                <w:rFonts w:cstheme="minorHAnsi"/>
                <w:sz w:val="24"/>
                <w:szCs w:val="24"/>
              </w:rPr>
              <w:t>2</w:t>
            </w:r>
          </w:p>
          <w:p w14:paraId="711ADFB7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</w:p>
          <w:p w14:paraId="2F05651F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Evidence of deliv</w:t>
            </w:r>
            <w:r w:rsidR="005916C8" w:rsidRPr="00C52345">
              <w:rPr>
                <w:rFonts w:cstheme="minorHAnsi"/>
                <w:sz w:val="24"/>
                <w:szCs w:val="24"/>
              </w:rPr>
              <w:t>ering English and Maths in</w:t>
            </w:r>
            <w:r w:rsidRPr="00C52345">
              <w:rPr>
                <w:rFonts w:cstheme="minorHAnsi"/>
                <w:sz w:val="24"/>
                <w:szCs w:val="24"/>
              </w:rPr>
              <w:t xml:space="preserve"> Key Stage </w:t>
            </w:r>
            <w:r w:rsidR="005916C8" w:rsidRPr="00C52345">
              <w:rPr>
                <w:rFonts w:cstheme="minorHAnsi"/>
                <w:sz w:val="24"/>
                <w:szCs w:val="24"/>
              </w:rPr>
              <w:t xml:space="preserve">1/2 </w:t>
            </w:r>
          </w:p>
        </w:tc>
        <w:tc>
          <w:tcPr>
            <w:tcW w:w="3486" w:type="dxa"/>
          </w:tcPr>
          <w:p w14:paraId="7D0510A1" w14:textId="77777777" w:rsidR="00753655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Evidence of curriculum leadership across the age range</w:t>
            </w:r>
          </w:p>
        </w:tc>
      </w:tr>
      <w:tr w:rsidR="00753655" w:rsidRPr="00C52345" w14:paraId="74FB70C6" w14:textId="77777777" w:rsidTr="000A18FB">
        <w:tc>
          <w:tcPr>
            <w:tcW w:w="2689" w:type="dxa"/>
          </w:tcPr>
          <w:p w14:paraId="4D4AC95C" w14:textId="77777777" w:rsidR="00753655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Management Responsibility</w:t>
            </w:r>
          </w:p>
        </w:tc>
        <w:tc>
          <w:tcPr>
            <w:tcW w:w="4281" w:type="dxa"/>
          </w:tcPr>
          <w:p w14:paraId="491BA6B0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44D686BA" w14:textId="77777777" w:rsidR="00753655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Evidence of leading CPD at whole school level</w:t>
            </w:r>
          </w:p>
        </w:tc>
      </w:tr>
      <w:tr w:rsidR="00753655" w:rsidRPr="00C52345" w14:paraId="6CA16D4E" w14:textId="77777777" w:rsidTr="000A18FB">
        <w:tc>
          <w:tcPr>
            <w:tcW w:w="2689" w:type="dxa"/>
          </w:tcPr>
          <w:p w14:paraId="6D2248A6" w14:textId="77777777" w:rsidR="00753655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Resources</w:t>
            </w:r>
          </w:p>
        </w:tc>
        <w:tc>
          <w:tcPr>
            <w:tcW w:w="4281" w:type="dxa"/>
          </w:tcPr>
          <w:p w14:paraId="5749F7B9" w14:textId="77777777" w:rsidR="00753655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Experience of managing resources and effective support staff deployment</w:t>
            </w:r>
          </w:p>
        </w:tc>
        <w:tc>
          <w:tcPr>
            <w:tcW w:w="3486" w:type="dxa"/>
          </w:tcPr>
          <w:p w14:paraId="4BB151F1" w14:textId="77777777" w:rsidR="00753655" w:rsidRPr="00C52345" w:rsidRDefault="00753655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74A1" w:rsidRPr="00C52345" w14:paraId="774A62A9" w14:textId="77777777" w:rsidTr="000A18FB">
        <w:tc>
          <w:tcPr>
            <w:tcW w:w="2689" w:type="dxa"/>
          </w:tcPr>
          <w:p w14:paraId="07EB329D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National Framework</w:t>
            </w:r>
          </w:p>
        </w:tc>
        <w:tc>
          <w:tcPr>
            <w:tcW w:w="4281" w:type="dxa"/>
          </w:tcPr>
          <w:p w14:paraId="65016C74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Knowledge of the changing face of Education and the implications of these.</w:t>
            </w:r>
          </w:p>
          <w:p w14:paraId="02AA798F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Awareness of Ofsted </w:t>
            </w:r>
            <w:r w:rsidR="000A18FB" w:rsidRPr="00C52345">
              <w:rPr>
                <w:rFonts w:cstheme="minorHAnsi"/>
                <w:sz w:val="24"/>
                <w:szCs w:val="24"/>
              </w:rPr>
              <w:t>requirements.</w:t>
            </w:r>
          </w:p>
        </w:tc>
        <w:tc>
          <w:tcPr>
            <w:tcW w:w="3486" w:type="dxa"/>
          </w:tcPr>
          <w:p w14:paraId="61060723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Recent experience of an Ofsted inspection and it’s follow up.</w:t>
            </w:r>
          </w:p>
          <w:p w14:paraId="3F4CBFA8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</w:p>
          <w:p w14:paraId="7E6156C3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Understand the process of teacher appraisal.</w:t>
            </w:r>
          </w:p>
        </w:tc>
      </w:tr>
      <w:tr w:rsidR="008574A1" w:rsidRPr="00C52345" w14:paraId="41DCEE8E" w14:textId="77777777" w:rsidTr="000A18FB">
        <w:tc>
          <w:tcPr>
            <w:tcW w:w="2689" w:type="dxa"/>
          </w:tcPr>
          <w:p w14:paraId="7BB7D5EB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Teaching and Learning</w:t>
            </w:r>
          </w:p>
        </w:tc>
        <w:tc>
          <w:tcPr>
            <w:tcW w:w="4281" w:type="dxa"/>
          </w:tcPr>
          <w:p w14:paraId="56968132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Practical understanding of effective teaching and learning strategies.</w:t>
            </w:r>
          </w:p>
          <w:p w14:paraId="66E7397F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Evidence of recent high quality teaching and clear understanding of learning behaviours and pupil progression.</w:t>
            </w:r>
          </w:p>
          <w:p w14:paraId="4F95B146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Experience of using marking and feedback to ensure rapid progress.</w:t>
            </w:r>
          </w:p>
          <w:p w14:paraId="3CBEB919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Ability to create a stimulating and exciting learning environment.</w:t>
            </w:r>
          </w:p>
          <w:p w14:paraId="7BCFD8C8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Ability to meet the individual needs of all children including SEND, vulnerable children and the more able.</w:t>
            </w:r>
          </w:p>
          <w:p w14:paraId="6FBC75A7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Ability to analyse data and contribute effectively to Key Stage progress meetings.</w:t>
            </w:r>
          </w:p>
        </w:tc>
        <w:tc>
          <w:tcPr>
            <w:tcW w:w="3486" w:type="dxa"/>
          </w:tcPr>
          <w:p w14:paraId="2BFA7165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Experience of mentoring and coaching colleagues and / or trainee teachers. </w:t>
            </w:r>
          </w:p>
        </w:tc>
      </w:tr>
      <w:tr w:rsidR="008574A1" w:rsidRPr="00C52345" w14:paraId="5C9F9197" w14:textId="77777777" w:rsidTr="000A18FB">
        <w:tc>
          <w:tcPr>
            <w:tcW w:w="2689" w:type="dxa"/>
          </w:tcPr>
          <w:p w14:paraId="53B8A6A2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Standards</w:t>
            </w:r>
          </w:p>
        </w:tc>
        <w:tc>
          <w:tcPr>
            <w:tcW w:w="4281" w:type="dxa"/>
          </w:tcPr>
          <w:p w14:paraId="6DDD8804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Awareness of strategies to raise pupil achievement, ensure progress, manage behaviour and meet the requirements of all policies. </w:t>
            </w:r>
          </w:p>
        </w:tc>
        <w:tc>
          <w:tcPr>
            <w:tcW w:w="3486" w:type="dxa"/>
          </w:tcPr>
          <w:p w14:paraId="66B7E242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Involvement in school improvement work.</w:t>
            </w:r>
          </w:p>
          <w:p w14:paraId="376FF1E4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Understanding of how to set targets. </w:t>
            </w:r>
          </w:p>
        </w:tc>
      </w:tr>
      <w:tr w:rsidR="008574A1" w:rsidRPr="00C52345" w14:paraId="42CBDBD5" w14:textId="77777777" w:rsidTr="000A18FB">
        <w:tc>
          <w:tcPr>
            <w:tcW w:w="2689" w:type="dxa"/>
          </w:tcPr>
          <w:p w14:paraId="70A13EEB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lastRenderedPageBreak/>
              <w:t>Curriculum</w:t>
            </w:r>
          </w:p>
        </w:tc>
        <w:tc>
          <w:tcPr>
            <w:tcW w:w="4281" w:type="dxa"/>
          </w:tcPr>
          <w:p w14:paraId="74F7C13E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Demonstrate an awareness of the National Curriculum across Key Stage</w:t>
            </w:r>
            <w:r w:rsidR="005916C8" w:rsidRPr="00C52345">
              <w:rPr>
                <w:rFonts w:cstheme="minorHAnsi"/>
                <w:sz w:val="24"/>
                <w:szCs w:val="24"/>
              </w:rPr>
              <w:t xml:space="preserve"> 1 and</w:t>
            </w:r>
            <w:r w:rsidRPr="00C52345">
              <w:rPr>
                <w:rFonts w:cstheme="minorHAnsi"/>
                <w:sz w:val="24"/>
                <w:szCs w:val="24"/>
              </w:rPr>
              <w:t xml:space="preserve"> 2, including tracking pupil progress and administering statutory assessments.</w:t>
            </w:r>
          </w:p>
          <w:p w14:paraId="5FBD5BBC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  <w:p w14:paraId="7E753101" w14:textId="77777777" w:rsidR="000A18FB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Have a secure understanding of Key Stage </w:t>
            </w:r>
            <w:r w:rsidR="005916C8" w:rsidRPr="00C52345">
              <w:rPr>
                <w:rFonts w:cstheme="minorHAnsi"/>
                <w:sz w:val="24"/>
                <w:szCs w:val="24"/>
              </w:rPr>
              <w:t xml:space="preserve">1 and </w:t>
            </w:r>
            <w:r w:rsidRPr="00C52345">
              <w:rPr>
                <w:rFonts w:cstheme="minorHAnsi"/>
                <w:sz w:val="24"/>
                <w:szCs w:val="24"/>
              </w:rPr>
              <w:t>2 Age Related Expectations.</w:t>
            </w:r>
          </w:p>
        </w:tc>
        <w:tc>
          <w:tcPr>
            <w:tcW w:w="3486" w:type="dxa"/>
          </w:tcPr>
          <w:p w14:paraId="70E60146" w14:textId="77777777" w:rsidR="008574A1" w:rsidRPr="00C52345" w:rsidRDefault="000A18FB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Knowledge and Understanding</w:t>
            </w:r>
            <w:r w:rsidR="005916C8" w:rsidRPr="00C52345">
              <w:rPr>
                <w:rFonts w:cstheme="minorHAnsi"/>
                <w:sz w:val="24"/>
                <w:szCs w:val="24"/>
              </w:rPr>
              <w:t xml:space="preserve"> of the EYFS.</w:t>
            </w:r>
          </w:p>
        </w:tc>
      </w:tr>
      <w:tr w:rsidR="008574A1" w:rsidRPr="00C52345" w14:paraId="2F7CF9D3" w14:textId="77777777" w:rsidTr="000A18FB">
        <w:tc>
          <w:tcPr>
            <w:tcW w:w="2689" w:type="dxa"/>
          </w:tcPr>
          <w:p w14:paraId="21BD4888" w14:textId="77777777" w:rsidR="008574A1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Parents and Community</w:t>
            </w:r>
          </w:p>
        </w:tc>
        <w:tc>
          <w:tcPr>
            <w:tcW w:w="4281" w:type="dxa"/>
          </w:tcPr>
          <w:p w14:paraId="75944E30" w14:textId="77777777" w:rsidR="008574A1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Experience of working with parents / carers to support their children’s learning.</w:t>
            </w:r>
          </w:p>
          <w:p w14:paraId="55887DE6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  <w:p w14:paraId="7052C122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Experience of working with parents to support a child’s individual needs. For example: SEND review meetings, parent consultations and reporting to parents.</w:t>
            </w:r>
          </w:p>
        </w:tc>
        <w:tc>
          <w:tcPr>
            <w:tcW w:w="3486" w:type="dxa"/>
          </w:tcPr>
          <w:p w14:paraId="31C83ABA" w14:textId="77777777" w:rsidR="008574A1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Understanding of the role which can be played in the community in raising standards. </w:t>
            </w:r>
          </w:p>
          <w:p w14:paraId="6981B155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Awareness of the achievement for all programme and </w:t>
            </w:r>
            <w:r w:rsidR="00751CD9" w:rsidRPr="00C52345">
              <w:rPr>
                <w:rFonts w:cstheme="minorHAnsi"/>
                <w:sz w:val="24"/>
                <w:szCs w:val="24"/>
              </w:rPr>
              <w:t>its</w:t>
            </w:r>
            <w:r w:rsidRPr="00C52345">
              <w:rPr>
                <w:rFonts w:cstheme="minorHAnsi"/>
                <w:sz w:val="24"/>
                <w:szCs w:val="24"/>
              </w:rPr>
              <w:t xml:space="preserve"> link to increasing parental engagement.</w:t>
            </w:r>
          </w:p>
        </w:tc>
      </w:tr>
      <w:tr w:rsidR="008574A1" w:rsidRPr="00C52345" w14:paraId="5B416DC5" w14:textId="77777777" w:rsidTr="000A18FB">
        <w:tc>
          <w:tcPr>
            <w:tcW w:w="2689" w:type="dxa"/>
          </w:tcPr>
          <w:p w14:paraId="6888D55D" w14:textId="77777777" w:rsidR="008574A1" w:rsidRPr="00C52345" w:rsidRDefault="000A6524" w:rsidP="00753655">
            <w:pPr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Skills</w:t>
            </w:r>
          </w:p>
        </w:tc>
        <w:tc>
          <w:tcPr>
            <w:tcW w:w="4281" w:type="dxa"/>
          </w:tcPr>
          <w:p w14:paraId="646E3616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31DDA02" w14:textId="77777777" w:rsidR="008574A1" w:rsidRPr="00C52345" w:rsidRDefault="008574A1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74A1" w:rsidRPr="00C52345" w14:paraId="385C69A6" w14:textId="77777777" w:rsidTr="000A18FB">
        <w:tc>
          <w:tcPr>
            <w:tcW w:w="2689" w:type="dxa"/>
          </w:tcPr>
          <w:p w14:paraId="781CFFE5" w14:textId="77777777" w:rsidR="008574A1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Management</w:t>
            </w:r>
          </w:p>
        </w:tc>
        <w:tc>
          <w:tcPr>
            <w:tcW w:w="4281" w:type="dxa"/>
          </w:tcPr>
          <w:p w14:paraId="0B91F286" w14:textId="77777777" w:rsidR="008574A1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Able to deploy support staff in the classroom, including mentoring less experienced staff where appropriate. </w:t>
            </w:r>
          </w:p>
        </w:tc>
        <w:tc>
          <w:tcPr>
            <w:tcW w:w="3486" w:type="dxa"/>
          </w:tcPr>
          <w:p w14:paraId="7911BBBE" w14:textId="77777777" w:rsidR="008574A1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Ability to implement changes and monitor impact.</w:t>
            </w:r>
          </w:p>
        </w:tc>
      </w:tr>
      <w:tr w:rsidR="000A6524" w:rsidRPr="00C52345" w14:paraId="6A7D5877" w14:textId="77777777" w:rsidTr="000A18FB">
        <w:tc>
          <w:tcPr>
            <w:tcW w:w="2689" w:type="dxa"/>
          </w:tcPr>
          <w:p w14:paraId="4C4DE86F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Relationships</w:t>
            </w:r>
          </w:p>
        </w:tc>
        <w:tc>
          <w:tcPr>
            <w:tcW w:w="4281" w:type="dxa"/>
          </w:tcPr>
          <w:p w14:paraId="63DAD013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Able to establish and develop positive working relationships with all members of the school community</w:t>
            </w:r>
          </w:p>
        </w:tc>
        <w:tc>
          <w:tcPr>
            <w:tcW w:w="3486" w:type="dxa"/>
          </w:tcPr>
          <w:p w14:paraId="5C6D5C5E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Commitment to the schools wider community.</w:t>
            </w:r>
          </w:p>
        </w:tc>
      </w:tr>
      <w:tr w:rsidR="000A6524" w:rsidRPr="00C52345" w14:paraId="3FAF2FCD" w14:textId="77777777" w:rsidTr="000A18FB">
        <w:tc>
          <w:tcPr>
            <w:tcW w:w="2689" w:type="dxa"/>
          </w:tcPr>
          <w:p w14:paraId="65B7B0A9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Interpersonal and Communication Skills</w:t>
            </w:r>
          </w:p>
        </w:tc>
        <w:tc>
          <w:tcPr>
            <w:tcW w:w="4281" w:type="dxa"/>
          </w:tcPr>
          <w:p w14:paraId="53011EA8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Ability to communicate effectively in writing and orally to a range of audiences including parents / carers and Governors.</w:t>
            </w:r>
          </w:p>
          <w:p w14:paraId="6D01F602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  <w:p w14:paraId="7F47A8E7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Competent in the use of ICT for both teaching and management purposes. </w:t>
            </w:r>
          </w:p>
        </w:tc>
        <w:tc>
          <w:tcPr>
            <w:tcW w:w="3486" w:type="dxa"/>
          </w:tcPr>
          <w:p w14:paraId="7B27A19F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A positive and energetic approach to work. </w:t>
            </w:r>
          </w:p>
          <w:p w14:paraId="3A704CC5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Flexible and approachable.</w:t>
            </w:r>
          </w:p>
          <w:p w14:paraId="013DECB9" w14:textId="77777777" w:rsidR="000A6524" w:rsidRPr="00C52345" w:rsidRDefault="008974BE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R</w:t>
            </w:r>
            <w:r w:rsidR="000A6524" w:rsidRPr="00C52345">
              <w:rPr>
                <w:rFonts w:cstheme="minorHAnsi"/>
                <w:sz w:val="24"/>
                <w:szCs w:val="24"/>
              </w:rPr>
              <w:t xml:space="preserve">esilient under pressure. </w:t>
            </w:r>
          </w:p>
        </w:tc>
      </w:tr>
      <w:tr w:rsidR="000A6524" w:rsidRPr="00C52345" w14:paraId="4AD823E5" w14:textId="77777777" w:rsidTr="000A18FB">
        <w:tc>
          <w:tcPr>
            <w:tcW w:w="2689" w:type="dxa"/>
          </w:tcPr>
          <w:p w14:paraId="3EC9A6F6" w14:textId="77777777" w:rsidR="000A6524" w:rsidRPr="00C52345" w:rsidRDefault="000A6524" w:rsidP="00753655">
            <w:pPr>
              <w:rPr>
                <w:rFonts w:cstheme="minorHAnsi"/>
                <w:b/>
                <w:sz w:val="24"/>
                <w:szCs w:val="24"/>
              </w:rPr>
            </w:pPr>
            <w:r w:rsidRPr="00C52345">
              <w:rPr>
                <w:rFonts w:cstheme="minorHAnsi"/>
                <w:b/>
                <w:sz w:val="24"/>
                <w:szCs w:val="24"/>
              </w:rPr>
              <w:t>Attitudes</w:t>
            </w:r>
          </w:p>
        </w:tc>
        <w:tc>
          <w:tcPr>
            <w:tcW w:w="4281" w:type="dxa"/>
          </w:tcPr>
          <w:p w14:paraId="5917085A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3A84E7E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6524" w:rsidRPr="00C52345" w14:paraId="352360BB" w14:textId="77777777" w:rsidTr="000A18FB">
        <w:tc>
          <w:tcPr>
            <w:tcW w:w="2689" w:type="dxa"/>
          </w:tcPr>
          <w:p w14:paraId="60E5E626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Education Philosophy</w:t>
            </w:r>
          </w:p>
        </w:tc>
        <w:tc>
          <w:tcPr>
            <w:tcW w:w="4281" w:type="dxa"/>
          </w:tcPr>
          <w:p w14:paraId="6EBB3776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 commitment to inclusive education and willingness to respond to the needs of individual learners.</w:t>
            </w:r>
          </w:p>
          <w:p w14:paraId="1F4BAD25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  <w:p w14:paraId="353E20E9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An understanding of the way schools can promote values and a moral code.</w:t>
            </w:r>
          </w:p>
          <w:p w14:paraId="2B815487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  <w:p w14:paraId="1B947645" w14:textId="77777777" w:rsidR="008974BE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A commitment to improving children’s well-being and providing the highest possible educational experiences.  </w:t>
            </w:r>
          </w:p>
          <w:p w14:paraId="2989E386" w14:textId="77777777" w:rsidR="008974BE" w:rsidRPr="00C52345" w:rsidRDefault="008974BE" w:rsidP="00753655">
            <w:pPr>
              <w:rPr>
                <w:rFonts w:cstheme="minorHAnsi"/>
                <w:sz w:val="24"/>
                <w:szCs w:val="24"/>
              </w:rPr>
            </w:pPr>
          </w:p>
          <w:p w14:paraId="29EA56D6" w14:textId="77777777" w:rsidR="000A6524" w:rsidRPr="00C52345" w:rsidRDefault="008974BE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Understanding of the need to promote positive role models.</w:t>
            </w:r>
          </w:p>
        </w:tc>
        <w:tc>
          <w:tcPr>
            <w:tcW w:w="3486" w:type="dxa"/>
          </w:tcPr>
          <w:p w14:paraId="1E120A57" w14:textId="77777777" w:rsidR="000A6524" w:rsidRPr="00C52345" w:rsidRDefault="000A6524" w:rsidP="007536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6524" w14:paraId="3468E41C" w14:textId="77777777" w:rsidTr="000A18FB">
        <w:tc>
          <w:tcPr>
            <w:tcW w:w="2689" w:type="dxa"/>
          </w:tcPr>
          <w:p w14:paraId="2942B775" w14:textId="77777777" w:rsidR="000A6524" w:rsidRPr="00C52345" w:rsidRDefault="00C016FF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Staff Development</w:t>
            </w:r>
          </w:p>
        </w:tc>
        <w:tc>
          <w:tcPr>
            <w:tcW w:w="4281" w:type="dxa"/>
          </w:tcPr>
          <w:p w14:paraId="7F84CEF4" w14:textId="77777777" w:rsidR="000A6524" w:rsidRPr="00C52345" w:rsidRDefault="00C016FF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 xml:space="preserve">Evidence of commitment to their own personal professional development. </w:t>
            </w:r>
          </w:p>
        </w:tc>
        <w:tc>
          <w:tcPr>
            <w:tcW w:w="3486" w:type="dxa"/>
          </w:tcPr>
          <w:p w14:paraId="25046379" w14:textId="77777777"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  <w:tr w:rsidR="000A6524" w14:paraId="592F5234" w14:textId="77777777" w:rsidTr="000A18FB">
        <w:tc>
          <w:tcPr>
            <w:tcW w:w="2689" w:type="dxa"/>
          </w:tcPr>
          <w:p w14:paraId="3703E721" w14:textId="77777777" w:rsidR="000A6524" w:rsidRPr="00C52345" w:rsidRDefault="00C016FF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Equal Opportunities</w:t>
            </w:r>
          </w:p>
        </w:tc>
        <w:tc>
          <w:tcPr>
            <w:tcW w:w="4281" w:type="dxa"/>
          </w:tcPr>
          <w:p w14:paraId="2BC6B87A" w14:textId="77777777" w:rsidR="000A6524" w:rsidRPr="00C52345" w:rsidRDefault="00C016FF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Commitment to Equality of opportunity for all.</w:t>
            </w:r>
          </w:p>
          <w:p w14:paraId="019FF1D9" w14:textId="77777777" w:rsidR="00C016FF" w:rsidRPr="00C52345" w:rsidRDefault="00C016FF" w:rsidP="00753655">
            <w:pPr>
              <w:rPr>
                <w:rFonts w:cstheme="minorHAnsi"/>
                <w:sz w:val="24"/>
                <w:szCs w:val="24"/>
              </w:rPr>
            </w:pPr>
            <w:r w:rsidRPr="00C52345">
              <w:rPr>
                <w:rFonts w:cstheme="minorHAnsi"/>
                <w:sz w:val="24"/>
                <w:szCs w:val="24"/>
              </w:rPr>
              <w:t>Commitment to Inclusion and ensuring access for all.</w:t>
            </w:r>
          </w:p>
        </w:tc>
        <w:tc>
          <w:tcPr>
            <w:tcW w:w="3486" w:type="dxa"/>
          </w:tcPr>
          <w:p w14:paraId="700DB6EB" w14:textId="77777777" w:rsidR="000A6524" w:rsidRDefault="000A6524" w:rsidP="00753655">
            <w:pPr>
              <w:rPr>
                <w:rFonts w:ascii="Microsoft PhagsPa" w:hAnsi="Microsoft PhagsPa"/>
                <w:sz w:val="24"/>
                <w:szCs w:val="24"/>
              </w:rPr>
            </w:pPr>
          </w:p>
        </w:tc>
      </w:tr>
    </w:tbl>
    <w:p w14:paraId="07716B70" w14:textId="77777777" w:rsidR="00753655" w:rsidRDefault="00753655" w:rsidP="00C52345">
      <w:pPr>
        <w:rPr>
          <w:rFonts w:ascii="Microsoft PhagsPa" w:hAnsi="Microsoft PhagsPa"/>
          <w:sz w:val="24"/>
          <w:szCs w:val="24"/>
        </w:rPr>
      </w:pPr>
    </w:p>
    <w:p w14:paraId="2533534C" w14:textId="77777777" w:rsidR="00A73B94" w:rsidRDefault="00A73B94"/>
    <w:sectPr w:rsidR="00A73B94" w:rsidSect="00C52345">
      <w:pgSz w:w="11906" w:h="16838"/>
      <w:pgMar w:top="720" w:right="720" w:bottom="720" w:left="720" w:header="708" w:footer="708" w:gutter="0"/>
      <w:pgBorders w:offsetFrom="page">
        <w:top w:val="double" w:sz="12" w:space="24" w:color="7030A0"/>
        <w:left w:val="double" w:sz="12" w:space="24" w:color="7030A0"/>
        <w:bottom w:val="double" w:sz="12" w:space="24" w:color="7030A0"/>
        <w:right w:val="doub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784DC" w14:textId="77777777" w:rsidR="00E05FB7" w:rsidRDefault="00E05FB7" w:rsidP="00C016FF">
      <w:pPr>
        <w:spacing w:after="0" w:line="240" w:lineRule="auto"/>
      </w:pPr>
      <w:r>
        <w:separator/>
      </w:r>
    </w:p>
  </w:endnote>
  <w:endnote w:type="continuationSeparator" w:id="0">
    <w:p w14:paraId="2F486CC9" w14:textId="77777777" w:rsidR="00E05FB7" w:rsidRDefault="00E05FB7" w:rsidP="00C0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EE21" w14:textId="77777777" w:rsidR="00E05FB7" w:rsidRDefault="00E05FB7" w:rsidP="00C016FF">
      <w:pPr>
        <w:spacing w:after="0" w:line="240" w:lineRule="auto"/>
      </w:pPr>
      <w:r>
        <w:separator/>
      </w:r>
    </w:p>
  </w:footnote>
  <w:footnote w:type="continuationSeparator" w:id="0">
    <w:p w14:paraId="7374C1DC" w14:textId="77777777" w:rsidR="00E05FB7" w:rsidRDefault="00E05FB7" w:rsidP="00C0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E6"/>
    <w:rsid w:val="000A18FB"/>
    <w:rsid w:val="000A6524"/>
    <w:rsid w:val="002A2F15"/>
    <w:rsid w:val="003040ED"/>
    <w:rsid w:val="005916C8"/>
    <w:rsid w:val="00673AF3"/>
    <w:rsid w:val="00751CD9"/>
    <w:rsid w:val="00753655"/>
    <w:rsid w:val="008574A1"/>
    <w:rsid w:val="008974BE"/>
    <w:rsid w:val="00A051E6"/>
    <w:rsid w:val="00A73B94"/>
    <w:rsid w:val="00BD5CC8"/>
    <w:rsid w:val="00BF009B"/>
    <w:rsid w:val="00C016FF"/>
    <w:rsid w:val="00C52345"/>
    <w:rsid w:val="00E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FB62"/>
  <w15:chartTrackingRefBased/>
  <w15:docId w15:val="{EE3B6BD5-19E7-4947-939C-DD050A9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FF"/>
  </w:style>
  <w:style w:type="paragraph" w:styleId="Footer">
    <w:name w:val="footer"/>
    <w:basedOn w:val="Normal"/>
    <w:link w:val="FooterChar"/>
    <w:uiPriority w:val="99"/>
    <w:unhideWhenUsed/>
    <w:rsid w:val="00C0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FF"/>
  </w:style>
  <w:style w:type="paragraph" w:styleId="BalloonText">
    <w:name w:val="Balloon Text"/>
    <w:basedOn w:val="Normal"/>
    <w:link w:val="BalloonTextChar"/>
    <w:uiPriority w:val="99"/>
    <w:semiHidden/>
    <w:unhideWhenUsed/>
    <w:rsid w:val="00C0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Morral</dc:creator>
  <cp:keywords/>
  <dc:description/>
  <cp:lastModifiedBy>Finance Office</cp:lastModifiedBy>
  <cp:revision>2</cp:revision>
  <cp:lastPrinted>2016-10-06T16:25:00Z</cp:lastPrinted>
  <dcterms:created xsi:type="dcterms:W3CDTF">2021-05-06T08:58:00Z</dcterms:created>
  <dcterms:modified xsi:type="dcterms:W3CDTF">2021-05-06T08:58:00Z</dcterms:modified>
</cp:coreProperties>
</file>