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74F2" w14:textId="77777777" w:rsidR="00097051" w:rsidRPr="00DB5DA1" w:rsidRDefault="005C591A" w:rsidP="00231EC8">
      <w:pPr>
        <w:pStyle w:val="Heading2"/>
        <w:pBdr>
          <w:top w:val="single" w:sz="4" w:space="0" w:color="auto"/>
        </w:pBdr>
        <w:rPr>
          <w:rFonts w:ascii="Calibri" w:hAnsi="Calibri" w:cs="Calibri"/>
        </w:rPr>
      </w:pPr>
      <w:r w:rsidRPr="00DB5DA1">
        <w:rPr>
          <w:rFonts w:ascii="Calibri" w:hAnsi="Calibri" w:cs="Calibri"/>
        </w:rPr>
        <w:t>FRAMEWORK JOB DESCRIPTION:</w:t>
      </w:r>
    </w:p>
    <w:p w14:paraId="60EA9A05" w14:textId="77777777" w:rsidR="005C591A" w:rsidRPr="00DB5DA1" w:rsidRDefault="000176D2" w:rsidP="00231EC8">
      <w:pPr>
        <w:pStyle w:val="Heading2"/>
        <w:pBdr>
          <w:top w:val="single" w:sz="4" w:space="0" w:color="auto"/>
        </w:pBdr>
        <w:rPr>
          <w:rFonts w:ascii="Calibri" w:hAnsi="Calibri" w:cs="Calibri"/>
        </w:rPr>
      </w:pPr>
      <w:r w:rsidRPr="00DB5DA1">
        <w:rPr>
          <w:rFonts w:ascii="Calibri" w:hAnsi="Calibri" w:cs="Calibri"/>
        </w:rPr>
        <w:t>Class Teacher</w:t>
      </w:r>
      <w:r w:rsidR="008078B1" w:rsidRPr="00DB5DA1">
        <w:rPr>
          <w:rFonts w:ascii="Calibri" w:hAnsi="Calibri" w:cs="Calibri"/>
        </w:rPr>
        <w:t xml:space="preserve"> </w:t>
      </w:r>
    </w:p>
    <w:p w14:paraId="672A6659" w14:textId="77777777" w:rsidR="00231EC8" w:rsidRPr="00DB5DA1" w:rsidRDefault="00231EC8" w:rsidP="000176D2">
      <w:pPr>
        <w:contextualSpacing/>
        <w:jc w:val="both"/>
        <w:rPr>
          <w:rFonts w:ascii="Calibri" w:hAnsi="Calibri" w:cs="Calibri"/>
          <w:b/>
          <w:bCs/>
        </w:rPr>
      </w:pPr>
    </w:p>
    <w:p w14:paraId="2875C901" w14:textId="5FFCBF30" w:rsidR="005C591A" w:rsidRPr="00DB5DA1" w:rsidRDefault="005C591A" w:rsidP="000176D2">
      <w:pPr>
        <w:contextualSpacing/>
        <w:jc w:val="both"/>
        <w:rPr>
          <w:rFonts w:ascii="Calibri" w:hAnsi="Calibri" w:cs="Calibri"/>
        </w:rPr>
      </w:pPr>
      <w:r w:rsidRPr="00DB5DA1">
        <w:rPr>
          <w:rFonts w:ascii="Calibri" w:hAnsi="Calibri" w:cs="Calibri"/>
          <w:b/>
          <w:bCs/>
        </w:rPr>
        <w:t>JOB TITLE:</w:t>
      </w:r>
      <w:r w:rsidRPr="00DB5DA1">
        <w:rPr>
          <w:rFonts w:ascii="Calibri" w:hAnsi="Calibri" w:cs="Calibri"/>
        </w:rPr>
        <w:tab/>
      </w:r>
      <w:r w:rsidRPr="00DB5DA1">
        <w:rPr>
          <w:rFonts w:ascii="Calibri" w:hAnsi="Calibri" w:cs="Calibri"/>
        </w:rPr>
        <w:tab/>
      </w:r>
      <w:r w:rsidRPr="00DB5DA1">
        <w:rPr>
          <w:rFonts w:ascii="Calibri" w:hAnsi="Calibri" w:cs="Calibri"/>
        </w:rPr>
        <w:tab/>
      </w:r>
      <w:r w:rsidR="00B8150F">
        <w:rPr>
          <w:rFonts w:ascii="Calibri" w:hAnsi="Calibri" w:cs="Calibri"/>
        </w:rPr>
        <w:t>Y</w:t>
      </w:r>
      <w:r w:rsidR="008946AC">
        <w:rPr>
          <w:rFonts w:ascii="Calibri" w:hAnsi="Calibri" w:cs="Calibri"/>
        </w:rPr>
        <w:t xml:space="preserve">ear </w:t>
      </w:r>
      <w:r w:rsidR="00B8150F">
        <w:rPr>
          <w:rFonts w:ascii="Calibri" w:hAnsi="Calibri" w:cs="Calibri"/>
        </w:rPr>
        <w:t xml:space="preserve">6 </w:t>
      </w:r>
      <w:r w:rsidR="000176D2" w:rsidRPr="00DB5DA1">
        <w:rPr>
          <w:rFonts w:ascii="Calibri" w:hAnsi="Calibri" w:cs="Calibri"/>
        </w:rPr>
        <w:t>Class teacher</w:t>
      </w:r>
      <w:r w:rsidRPr="00DB5DA1">
        <w:rPr>
          <w:rFonts w:ascii="Calibri" w:hAnsi="Calibri" w:cs="Calibri"/>
        </w:rPr>
        <w:t xml:space="preserve"> </w:t>
      </w:r>
      <w:r w:rsidR="00B8150F">
        <w:rPr>
          <w:rFonts w:ascii="Calibri" w:hAnsi="Calibri" w:cs="Calibri"/>
        </w:rPr>
        <w:t>(temporary maternity cover)</w:t>
      </w:r>
    </w:p>
    <w:p w14:paraId="0A37501D" w14:textId="77777777" w:rsidR="005C591A" w:rsidRPr="00DB5DA1" w:rsidRDefault="005C591A" w:rsidP="000176D2">
      <w:pPr>
        <w:contextualSpacing/>
        <w:jc w:val="both"/>
        <w:rPr>
          <w:rFonts w:ascii="Calibri" w:hAnsi="Calibri" w:cs="Calibri"/>
        </w:rPr>
      </w:pPr>
    </w:p>
    <w:p w14:paraId="5EF1E8D2" w14:textId="77777777" w:rsidR="005C591A" w:rsidRPr="00DB5DA1" w:rsidRDefault="005C591A" w:rsidP="000176D2">
      <w:pPr>
        <w:contextualSpacing/>
        <w:jc w:val="both"/>
        <w:rPr>
          <w:rFonts w:ascii="Calibri" w:hAnsi="Calibri" w:cs="Calibri"/>
        </w:rPr>
      </w:pPr>
      <w:r w:rsidRPr="00DB5DA1">
        <w:rPr>
          <w:rFonts w:ascii="Calibri" w:hAnsi="Calibri" w:cs="Calibri"/>
          <w:b/>
          <w:bCs/>
        </w:rPr>
        <w:t>GRADE:</w:t>
      </w:r>
      <w:r w:rsidRPr="00DB5DA1">
        <w:rPr>
          <w:rFonts w:ascii="Calibri" w:hAnsi="Calibri" w:cs="Calibri"/>
        </w:rPr>
        <w:tab/>
      </w:r>
      <w:r w:rsidRPr="00DB5DA1">
        <w:rPr>
          <w:rFonts w:ascii="Calibri" w:hAnsi="Calibri" w:cs="Calibri"/>
        </w:rPr>
        <w:tab/>
      </w:r>
      <w:r w:rsidRPr="00DB5DA1">
        <w:rPr>
          <w:rFonts w:ascii="Calibri" w:hAnsi="Calibri" w:cs="Calibri"/>
        </w:rPr>
        <w:tab/>
      </w:r>
      <w:r w:rsidR="004144DC" w:rsidRPr="00DB5DA1">
        <w:rPr>
          <w:rFonts w:ascii="Calibri" w:hAnsi="Calibri" w:cs="Calibri"/>
        </w:rPr>
        <w:tab/>
      </w:r>
      <w:r w:rsidR="008078B1" w:rsidRPr="00DB5DA1">
        <w:rPr>
          <w:rFonts w:ascii="Calibri" w:hAnsi="Calibri" w:cs="Calibri"/>
        </w:rPr>
        <w:t xml:space="preserve">MPS </w:t>
      </w:r>
    </w:p>
    <w:p w14:paraId="5DAB6C7B" w14:textId="77777777" w:rsidR="005C591A" w:rsidRPr="00DB5DA1" w:rsidRDefault="005C591A" w:rsidP="000176D2">
      <w:pPr>
        <w:contextualSpacing/>
        <w:jc w:val="both"/>
        <w:rPr>
          <w:rFonts w:ascii="Calibri" w:hAnsi="Calibri" w:cs="Calibri"/>
          <w:b/>
          <w:bCs/>
        </w:rPr>
      </w:pPr>
    </w:p>
    <w:p w14:paraId="0E8E0070" w14:textId="77777777" w:rsidR="005C591A" w:rsidRPr="00DB5DA1" w:rsidRDefault="005C591A" w:rsidP="000176D2">
      <w:pPr>
        <w:contextualSpacing/>
        <w:jc w:val="both"/>
        <w:rPr>
          <w:rFonts w:ascii="Calibri" w:hAnsi="Calibri" w:cs="Calibri"/>
        </w:rPr>
      </w:pPr>
      <w:r w:rsidRPr="00DB5DA1">
        <w:rPr>
          <w:rFonts w:ascii="Calibri" w:hAnsi="Calibri" w:cs="Calibri"/>
          <w:b/>
          <w:bCs/>
        </w:rPr>
        <w:t>RESPONSIBLE TO:</w:t>
      </w:r>
      <w:r w:rsidRPr="00DB5DA1">
        <w:rPr>
          <w:rFonts w:ascii="Calibri" w:hAnsi="Calibri" w:cs="Calibri"/>
          <w:b/>
          <w:bCs/>
        </w:rPr>
        <w:tab/>
      </w:r>
      <w:r w:rsidRPr="00DB5DA1">
        <w:rPr>
          <w:rFonts w:ascii="Calibri" w:hAnsi="Calibri" w:cs="Calibri"/>
        </w:rPr>
        <w:tab/>
      </w:r>
      <w:r w:rsidR="000176D2" w:rsidRPr="00DB5DA1">
        <w:rPr>
          <w:rFonts w:ascii="Calibri" w:hAnsi="Calibri" w:cs="Calibri"/>
        </w:rPr>
        <w:t>Headteacher</w:t>
      </w:r>
    </w:p>
    <w:p w14:paraId="02EB378F" w14:textId="77777777" w:rsidR="005C591A" w:rsidRPr="00DB5DA1" w:rsidRDefault="005C591A" w:rsidP="000176D2">
      <w:pPr>
        <w:contextualSpacing/>
        <w:jc w:val="both"/>
        <w:rPr>
          <w:rFonts w:ascii="Calibri" w:hAnsi="Calibri" w:cs="Calibri"/>
        </w:rPr>
      </w:pPr>
    </w:p>
    <w:p w14:paraId="2FF8C0E5" w14:textId="77777777" w:rsidR="005C591A" w:rsidRPr="00DB5DA1" w:rsidRDefault="005C591A" w:rsidP="000176D2">
      <w:pPr>
        <w:ind w:left="2880" w:hanging="2880"/>
        <w:contextualSpacing/>
        <w:jc w:val="both"/>
        <w:rPr>
          <w:rFonts w:ascii="Calibri" w:hAnsi="Calibri" w:cs="Calibri"/>
        </w:rPr>
      </w:pPr>
      <w:r w:rsidRPr="00DB5DA1">
        <w:rPr>
          <w:rFonts w:ascii="Calibri" w:hAnsi="Calibri" w:cs="Calibri"/>
          <w:b/>
          <w:bCs/>
        </w:rPr>
        <w:t>RESPONSIBLE FOR:</w:t>
      </w:r>
      <w:r w:rsidRPr="00DB5DA1">
        <w:rPr>
          <w:rFonts w:ascii="Calibri" w:hAnsi="Calibri" w:cs="Calibri"/>
          <w:b/>
          <w:bCs/>
        </w:rPr>
        <w:tab/>
      </w:r>
      <w:r w:rsidRPr="00DB5DA1">
        <w:rPr>
          <w:rFonts w:ascii="Calibri" w:hAnsi="Calibri" w:cs="Calibri"/>
        </w:rPr>
        <w:t>Deployment of support staff allocated (where relevant)</w:t>
      </w:r>
    </w:p>
    <w:p w14:paraId="6A05A809" w14:textId="77777777" w:rsidR="006965A0" w:rsidRPr="00DB5DA1" w:rsidRDefault="006965A0" w:rsidP="000176D2">
      <w:pPr>
        <w:ind w:left="2880" w:hanging="2880"/>
        <w:contextualSpacing/>
        <w:jc w:val="both"/>
        <w:rPr>
          <w:rFonts w:ascii="Calibri" w:hAnsi="Calibri" w:cs="Calibri"/>
        </w:rPr>
      </w:pPr>
    </w:p>
    <w:p w14:paraId="3090F946" w14:textId="77DA0B01" w:rsidR="006965A0" w:rsidRPr="00DB5DA1" w:rsidRDefault="006965A0" w:rsidP="000176D2">
      <w:pPr>
        <w:ind w:left="2880" w:hanging="2880"/>
        <w:contextualSpacing/>
        <w:jc w:val="both"/>
        <w:rPr>
          <w:rFonts w:ascii="Calibri" w:hAnsi="Calibri" w:cs="Calibri"/>
        </w:rPr>
      </w:pPr>
      <w:r w:rsidRPr="670A0C82">
        <w:rPr>
          <w:rFonts w:ascii="Calibri" w:hAnsi="Calibri" w:cs="Calibri"/>
          <w:b/>
          <w:bCs/>
        </w:rPr>
        <w:t>HOURS:</w:t>
      </w:r>
      <w:r>
        <w:tab/>
      </w:r>
      <w:r w:rsidR="00B8150F">
        <w:rPr>
          <w:rFonts w:ascii="Calibri" w:hAnsi="Calibri" w:cs="Calibri"/>
        </w:rPr>
        <w:t xml:space="preserve">1.0 </w:t>
      </w:r>
    </w:p>
    <w:p w14:paraId="5A39BBE3" w14:textId="77777777" w:rsidR="005C591A" w:rsidRPr="00DB5DA1" w:rsidRDefault="005C591A" w:rsidP="000176D2">
      <w:pPr>
        <w:contextualSpacing/>
        <w:jc w:val="both"/>
        <w:rPr>
          <w:rFonts w:ascii="Calibri" w:hAnsi="Calibri" w:cs="Calibri"/>
        </w:rPr>
      </w:pPr>
    </w:p>
    <w:p w14:paraId="6187F87E" w14:textId="77777777" w:rsidR="005C591A" w:rsidRDefault="005C591A" w:rsidP="000176D2">
      <w:pPr>
        <w:ind w:left="2880" w:hanging="2880"/>
        <w:contextualSpacing/>
        <w:jc w:val="both"/>
        <w:rPr>
          <w:rFonts w:ascii="Calibri" w:hAnsi="Calibri" w:cs="Calibri"/>
        </w:rPr>
      </w:pPr>
      <w:r w:rsidRPr="00DB5DA1">
        <w:rPr>
          <w:rFonts w:ascii="Calibri" w:hAnsi="Calibri" w:cs="Calibri"/>
          <w:b/>
          <w:bCs/>
        </w:rPr>
        <w:t>JOB PURPOSE</w:t>
      </w:r>
      <w:r w:rsidR="00D8463D" w:rsidRPr="00DB5DA1">
        <w:rPr>
          <w:rFonts w:ascii="Calibri" w:hAnsi="Calibri" w:cs="Calibri"/>
        </w:rPr>
        <w:t>:</w:t>
      </w:r>
      <w:r w:rsidR="00D8463D" w:rsidRPr="00DB5DA1">
        <w:rPr>
          <w:rFonts w:ascii="Calibri" w:hAnsi="Calibri" w:cs="Calibri"/>
        </w:rPr>
        <w:tab/>
        <w:t>P</w:t>
      </w:r>
      <w:r w:rsidRPr="00DB5DA1">
        <w:rPr>
          <w:rFonts w:ascii="Calibri" w:hAnsi="Calibri" w:cs="Calibri"/>
        </w:rPr>
        <w:t>romote effective learning, appropriate achievement and educational, social and personal progress of all pupils for whom the teacher is designated as being responsible, consistent with the aims of the school and the unique needs of each individual.</w:t>
      </w:r>
    </w:p>
    <w:p w14:paraId="41C8F396" w14:textId="77777777" w:rsidR="00586C4A" w:rsidRDefault="00586C4A" w:rsidP="000176D2">
      <w:pPr>
        <w:ind w:left="2880" w:hanging="2880"/>
        <w:contextualSpacing/>
        <w:jc w:val="both"/>
        <w:rPr>
          <w:rFonts w:ascii="Calibri" w:hAnsi="Calibri" w:cs="Calibri"/>
        </w:rPr>
      </w:pPr>
    </w:p>
    <w:p w14:paraId="122B1449" w14:textId="77777777" w:rsidR="00586C4A" w:rsidRPr="00586C4A" w:rsidRDefault="00586C4A" w:rsidP="00586C4A">
      <w:pPr>
        <w:ind w:left="2880" w:hanging="2880"/>
        <w:jc w:val="both"/>
        <w:rPr>
          <w:rFonts w:ascii="Calibri" w:hAnsi="Calibri" w:cs="Calibri"/>
        </w:rPr>
      </w:pPr>
      <w:r w:rsidRPr="00586C4A">
        <w:rPr>
          <w:rFonts w:ascii="Calibri" w:hAnsi="Calibri" w:cs="Calibri"/>
          <w:b/>
        </w:rPr>
        <w:t>JOB CONTEXT:</w:t>
      </w:r>
      <w:r w:rsidRPr="00586C4A">
        <w:rPr>
          <w:rFonts w:ascii="Calibri" w:hAnsi="Calibri" w:cs="Calibri"/>
        </w:rPr>
        <w:tab/>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72A3D3EC" w14:textId="77777777" w:rsidR="005C591A" w:rsidRPr="00DB5DA1" w:rsidRDefault="005C591A" w:rsidP="000176D2">
      <w:pPr>
        <w:contextualSpacing/>
        <w:jc w:val="both"/>
        <w:rPr>
          <w:rFonts w:ascii="Calibri" w:hAnsi="Calibri" w:cs="Calibri"/>
        </w:rPr>
      </w:pPr>
    </w:p>
    <w:p w14:paraId="179971B2" w14:textId="77777777" w:rsidR="005C591A" w:rsidRPr="00DB5DA1" w:rsidRDefault="00027CB8" w:rsidP="000176D2">
      <w:pPr>
        <w:contextualSpacing/>
        <w:jc w:val="both"/>
        <w:rPr>
          <w:rFonts w:ascii="Calibri" w:hAnsi="Calibri" w:cs="Calibri"/>
          <w:b/>
          <w:bCs/>
          <w:u w:val="single"/>
        </w:rPr>
      </w:pPr>
      <w:r w:rsidRPr="00DB5DA1">
        <w:rPr>
          <w:rFonts w:ascii="Calibri" w:hAnsi="Calibri" w:cs="Calibri"/>
          <w:b/>
          <w:bCs/>
          <w:u w:val="single"/>
        </w:rPr>
        <w:t>KEY RESPONSIBILITIES</w:t>
      </w:r>
      <w:r w:rsidR="005C591A" w:rsidRPr="00DB5DA1">
        <w:rPr>
          <w:rFonts w:ascii="Calibri" w:hAnsi="Calibri" w:cs="Calibri"/>
          <w:b/>
          <w:bCs/>
          <w:u w:val="single"/>
        </w:rPr>
        <w:t>:</w:t>
      </w:r>
    </w:p>
    <w:p w14:paraId="0D0B940D" w14:textId="77777777" w:rsidR="005C591A" w:rsidRPr="00DB5DA1" w:rsidRDefault="005C591A" w:rsidP="000176D2">
      <w:pPr>
        <w:contextualSpacing/>
        <w:jc w:val="both"/>
        <w:rPr>
          <w:rFonts w:ascii="Calibri" w:hAnsi="Calibri" w:cs="Calibri"/>
          <w:b/>
          <w:bCs/>
        </w:rPr>
      </w:pPr>
    </w:p>
    <w:p w14:paraId="68A53C9D" w14:textId="77777777" w:rsidR="005C591A" w:rsidRPr="00DB5DA1" w:rsidRDefault="005C591A" w:rsidP="000176D2">
      <w:pPr>
        <w:ind w:left="720" w:hanging="720"/>
        <w:contextualSpacing/>
        <w:jc w:val="both"/>
        <w:rPr>
          <w:rFonts w:ascii="Calibri" w:hAnsi="Calibri" w:cs="Calibri"/>
          <w:b/>
          <w:bCs/>
        </w:rPr>
      </w:pPr>
      <w:r w:rsidRPr="00DB5DA1">
        <w:rPr>
          <w:rFonts w:ascii="Calibri" w:hAnsi="Calibri" w:cs="Calibri"/>
          <w:b/>
          <w:bCs/>
        </w:rPr>
        <w:t>1.</w:t>
      </w:r>
      <w:r w:rsidRPr="00DB5DA1">
        <w:rPr>
          <w:rFonts w:ascii="Calibri" w:hAnsi="Calibri" w:cs="Calibri"/>
          <w:b/>
          <w:bCs/>
        </w:rPr>
        <w:tab/>
        <w:t>Develop and maintain an up-to-date knowledge</w:t>
      </w:r>
      <w:r w:rsidR="009B1B7D" w:rsidRPr="00DB5DA1">
        <w:rPr>
          <w:rFonts w:ascii="Calibri" w:hAnsi="Calibri" w:cs="Calibri"/>
          <w:b/>
          <w:bCs/>
        </w:rPr>
        <w:t xml:space="preserve"> and understanding of the areas</w:t>
      </w:r>
      <w:r w:rsidRPr="00DB5DA1">
        <w:rPr>
          <w:rFonts w:ascii="Calibri" w:hAnsi="Calibri" w:cs="Calibri"/>
          <w:b/>
          <w:bCs/>
        </w:rPr>
        <w:t xml:space="preserve"> of teaching and pupil support for which post-holder is responsible</w:t>
      </w:r>
    </w:p>
    <w:p w14:paraId="0E27B00A" w14:textId="77777777" w:rsidR="005C591A" w:rsidRPr="00DB5DA1" w:rsidRDefault="005C591A" w:rsidP="000176D2">
      <w:pPr>
        <w:contextualSpacing/>
        <w:jc w:val="both"/>
        <w:rPr>
          <w:rFonts w:ascii="Calibri" w:hAnsi="Calibri" w:cs="Calibri"/>
          <w:b/>
          <w:bCs/>
        </w:rPr>
      </w:pPr>
    </w:p>
    <w:p w14:paraId="7245706D" w14:textId="77777777" w:rsidR="005C591A" w:rsidRPr="00DB5DA1" w:rsidRDefault="005C591A" w:rsidP="000176D2">
      <w:pPr>
        <w:ind w:left="720" w:hanging="720"/>
        <w:contextualSpacing/>
        <w:jc w:val="both"/>
        <w:rPr>
          <w:rFonts w:ascii="Calibri" w:hAnsi="Calibri" w:cs="Calibri"/>
          <w:b/>
          <w:bCs/>
        </w:rPr>
      </w:pPr>
      <w:r w:rsidRPr="00DB5DA1">
        <w:rPr>
          <w:rFonts w:ascii="Calibri" w:hAnsi="Calibri" w:cs="Calibri"/>
          <w:b/>
          <w:bCs/>
        </w:rPr>
        <w:t>2.</w:t>
      </w:r>
      <w:r w:rsidRPr="00DB5DA1">
        <w:rPr>
          <w:rFonts w:ascii="Calibri" w:hAnsi="Calibri" w:cs="Calibri"/>
          <w:b/>
          <w:bCs/>
        </w:rPr>
        <w:tab/>
        <w:t>Plan work to meet the learning needs of allocated pupils in a consistent and effective way</w:t>
      </w:r>
    </w:p>
    <w:p w14:paraId="60061E4C" w14:textId="77777777" w:rsidR="005C591A" w:rsidRPr="00DB5DA1" w:rsidRDefault="005C591A" w:rsidP="000176D2">
      <w:pPr>
        <w:contextualSpacing/>
        <w:jc w:val="both"/>
        <w:rPr>
          <w:rFonts w:ascii="Calibri" w:hAnsi="Calibri" w:cs="Calibri"/>
          <w:b/>
          <w:bCs/>
        </w:rPr>
      </w:pPr>
    </w:p>
    <w:p w14:paraId="20B88F4B" w14:textId="77777777" w:rsidR="005C591A" w:rsidRPr="00DB5DA1" w:rsidRDefault="005C591A" w:rsidP="000176D2">
      <w:pPr>
        <w:ind w:left="720" w:hanging="720"/>
        <w:contextualSpacing/>
        <w:jc w:val="both"/>
        <w:rPr>
          <w:rFonts w:ascii="Calibri" w:hAnsi="Calibri" w:cs="Calibri"/>
          <w:b/>
          <w:bCs/>
        </w:rPr>
      </w:pPr>
      <w:r w:rsidRPr="00DB5DA1">
        <w:rPr>
          <w:rFonts w:ascii="Calibri" w:hAnsi="Calibri" w:cs="Calibri"/>
          <w:b/>
          <w:bCs/>
        </w:rPr>
        <w:t>3.</w:t>
      </w:r>
      <w:r w:rsidRPr="00DB5DA1">
        <w:rPr>
          <w:rFonts w:ascii="Calibri" w:hAnsi="Calibri" w:cs="Calibri"/>
          <w:b/>
          <w:bCs/>
        </w:rPr>
        <w:tab/>
        <w:t xml:space="preserve">Use appropriate teaching and </w:t>
      </w:r>
      <w:r w:rsidR="00EA31DF" w:rsidRPr="00DB5DA1">
        <w:rPr>
          <w:rFonts w:ascii="Calibri" w:hAnsi="Calibri" w:cs="Calibri"/>
          <w:b/>
          <w:bCs/>
        </w:rPr>
        <w:t>classroom management</w:t>
      </w:r>
      <w:r w:rsidRPr="00DB5DA1">
        <w:rPr>
          <w:rFonts w:ascii="Calibri" w:hAnsi="Calibri" w:cs="Calibri"/>
          <w:b/>
          <w:bCs/>
        </w:rPr>
        <w:t xml:space="preserve"> strategies to motivate pupils and enable each to progress</w:t>
      </w:r>
    </w:p>
    <w:p w14:paraId="44EAFD9C" w14:textId="77777777" w:rsidR="005C591A" w:rsidRPr="00DB5DA1" w:rsidRDefault="005C591A" w:rsidP="000176D2">
      <w:pPr>
        <w:contextualSpacing/>
        <w:jc w:val="both"/>
        <w:rPr>
          <w:rFonts w:ascii="Calibri" w:hAnsi="Calibri" w:cs="Calibri"/>
          <w:b/>
          <w:bCs/>
        </w:rPr>
      </w:pPr>
    </w:p>
    <w:p w14:paraId="78706B9D" w14:textId="77777777" w:rsidR="005C591A" w:rsidRPr="00DB5DA1" w:rsidRDefault="005C591A" w:rsidP="000176D2">
      <w:pPr>
        <w:ind w:left="720" w:hanging="720"/>
        <w:contextualSpacing/>
        <w:jc w:val="both"/>
        <w:rPr>
          <w:rFonts w:ascii="Calibri" w:hAnsi="Calibri" w:cs="Calibri"/>
          <w:b/>
          <w:bCs/>
        </w:rPr>
      </w:pPr>
      <w:r w:rsidRPr="00DB5DA1">
        <w:rPr>
          <w:rFonts w:ascii="Calibri" w:hAnsi="Calibri" w:cs="Calibri"/>
          <w:b/>
          <w:bCs/>
        </w:rPr>
        <w:t>4.</w:t>
      </w:r>
      <w:r w:rsidRPr="00DB5DA1">
        <w:rPr>
          <w:rFonts w:ascii="Calibri" w:hAnsi="Calibri" w:cs="Calibri"/>
          <w:b/>
          <w:bCs/>
        </w:rPr>
        <w:tab/>
        <w:t>Monitor the progress of pupils for whom the postholder is responsible to set expectations and give constructive feedback</w:t>
      </w:r>
    </w:p>
    <w:p w14:paraId="4B94D5A5" w14:textId="77777777" w:rsidR="005C591A" w:rsidRPr="00DB5DA1" w:rsidRDefault="005C591A" w:rsidP="000176D2">
      <w:pPr>
        <w:contextualSpacing/>
        <w:jc w:val="both"/>
        <w:rPr>
          <w:rFonts w:ascii="Calibri" w:hAnsi="Calibri" w:cs="Calibri"/>
          <w:b/>
          <w:bCs/>
        </w:rPr>
      </w:pPr>
    </w:p>
    <w:p w14:paraId="22F0BE60" w14:textId="77777777" w:rsidR="005C591A" w:rsidRPr="00DB5DA1" w:rsidRDefault="005C591A" w:rsidP="000176D2">
      <w:pPr>
        <w:contextualSpacing/>
        <w:jc w:val="both"/>
        <w:rPr>
          <w:rFonts w:ascii="Calibri" w:hAnsi="Calibri" w:cs="Calibri"/>
          <w:b/>
          <w:bCs/>
        </w:rPr>
      </w:pPr>
      <w:r w:rsidRPr="00DB5DA1">
        <w:rPr>
          <w:rFonts w:ascii="Calibri" w:hAnsi="Calibri" w:cs="Calibri"/>
          <w:b/>
          <w:bCs/>
        </w:rPr>
        <w:t>5.</w:t>
      </w:r>
      <w:r w:rsidRPr="00DB5DA1">
        <w:rPr>
          <w:rFonts w:ascii="Calibri" w:hAnsi="Calibri" w:cs="Calibri"/>
          <w:b/>
          <w:bCs/>
        </w:rPr>
        <w:tab/>
        <w:t>Maintain appropriate records to demonstrate progress made by pupils</w:t>
      </w:r>
    </w:p>
    <w:p w14:paraId="3DEEC669" w14:textId="77777777" w:rsidR="005C591A" w:rsidRPr="00DB5DA1" w:rsidRDefault="005C591A" w:rsidP="000176D2">
      <w:pPr>
        <w:contextualSpacing/>
        <w:jc w:val="both"/>
        <w:rPr>
          <w:rFonts w:ascii="Calibri" w:hAnsi="Calibri" w:cs="Calibri"/>
          <w:b/>
          <w:bCs/>
        </w:rPr>
      </w:pPr>
    </w:p>
    <w:p w14:paraId="603AB005" w14:textId="77777777" w:rsidR="005C591A" w:rsidRPr="00DB5DA1" w:rsidRDefault="005C591A" w:rsidP="000176D2">
      <w:pPr>
        <w:numPr>
          <w:ilvl w:val="0"/>
          <w:numId w:val="3"/>
        </w:numPr>
        <w:tabs>
          <w:tab w:val="clear" w:pos="720"/>
          <w:tab w:val="num" w:pos="709"/>
        </w:tabs>
        <w:ind w:hanging="720"/>
        <w:contextualSpacing/>
        <w:jc w:val="both"/>
        <w:rPr>
          <w:rFonts w:ascii="Calibri" w:hAnsi="Calibri" w:cs="Calibri"/>
          <w:b/>
          <w:bCs/>
        </w:rPr>
      </w:pPr>
      <w:r w:rsidRPr="00DB5DA1">
        <w:rPr>
          <w:rFonts w:ascii="Calibri" w:hAnsi="Calibri" w:cs="Calibri"/>
          <w:b/>
          <w:bCs/>
        </w:rPr>
        <w:t>Participate fully in professional development activities to develop practice further, sharing the learning from these as appropriate</w:t>
      </w:r>
    </w:p>
    <w:p w14:paraId="3656B9AB" w14:textId="77777777" w:rsidR="005C591A" w:rsidRPr="00DB5DA1" w:rsidRDefault="005C591A" w:rsidP="000176D2">
      <w:pPr>
        <w:contextualSpacing/>
        <w:jc w:val="both"/>
        <w:rPr>
          <w:rFonts w:ascii="Calibri" w:hAnsi="Calibri" w:cs="Calibri"/>
          <w:b/>
          <w:bCs/>
        </w:rPr>
      </w:pPr>
    </w:p>
    <w:p w14:paraId="6F321435" w14:textId="77777777" w:rsidR="000176D2" w:rsidRPr="00DB5DA1" w:rsidRDefault="005C591A" w:rsidP="000176D2">
      <w:pPr>
        <w:numPr>
          <w:ilvl w:val="0"/>
          <w:numId w:val="3"/>
        </w:numPr>
        <w:ind w:hanging="720"/>
        <w:contextualSpacing/>
        <w:jc w:val="both"/>
        <w:rPr>
          <w:rFonts w:ascii="Calibri" w:hAnsi="Calibri" w:cs="Calibri"/>
          <w:b/>
          <w:bCs/>
        </w:rPr>
      </w:pPr>
      <w:r w:rsidRPr="00DB5DA1">
        <w:rPr>
          <w:rFonts w:ascii="Calibri" w:hAnsi="Calibri" w:cs="Calibri"/>
          <w:b/>
          <w:bCs/>
        </w:rPr>
        <w:t>Make an active contribution to the policies and aspirations of the school</w:t>
      </w:r>
    </w:p>
    <w:p w14:paraId="45FB0818" w14:textId="77777777" w:rsidR="000176D2" w:rsidRPr="00DB5DA1" w:rsidRDefault="000176D2" w:rsidP="000176D2">
      <w:pPr>
        <w:pStyle w:val="ListParagraph"/>
        <w:contextualSpacing/>
        <w:jc w:val="both"/>
        <w:rPr>
          <w:rFonts w:ascii="Calibri" w:hAnsi="Calibri" w:cs="Calibri"/>
          <w:b/>
          <w:bCs/>
        </w:rPr>
      </w:pPr>
    </w:p>
    <w:p w14:paraId="650FB088" w14:textId="77777777" w:rsidR="000176D2" w:rsidRPr="00DB5DA1" w:rsidRDefault="000176D2" w:rsidP="000176D2">
      <w:pPr>
        <w:numPr>
          <w:ilvl w:val="0"/>
          <w:numId w:val="3"/>
        </w:numPr>
        <w:ind w:hanging="720"/>
        <w:contextualSpacing/>
        <w:jc w:val="both"/>
        <w:rPr>
          <w:rFonts w:ascii="Calibri" w:hAnsi="Calibri" w:cs="Calibri"/>
          <w:b/>
          <w:bCs/>
        </w:rPr>
      </w:pPr>
      <w:r w:rsidRPr="00DB5DA1">
        <w:rPr>
          <w:rFonts w:ascii="Calibri" w:hAnsi="Calibri" w:cs="Calibri"/>
          <w:b/>
          <w:bCs/>
        </w:rPr>
        <w:t>Maintain an up-to-date knowledge of local and national initiatives, by attending relevant courses</w:t>
      </w:r>
    </w:p>
    <w:p w14:paraId="049F31CB" w14:textId="77777777" w:rsidR="000176D2" w:rsidRPr="00DB5DA1" w:rsidRDefault="000176D2" w:rsidP="000176D2">
      <w:pPr>
        <w:pStyle w:val="ListParagraph"/>
        <w:contextualSpacing/>
        <w:jc w:val="both"/>
        <w:rPr>
          <w:rFonts w:ascii="Calibri" w:hAnsi="Calibri" w:cs="Calibri"/>
          <w:b/>
          <w:bCs/>
        </w:rPr>
      </w:pPr>
    </w:p>
    <w:p w14:paraId="53128261" w14:textId="0B18F7CF" w:rsidR="006F7398" w:rsidRPr="00D833B2" w:rsidRDefault="00D833B2" w:rsidP="006F7398">
      <w:pPr>
        <w:numPr>
          <w:ilvl w:val="0"/>
          <w:numId w:val="3"/>
        </w:numPr>
        <w:ind w:hanging="720"/>
        <w:contextualSpacing/>
        <w:jc w:val="both"/>
        <w:rPr>
          <w:rFonts w:ascii="Calibri" w:hAnsi="Calibri" w:cs="Calibri"/>
          <w:b/>
          <w:bCs/>
        </w:rPr>
      </w:pPr>
      <w:r>
        <w:rPr>
          <w:rFonts w:ascii="Calibri" w:hAnsi="Calibri" w:cs="Calibri"/>
          <w:b/>
          <w:bCs/>
        </w:rPr>
        <w:t>Prepare children for their end of key stage assessments (SATs)</w:t>
      </w:r>
    </w:p>
    <w:p w14:paraId="62486C05" w14:textId="77777777" w:rsidR="006F7398" w:rsidRPr="00DB5DA1" w:rsidRDefault="006F7398" w:rsidP="006F7398">
      <w:pPr>
        <w:ind w:left="720"/>
        <w:contextualSpacing/>
        <w:jc w:val="both"/>
        <w:rPr>
          <w:rFonts w:ascii="Calibri" w:hAnsi="Calibri" w:cs="Calibri"/>
          <w:b/>
          <w:bCs/>
        </w:rPr>
      </w:pPr>
    </w:p>
    <w:p w14:paraId="23C4BC20" w14:textId="77777777" w:rsidR="000176D2" w:rsidRPr="00DB5DA1" w:rsidRDefault="000176D2" w:rsidP="000176D2">
      <w:pPr>
        <w:contextualSpacing/>
        <w:jc w:val="both"/>
        <w:rPr>
          <w:rFonts w:ascii="Calibri" w:hAnsi="Calibri" w:cs="Calibri"/>
          <w:u w:val="single"/>
        </w:rPr>
      </w:pPr>
      <w:r w:rsidRPr="00DB5DA1">
        <w:rPr>
          <w:rFonts w:ascii="Calibri" w:hAnsi="Calibri" w:cs="Calibri"/>
          <w:u w:val="single"/>
        </w:rPr>
        <w:t>In addition, responsibilities will include:</w:t>
      </w:r>
    </w:p>
    <w:p w14:paraId="4101652C" w14:textId="77777777" w:rsidR="000176D2" w:rsidRPr="00DB5DA1" w:rsidRDefault="000176D2" w:rsidP="000176D2">
      <w:pPr>
        <w:contextualSpacing/>
        <w:jc w:val="both"/>
        <w:rPr>
          <w:rFonts w:ascii="Calibri" w:hAnsi="Calibri" w:cs="Calibri"/>
        </w:rPr>
      </w:pPr>
    </w:p>
    <w:p w14:paraId="5AA65E1C" w14:textId="77777777" w:rsidR="004144DC" w:rsidRPr="00DB5DA1" w:rsidRDefault="004144DC" w:rsidP="000176D2">
      <w:pPr>
        <w:numPr>
          <w:ilvl w:val="0"/>
          <w:numId w:val="7"/>
        </w:numPr>
        <w:contextualSpacing/>
        <w:jc w:val="both"/>
        <w:rPr>
          <w:rFonts w:ascii="Calibri" w:hAnsi="Calibri" w:cs="Calibri"/>
        </w:rPr>
      </w:pPr>
      <w:r w:rsidRPr="00DB5DA1">
        <w:rPr>
          <w:rFonts w:ascii="Calibri" w:hAnsi="Calibri" w:cs="Calibri"/>
        </w:rPr>
        <w:t xml:space="preserve">To </w:t>
      </w:r>
      <w:r w:rsidR="002627BB">
        <w:rPr>
          <w:rFonts w:ascii="Calibri" w:hAnsi="Calibri" w:cs="Calibri"/>
        </w:rPr>
        <w:t>meet</w:t>
      </w:r>
      <w:r w:rsidRPr="00DB5DA1">
        <w:rPr>
          <w:rFonts w:ascii="Calibri" w:hAnsi="Calibri" w:cs="Calibri"/>
        </w:rPr>
        <w:t xml:space="preserve"> </w:t>
      </w:r>
      <w:r w:rsidR="007F2000" w:rsidRPr="00DB5DA1">
        <w:rPr>
          <w:rFonts w:ascii="Calibri" w:hAnsi="Calibri" w:cs="Calibri"/>
        </w:rPr>
        <w:t xml:space="preserve">the </w:t>
      </w:r>
      <w:r w:rsidR="004D5B02">
        <w:rPr>
          <w:rFonts w:ascii="Calibri" w:hAnsi="Calibri" w:cs="Calibri"/>
        </w:rPr>
        <w:t>National Teacher</w:t>
      </w:r>
      <w:r w:rsidR="007F2000" w:rsidRPr="00DB5DA1">
        <w:rPr>
          <w:rFonts w:ascii="Calibri" w:hAnsi="Calibri" w:cs="Calibri"/>
        </w:rPr>
        <w:t xml:space="preserve"> </w:t>
      </w:r>
      <w:r w:rsidR="004D5B02">
        <w:rPr>
          <w:rFonts w:ascii="Calibri" w:hAnsi="Calibri" w:cs="Calibri"/>
        </w:rPr>
        <w:t>S</w:t>
      </w:r>
      <w:r w:rsidR="007F2000" w:rsidRPr="00DB5DA1">
        <w:rPr>
          <w:rFonts w:ascii="Calibri" w:hAnsi="Calibri" w:cs="Calibri"/>
        </w:rPr>
        <w:t xml:space="preserve">tandards </w:t>
      </w:r>
    </w:p>
    <w:p w14:paraId="4B99056E" w14:textId="77777777" w:rsidR="004144DC" w:rsidRPr="00DB5DA1" w:rsidRDefault="004144DC" w:rsidP="004144DC">
      <w:pPr>
        <w:ind w:left="720"/>
        <w:contextualSpacing/>
        <w:jc w:val="both"/>
        <w:rPr>
          <w:rFonts w:ascii="Calibri" w:hAnsi="Calibri" w:cs="Calibri"/>
        </w:rPr>
      </w:pPr>
    </w:p>
    <w:p w14:paraId="1F6E797F" w14:textId="77777777" w:rsidR="005C591A" w:rsidRPr="00DB5DA1" w:rsidRDefault="0040025F" w:rsidP="000176D2">
      <w:pPr>
        <w:numPr>
          <w:ilvl w:val="0"/>
          <w:numId w:val="7"/>
        </w:numPr>
        <w:contextualSpacing/>
        <w:jc w:val="both"/>
        <w:rPr>
          <w:rFonts w:ascii="Calibri" w:hAnsi="Calibri" w:cs="Calibri"/>
        </w:rPr>
      </w:pPr>
      <w:r w:rsidRPr="00DB5DA1">
        <w:rPr>
          <w:rFonts w:ascii="Calibri" w:hAnsi="Calibri" w:cs="Calibri"/>
        </w:rPr>
        <w:t xml:space="preserve">To fulfil all </w:t>
      </w:r>
      <w:r w:rsidR="005C591A" w:rsidRPr="00DB5DA1">
        <w:rPr>
          <w:rFonts w:ascii="Calibri" w:hAnsi="Calibri" w:cs="Calibri"/>
        </w:rPr>
        <w:t xml:space="preserve">of the requirements and duties set out in the current Pay and Conditions Documents relating to the conditions of employment </w:t>
      </w:r>
      <w:r w:rsidR="004144DC" w:rsidRPr="00DB5DA1">
        <w:rPr>
          <w:rFonts w:ascii="Calibri" w:hAnsi="Calibri" w:cs="Calibri"/>
        </w:rPr>
        <w:t>of teachers</w:t>
      </w:r>
    </w:p>
    <w:p w14:paraId="1299C43A" w14:textId="77777777" w:rsidR="005C591A" w:rsidRPr="00DB5DA1" w:rsidRDefault="005C591A" w:rsidP="000176D2">
      <w:pPr>
        <w:contextualSpacing/>
        <w:jc w:val="both"/>
        <w:rPr>
          <w:rFonts w:ascii="Calibri" w:hAnsi="Calibri" w:cs="Calibri"/>
        </w:rPr>
      </w:pPr>
    </w:p>
    <w:p w14:paraId="46A7E2C2" w14:textId="0DFF2A5D" w:rsidR="005C591A" w:rsidRPr="00DB5DA1" w:rsidRDefault="005C591A" w:rsidP="000176D2">
      <w:pPr>
        <w:numPr>
          <w:ilvl w:val="0"/>
          <w:numId w:val="7"/>
        </w:numPr>
        <w:contextualSpacing/>
        <w:jc w:val="both"/>
        <w:rPr>
          <w:rFonts w:ascii="Calibri" w:hAnsi="Calibri" w:cs="Calibri"/>
        </w:rPr>
      </w:pPr>
      <w:r w:rsidRPr="00DB5DA1">
        <w:rPr>
          <w:rFonts w:ascii="Calibri" w:hAnsi="Calibri" w:cs="Calibri"/>
        </w:rPr>
        <w:t xml:space="preserve">To fulfil all of the responsibilities and duties required by the </w:t>
      </w:r>
      <w:r w:rsidR="00502B99">
        <w:rPr>
          <w:rFonts w:ascii="Calibri" w:hAnsi="Calibri" w:cs="Calibri"/>
        </w:rPr>
        <w:t>federation</w:t>
      </w:r>
      <w:r w:rsidRPr="00DB5DA1">
        <w:rPr>
          <w:rFonts w:ascii="Calibri" w:hAnsi="Calibri" w:cs="Calibri"/>
        </w:rPr>
        <w:t>’s policies on teaching and learning.</w:t>
      </w:r>
    </w:p>
    <w:p w14:paraId="4DDBEF00" w14:textId="77777777" w:rsidR="005C591A" w:rsidRPr="00DB5DA1" w:rsidRDefault="005C591A" w:rsidP="000176D2">
      <w:pPr>
        <w:contextualSpacing/>
        <w:jc w:val="both"/>
        <w:rPr>
          <w:rFonts w:ascii="Calibri" w:hAnsi="Calibri" w:cs="Calibri"/>
        </w:rPr>
      </w:pPr>
    </w:p>
    <w:p w14:paraId="41BDA549" w14:textId="5D1A0AFE" w:rsidR="005C591A" w:rsidRPr="00DB5DA1" w:rsidRDefault="005C591A" w:rsidP="000176D2">
      <w:pPr>
        <w:numPr>
          <w:ilvl w:val="0"/>
          <w:numId w:val="7"/>
        </w:numPr>
        <w:contextualSpacing/>
        <w:jc w:val="both"/>
        <w:rPr>
          <w:rFonts w:ascii="Calibri" w:hAnsi="Calibri" w:cs="Calibri"/>
        </w:rPr>
      </w:pPr>
      <w:r w:rsidRPr="00DB5DA1">
        <w:rPr>
          <w:rFonts w:ascii="Calibri" w:hAnsi="Calibri" w:cs="Calibri"/>
        </w:rPr>
        <w:t xml:space="preserve">To achieve any performance criteria or targets arising from the </w:t>
      </w:r>
      <w:r w:rsidR="00502B99">
        <w:rPr>
          <w:rFonts w:ascii="Calibri" w:hAnsi="Calibri" w:cs="Calibri"/>
        </w:rPr>
        <w:t>federation</w:t>
      </w:r>
      <w:r w:rsidRPr="00DB5DA1">
        <w:rPr>
          <w:rFonts w:ascii="Calibri" w:hAnsi="Calibri" w:cs="Calibri"/>
        </w:rPr>
        <w:t>’s Performance Management arrangements</w:t>
      </w:r>
    </w:p>
    <w:p w14:paraId="3461D779" w14:textId="77777777" w:rsidR="00586C4A" w:rsidRDefault="00586C4A" w:rsidP="000176D2">
      <w:pPr>
        <w:contextualSpacing/>
        <w:jc w:val="both"/>
        <w:rPr>
          <w:rFonts w:ascii="Calibri" w:hAnsi="Calibri" w:cs="Calibri"/>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61"/>
      </w:tblGrid>
      <w:tr w:rsidR="00586C4A" w:rsidRPr="00A52F6D" w14:paraId="313AAA4A" w14:textId="77777777" w:rsidTr="00586C4A">
        <w:trPr>
          <w:jc w:val="center"/>
        </w:trPr>
        <w:tc>
          <w:tcPr>
            <w:tcW w:w="2088" w:type="dxa"/>
            <w:shd w:val="clear" w:color="auto" w:fill="auto"/>
            <w:vAlign w:val="center"/>
          </w:tcPr>
          <w:p w14:paraId="6373C92A" w14:textId="77777777" w:rsidR="00586C4A" w:rsidRPr="00A52F6D" w:rsidRDefault="00586C4A" w:rsidP="00586C4A">
            <w:pPr>
              <w:pStyle w:val="BodyText"/>
              <w:contextualSpacing/>
              <w:rPr>
                <w:rFonts w:ascii="Calibri" w:hAnsi="Calibri" w:cs="Calibri"/>
                <w:b/>
                <w:szCs w:val="22"/>
              </w:rPr>
            </w:pPr>
            <w:r w:rsidRPr="00A52F6D">
              <w:rPr>
                <w:rFonts w:ascii="Calibri" w:hAnsi="Calibri" w:cs="Calibri"/>
                <w:b/>
                <w:szCs w:val="22"/>
              </w:rPr>
              <w:t>Data Protection</w:t>
            </w:r>
          </w:p>
        </w:tc>
        <w:tc>
          <w:tcPr>
            <w:tcW w:w="8261" w:type="dxa"/>
            <w:shd w:val="clear" w:color="auto" w:fill="auto"/>
            <w:vAlign w:val="center"/>
          </w:tcPr>
          <w:p w14:paraId="4EDD53A6" w14:textId="77777777" w:rsidR="00586C4A" w:rsidRPr="00A52F6D" w:rsidRDefault="00586C4A" w:rsidP="00586C4A">
            <w:pPr>
              <w:numPr>
                <w:ilvl w:val="0"/>
                <w:numId w:val="9"/>
              </w:numPr>
              <w:tabs>
                <w:tab w:val="clear" w:pos="520"/>
                <w:tab w:val="num" w:pos="432"/>
                <w:tab w:val="num" w:pos="1610"/>
              </w:tabs>
              <w:ind w:hanging="520"/>
              <w:contextualSpacing/>
              <w:rPr>
                <w:rFonts w:ascii="Calibri" w:hAnsi="Calibri" w:cs="Calibri"/>
                <w:szCs w:val="22"/>
              </w:rPr>
            </w:pPr>
            <w:r w:rsidRPr="00A52F6D">
              <w:rPr>
                <w:rFonts w:ascii="Calibri" w:hAnsi="Calibri" w:cs="Calibri"/>
                <w:szCs w:val="22"/>
              </w:rPr>
              <w:t>To comply with the County Council’s policies and supporting documentation in relation to Data Protection, Information Security and Confidentiality.</w:t>
            </w:r>
          </w:p>
        </w:tc>
      </w:tr>
      <w:tr w:rsidR="00586C4A" w:rsidRPr="00A52F6D" w14:paraId="51EA02CF" w14:textId="77777777" w:rsidTr="00586C4A">
        <w:trPr>
          <w:jc w:val="center"/>
        </w:trPr>
        <w:tc>
          <w:tcPr>
            <w:tcW w:w="2088" w:type="dxa"/>
            <w:shd w:val="clear" w:color="auto" w:fill="auto"/>
            <w:vAlign w:val="center"/>
          </w:tcPr>
          <w:p w14:paraId="26521636" w14:textId="77777777" w:rsidR="00586C4A" w:rsidRPr="00A52F6D" w:rsidRDefault="00586C4A" w:rsidP="00586C4A">
            <w:pPr>
              <w:pStyle w:val="BodyText"/>
              <w:contextualSpacing/>
              <w:rPr>
                <w:rFonts w:ascii="Calibri" w:hAnsi="Calibri" w:cs="Calibri"/>
                <w:b/>
                <w:szCs w:val="22"/>
              </w:rPr>
            </w:pPr>
            <w:r w:rsidRPr="00A52F6D">
              <w:rPr>
                <w:rFonts w:ascii="Calibri" w:hAnsi="Calibri" w:cs="Calibri"/>
                <w:b/>
                <w:szCs w:val="22"/>
              </w:rPr>
              <w:t>Health and Safety</w:t>
            </w:r>
          </w:p>
        </w:tc>
        <w:tc>
          <w:tcPr>
            <w:tcW w:w="8261" w:type="dxa"/>
            <w:shd w:val="clear" w:color="auto" w:fill="auto"/>
            <w:vAlign w:val="center"/>
          </w:tcPr>
          <w:p w14:paraId="52320B64" w14:textId="77777777" w:rsidR="00586C4A" w:rsidRPr="00A52F6D" w:rsidRDefault="00586C4A" w:rsidP="00586C4A">
            <w:pPr>
              <w:numPr>
                <w:ilvl w:val="0"/>
                <w:numId w:val="9"/>
              </w:numPr>
              <w:tabs>
                <w:tab w:val="clear" w:pos="520"/>
                <w:tab w:val="num" w:pos="432"/>
                <w:tab w:val="num" w:pos="1610"/>
              </w:tabs>
              <w:ind w:hanging="520"/>
              <w:contextualSpacing/>
              <w:rPr>
                <w:rFonts w:ascii="Calibri" w:hAnsi="Calibri" w:cs="Calibri"/>
              </w:rPr>
            </w:pPr>
            <w:r w:rsidRPr="00A52F6D">
              <w:rPr>
                <w:rFonts w:ascii="Calibri" w:hAnsi="Calibri" w:cs="Calibri"/>
                <w:szCs w:val="22"/>
              </w:rPr>
              <w:t>Be aware of and implement your health and safety responsibilities as an employee and where appropriate any additional specialist or managerial health and safety responsibilities as defined in the Health and Safety policy and procedure.</w:t>
            </w:r>
            <w:r w:rsidRPr="00A52F6D">
              <w:rPr>
                <w:rFonts w:ascii="Calibri" w:hAnsi="Calibri" w:cs="Calibri"/>
              </w:rPr>
              <w:t xml:space="preserve"> </w:t>
            </w:r>
          </w:p>
          <w:p w14:paraId="7A5479A5" w14:textId="77777777" w:rsidR="00586C4A" w:rsidRPr="00A52F6D" w:rsidRDefault="00586C4A" w:rsidP="00586C4A">
            <w:pPr>
              <w:numPr>
                <w:ilvl w:val="0"/>
                <w:numId w:val="9"/>
              </w:numPr>
              <w:tabs>
                <w:tab w:val="clear" w:pos="520"/>
                <w:tab w:val="num" w:pos="432"/>
                <w:tab w:val="num" w:pos="1610"/>
              </w:tabs>
              <w:ind w:hanging="520"/>
              <w:contextualSpacing/>
              <w:rPr>
                <w:rFonts w:ascii="Calibri" w:hAnsi="Calibri" w:cs="Calibri"/>
                <w:szCs w:val="22"/>
              </w:rPr>
            </w:pPr>
            <w:r w:rsidRPr="00A52F6D">
              <w:rPr>
                <w:rFonts w:ascii="Calibri" w:hAnsi="Calibri" w:cs="Calibri"/>
                <w:szCs w:val="22"/>
              </w:rPr>
              <w:t>To work with colleagues and others to maintain health, safety and welfare within the working environment.</w:t>
            </w:r>
          </w:p>
        </w:tc>
      </w:tr>
      <w:tr w:rsidR="00586C4A" w:rsidRPr="00A52F6D" w14:paraId="071FCACD" w14:textId="77777777" w:rsidTr="00586C4A">
        <w:trPr>
          <w:jc w:val="center"/>
        </w:trPr>
        <w:tc>
          <w:tcPr>
            <w:tcW w:w="2088" w:type="dxa"/>
            <w:shd w:val="clear" w:color="auto" w:fill="auto"/>
            <w:vAlign w:val="center"/>
          </w:tcPr>
          <w:p w14:paraId="4D0E3F35" w14:textId="77777777" w:rsidR="00586C4A" w:rsidRPr="00A52F6D" w:rsidRDefault="00586C4A" w:rsidP="00586C4A">
            <w:pPr>
              <w:pStyle w:val="BodyText"/>
              <w:contextualSpacing/>
              <w:rPr>
                <w:rFonts w:ascii="Calibri" w:hAnsi="Calibri" w:cs="Calibri"/>
                <w:b/>
                <w:szCs w:val="22"/>
              </w:rPr>
            </w:pPr>
            <w:r w:rsidRPr="00A52F6D">
              <w:rPr>
                <w:rFonts w:ascii="Calibri" w:hAnsi="Calibri" w:cs="Calibri"/>
                <w:b/>
                <w:szCs w:val="22"/>
              </w:rPr>
              <w:t>Equalities</w:t>
            </w:r>
          </w:p>
        </w:tc>
        <w:tc>
          <w:tcPr>
            <w:tcW w:w="8261" w:type="dxa"/>
            <w:shd w:val="clear" w:color="auto" w:fill="auto"/>
            <w:vAlign w:val="center"/>
          </w:tcPr>
          <w:p w14:paraId="7BA870E5" w14:textId="77777777" w:rsidR="00586C4A" w:rsidRPr="00A52F6D" w:rsidRDefault="00586C4A" w:rsidP="00586C4A">
            <w:pPr>
              <w:numPr>
                <w:ilvl w:val="0"/>
                <w:numId w:val="12"/>
              </w:numPr>
              <w:tabs>
                <w:tab w:val="clear" w:pos="1152"/>
                <w:tab w:val="num" w:pos="432"/>
              </w:tabs>
              <w:ind w:left="432" w:hanging="432"/>
              <w:contextualSpacing/>
              <w:rPr>
                <w:rFonts w:ascii="Calibri" w:hAnsi="Calibri" w:cs="Calibri"/>
                <w:szCs w:val="22"/>
              </w:rPr>
            </w:pPr>
            <w:r w:rsidRPr="00A52F6D">
              <w:rPr>
                <w:rFonts w:ascii="Calibri" w:hAnsi="Calibri" w:cs="Calibri"/>
                <w:szCs w:val="22"/>
              </w:rPr>
              <w:t>We aim to make sure that services are provided fairly to all sections of our community, and that all our existing and future employees have equal opportunities.</w:t>
            </w:r>
          </w:p>
          <w:p w14:paraId="0FAA2024" w14:textId="77777777" w:rsidR="00586C4A" w:rsidRPr="00A52F6D" w:rsidRDefault="00586C4A" w:rsidP="00586C4A">
            <w:pPr>
              <w:numPr>
                <w:ilvl w:val="0"/>
                <w:numId w:val="12"/>
              </w:numPr>
              <w:tabs>
                <w:tab w:val="clear" w:pos="1152"/>
                <w:tab w:val="num" w:pos="432"/>
              </w:tabs>
              <w:ind w:left="432" w:hanging="432"/>
              <w:contextualSpacing/>
              <w:rPr>
                <w:rFonts w:ascii="Calibri" w:hAnsi="Calibri" w:cs="Calibri"/>
                <w:szCs w:val="22"/>
              </w:rPr>
            </w:pPr>
            <w:r w:rsidRPr="00A52F6D">
              <w:rPr>
                <w:rFonts w:ascii="Calibri" w:hAnsi="Calibri" w:cs="Calibri"/>
                <w:szCs w:val="22"/>
              </w:rPr>
              <w:t>Within own area of responsibility work in accordance with the aims of the Equality Policy Statement</w:t>
            </w:r>
          </w:p>
        </w:tc>
      </w:tr>
      <w:tr w:rsidR="00586C4A" w:rsidRPr="00A52F6D" w14:paraId="342CA183" w14:textId="77777777" w:rsidTr="00586C4A">
        <w:trPr>
          <w:jc w:val="center"/>
        </w:trPr>
        <w:tc>
          <w:tcPr>
            <w:tcW w:w="2088" w:type="dxa"/>
            <w:shd w:val="clear" w:color="auto" w:fill="auto"/>
            <w:vAlign w:val="center"/>
          </w:tcPr>
          <w:p w14:paraId="75937AE8" w14:textId="77777777" w:rsidR="00586C4A" w:rsidRPr="00A52F6D" w:rsidRDefault="00586C4A" w:rsidP="00586C4A">
            <w:pPr>
              <w:pStyle w:val="BodyText"/>
              <w:contextualSpacing/>
              <w:rPr>
                <w:rFonts w:ascii="Calibri" w:hAnsi="Calibri" w:cs="Calibri"/>
                <w:b/>
                <w:szCs w:val="22"/>
              </w:rPr>
            </w:pPr>
            <w:r w:rsidRPr="00A52F6D">
              <w:rPr>
                <w:rFonts w:ascii="Calibri" w:hAnsi="Calibri" w:cs="Calibri"/>
                <w:b/>
                <w:szCs w:val="22"/>
              </w:rPr>
              <w:t>Flexibility</w:t>
            </w:r>
          </w:p>
        </w:tc>
        <w:tc>
          <w:tcPr>
            <w:tcW w:w="8261" w:type="dxa"/>
            <w:shd w:val="clear" w:color="auto" w:fill="auto"/>
            <w:vAlign w:val="center"/>
          </w:tcPr>
          <w:p w14:paraId="41513A9E" w14:textId="77777777" w:rsidR="00586C4A" w:rsidRPr="00A52F6D" w:rsidRDefault="00586C4A" w:rsidP="00586C4A">
            <w:pPr>
              <w:pStyle w:val="Heading2"/>
              <w:numPr>
                <w:ilvl w:val="0"/>
                <w:numId w:val="11"/>
              </w:numPr>
              <w:pBdr>
                <w:top w:val="none" w:sz="0" w:space="0" w:color="auto"/>
                <w:left w:val="none" w:sz="0" w:space="0" w:color="auto"/>
                <w:bottom w:val="none" w:sz="0" w:space="0" w:color="auto"/>
                <w:right w:val="none" w:sz="0" w:space="0" w:color="auto"/>
              </w:pBdr>
              <w:shd w:val="clear" w:color="auto" w:fill="auto"/>
              <w:tabs>
                <w:tab w:val="clear" w:pos="720"/>
                <w:tab w:val="num" w:pos="432"/>
              </w:tabs>
              <w:ind w:left="432" w:hanging="432"/>
              <w:contextualSpacing/>
              <w:jc w:val="left"/>
              <w:rPr>
                <w:rFonts w:ascii="Calibri" w:hAnsi="Calibri" w:cs="Calibri"/>
                <w:b w:val="0"/>
                <w:szCs w:val="22"/>
              </w:rPr>
            </w:pPr>
            <w:r w:rsidRPr="00A52F6D">
              <w:rPr>
                <w:rFonts w:ascii="Calibri" w:hAnsi="Calibri" w:cs="Calibri"/>
                <w:b w:val="0"/>
                <w:szCs w:val="22"/>
              </w:rPr>
              <w:t xml:space="preserve">North Yorkshire County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  </w:t>
            </w:r>
          </w:p>
        </w:tc>
      </w:tr>
      <w:tr w:rsidR="00586C4A" w:rsidRPr="00A52F6D" w14:paraId="6C39206C" w14:textId="77777777" w:rsidTr="00586C4A">
        <w:trPr>
          <w:jc w:val="center"/>
        </w:trPr>
        <w:tc>
          <w:tcPr>
            <w:tcW w:w="2088" w:type="dxa"/>
            <w:shd w:val="clear" w:color="auto" w:fill="auto"/>
            <w:vAlign w:val="center"/>
          </w:tcPr>
          <w:p w14:paraId="4CD5B471" w14:textId="77777777" w:rsidR="00586C4A" w:rsidRPr="00A52F6D" w:rsidRDefault="00586C4A" w:rsidP="00586C4A">
            <w:pPr>
              <w:pStyle w:val="BodyText"/>
              <w:contextualSpacing/>
              <w:rPr>
                <w:rFonts w:ascii="Calibri" w:hAnsi="Calibri" w:cs="Calibri"/>
                <w:b/>
                <w:szCs w:val="22"/>
              </w:rPr>
            </w:pPr>
            <w:r w:rsidRPr="00A52F6D">
              <w:rPr>
                <w:rFonts w:ascii="Calibri" w:hAnsi="Calibri" w:cs="Calibri"/>
                <w:b/>
                <w:szCs w:val="22"/>
              </w:rPr>
              <w:t>Customer Service</w:t>
            </w:r>
          </w:p>
        </w:tc>
        <w:tc>
          <w:tcPr>
            <w:tcW w:w="8261" w:type="dxa"/>
            <w:shd w:val="clear" w:color="auto" w:fill="auto"/>
            <w:vAlign w:val="center"/>
          </w:tcPr>
          <w:p w14:paraId="32AB54ED" w14:textId="77777777" w:rsidR="00586C4A" w:rsidRPr="00A52F6D" w:rsidRDefault="00586C4A" w:rsidP="00586C4A">
            <w:pPr>
              <w:pStyle w:val="Heading2"/>
              <w:numPr>
                <w:ilvl w:val="0"/>
                <w:numId w:val="11"/>
              </w:numPr>
              <w:pBdr>
                <w:top w:val="none" w:sz="0" w:space="0" w:color="auto"/>
                <w:left w:val="none" w:sz="0" w:space="0" w:color="auto"/>
                <w:bottom w:val="none" w:sz="0" w:space="0" w:color="auto"/>
                <w:right w:val="none" w:sz="0" w:space="0" w:color="auto"/>
              </w:pBdr>
              <w:shd w:val="clear" w:color="auto" w:fill="auto"/>
              <w:tabs>
                <w:tab w:val="clear" w:pos="720"/>
                <w:tab w:val="num" w:pos="432"/>
              </w:tabs>
              <w:ind w:left="432" w:hanging="432"/>
              <w:contextualSpacing/>
              <w:jc w:val="left"/>
              <w:rPr>
                <w:rFonts w:ascii="Calibri" w:hAnsi="Calibri" w:cs="Calibri"/>
                <w:b w:val="0"/>
                <w:szCs w:val="22"/>
              </w:rPr>
            </w:pPr>
            <w:r w:rsidRPr="00A52F6D">
              <w:rPr>
                <w:rFonts w:ascii="Calibri" w:hAnsi="Calibri" w:cs="Calibri"/>
                <w:b w:val="0"/>
                <w:szCs w:val="22"/>
              </w:rPr>
              <w:t>The County Council requires a commitment to equity of access and outcomes, this will include due regard to equality, diversity, dignity, respect, human rights and working with others to keep vulnerable people safe from abuse and mistreatment.</w:t>
            </w:r>
          </w:p>
          <w:p w14:paraId="3C418A1E" w14:textId="77777777" w:rsidR="00586C4A" w:rsidRPr="00A52F6D" w:rsidRDefault="00586C4A" w:rsidP="00586C4A">
            <w:pPr>
              <w:numPr>
                <w:ilvl w:val="0"/>
                <w:numId w:val="11"/>
              </w:numPr>
              <w:tabs>
                <w:tab w:val="clear" w:pos="720"/>
                <w:tab w:val="num" w:pos="432"/>
              </w:tabs>
              <w:ind w:left="432" w:hanging="432"/>
              <w:contextualSpacing/>
              <w:rPr>
                <w:rFonts w:ascii="Calibri" w:hAnsi="Calibri" w:cs="Calibri"/>
              </w:rPr>
            </w:pPr>
            <w:r w:rsidRPr="00A52F6D">
              <w:rPr>
                <w:rFonts w:ascii="Calibri" w:hAnsi="Calibri" w:cs="Calibri"/>
                <w:szCs w:val="22"/>
              </w:rPr>
              <w:t xml:space="preserve">The County Council requires that staff offer the best level of service to their customers and behave in a way that gives them confidence.  Customers will be treated as individuals, with respect for their diversity, culture and values.  </w:t>
            </w:r>
          </w:p>
        </w:tc>
      </w:tr>
    </w:tbl>
    <w:p w14:paraId="3CF2D8B6" w14:textId="77777777" w:rsidR="00586C4A" w:rsidRPr="00DB5DA1" w:rsidRDefault="00586C4A" w:rsidP="000176D2">
      <w:pPr>
        <w:contextualSpacing/>
        <w:jc w:val="both"/>
        <w:rPr>
          <w:rFonts w:ascii="Calibri" w:hAnsi="Calibri" w:cs="Calibri"/>
        </w:rPr>
      </w:pPr>
    </w:p>
    <w:p w14:paraId="0FB78278" w14:textId="77777777" w:rsidR="005C591A" w:rsidRPr="00DB5DA1" w:rsidRDefault="005C591A" w:rsidP="000176D2">
      <w:pPr>
        <w:contextualSpacing/>
        <w:jc w:val="both"/>
        <w:rPr>
          <w:rFonts w:ascii="Calibri" w:hAnsi="Calibri" w:cs="Calibri"/>
        </w:rPr>
      </w:pPr>
    </w:p>
    <w:p w14:paraId="6EB0265E" w14:textId="77777777" w:rsidR="00586C4A" w:rsidRDefault="00586C4A" w:rsidP="00586C4A">
      <w:pPr>
        <w:contextualSpacing/>
        <w:jc w:val="both"/>
        <w:rPr>
          <w:rFonts w:ascii="Calibri" w:hAnsi="Calibri" w:cs="Calibri"/>
        </w:rPr>
      </w:pPr>
      <w:r w:rsidRPr="00DB5DA1">
        <w:rPr>
          <w:rFonts w:ascii="Calibri" w:hAnsi="Calibri" w:cs="Calibri"/>
        </w:rPr>
        <w:t>This job description will be reviewed annually.</w:t>
      </w:r>
    </w:p>
    <w:p w14:paraId="1FC39945" w14:textId="77777777" w:rsidR="00586C4A" w:rsidRPr="00DB5DA1" w:rsidRDefault="00586C4A" w:rsidP="000176D2">
      <w:pPr>
        <w:contextualSpacing/>
        <w:jc w:val="both"/>
        <w:rPr>
          <w:rFonts w:ascii="Calibri" w:hAnsi="Calibri" w:cs="Calibri"/>
        </w:rPr>
      </w:pPr>
    </w:p>
    <w:p w14:paraId="54B3F876" w14:textId="77777777" w:rsidR="005C591A" w:rsidRPr="00DB5DA1" w:rsidRDefault="005C591A" w:rsidP="000176D2">
      <w:pPr>
        <w:contextualSpacing/>
        <w:jc w:val="both"/>
        <w:rPr>
          <w:rFonts w:ascii="Calibri" w:hAnsi="Calibri" w:cs="Calibri"/>
        </w:rPr>
      </w:pPr>
      <w:r w:rsidRPr="00DB5DA1">
        <w:rPr>
          <w:rFonts w:ascii="Calibri" w:hAnsi="Calibri" w:cs="Calibri"/>
          <w:b/>
          <w:bCs/>
        </w:rPr>
        <w:t>SIGNED</w:t>
      </w:r>
      <w:r w:rsidRPr="00DB5DA1">
        <w:rPr>
          <w:rFonts w:ascii="Calibri" w:hAnsi="Calibri" w:cs="Calibri"/>
        </w:rPr>
        <w:t xml:space="preserve"> ……………………………………………………   </w:t>
      </w:r>
      <w:r w:rsidRPr="00DB5DA1">
        <w:rPr>
          <w:rFonts w:ascii="Calibri" w:hAnsi="Calibri" w:cs="Calibri"/>
          <w:b/>
          <w:bCs/>
        </w:rPr>
        <w:t>POST HOLDER</w:t>
      </w:r>
    </w:p>
    <w:p w14:paraId="0562CB0E" w14:textId="77777777" w:rsidR="005C591A" w:rsidRPr="00DB5DA1" w:rsidRDefault="005C591A" w:rsidP="000176D2">
      <w:pPr>
        <w:contextualSpacing/>
        <w:jc w:val="both"/>
        <w:rPr>
          <w:rFonts w:ascii="Calibri" w:hAnsi="Calibri" w:cs="Calibri"/>
        </w:rPr>
      </w:pPr>
    </w:p>
    <w:p w14:paraId="2F1F507D" w14:textId="77777777" w:rsidR="005C591A" w:rsidRPr="00DB5DA1" w:rsidRDefault="005C591A" w:rsidP="000176D2">
      <w:pPr>
        <w:contextualSpacing/>
        <w:jc w:val="both"/>
        <w:rPr>
          <w:rFonts w:ascii="Calibri" w:hAnsi="Calibri" w:cs="Calibri"/>
        </w:rPr>
      </w:pPr>
      <w:r w:rsidRPr="00DB5DA1">
        <w:rPr>
          <w:rFonts w:ascii="Calibri" w:hAnsi="Calibri" w:cs="Calibri"/>
          <w:b/>
          <w:bCs/>
        </w:rPr>
        <w:t>SIGNED</w:t>
      </w:r>
      <w:r w:rsidRPr="00DB5DA1">
        <w:rPr>
          <w:rFonts w:ascii="Calibri" w:hAnsi="Calibri" w:cs="Calibri"/>
        </w:rPr>
        <w:t xml:space="preserve"> ……………………………………………………   </w:t>
      </w:r>
      <w:r w:rsidRPr="00DB5DA1">
        <w:rPr>
          <w:rFonts w:ascii="Calibri" w:hAnsi="Calibri" w:cs="Calibri"/>
          <w:b/>
          <w:bCs/>
        </w:rPr>
        <w:t>HEADTEACHER</w:t>
      </w:r>
    </w:p>
    <w:p w14:paraId="34CE0A41" w14:textId="77777777" w:rsidR="005C591A" w:rsidRPr="00DB5DA1" w:rsidRDefault="005C591A" w:rsidP="000176D2">
      <w:pPr>
        <w:contextualSpacing/>
        <w:jc w:val="both"/>
        <w:rPr>
          <w:rFonts w:ascii="Calibri" w:hAnsi="Calibri" w:cs="Calibri"/>
        </w:rPr>
      </w:pPr>
    </w:p>
    <w:p w14:paraId="1B2EAE76" w14:textId="77777777" w:rsidR="005C591A" w:rsidRPr="00DB5DA1" w:rsidRDefault="005C591A" w:rsidP="000176D2">
      <w:pPr>
        <w:contextualSpacing/>
        <w:jc w:val="both"/>
        <w:rPr>
          <w:rFonts w:ascii="Calibri" w:hAnsi="Calibri" w:cs="Calibri"/>
        </w:rPr>
      </w:pPr>
      <w:r w:rsidRPr="00DB5DA1">
        <w:rPr>
          <w:rFonts w:ascii="Calibri" w:hAnsi="Calibri" w:cs="Calibri"/>
          <w:b/>
          <w:bCs/>
        </w:rPr>
        <w:t>DATE</w:t>
      </w:r>
      <w:r w:rsidRPr="00DB5DA1">
        <w:rPr>
          <w:rFonts w:ascii="Calibri" w:hAnsi="Calibri" w:cs="Calibri"/>
        </w:rPr>
        <w:t xml:space="preserve"> ……………………………………………………….</w:t>
      </w:r>
    </w:p>
    <w:sectPr w:rsidR="005C591A" w:rsidRPr="00DB5DA1" w:rsidSect="00B8150F">
      <w:headerReference w:type="default" r:id="rId11"/>
      <w:footerReference w:type="even" r:id="rId12"/>
      <w:footerReference w:type="default" r:id="rId13"/>
      <w:footerReference w:type="first" r:id="rId14"/>
      <w:pgSz w:w="11906" w:h="16838"/>
      <w:pgMar w:top="720" w:right="720" w:bottom="720" w:left="720" w:header="709" w:footer="709"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AD4D" w14:textId="77777777" w:rsidR="00FD3E70" w:rsidRDefault="00FD3E70" w:rsidP="000176D2">
      <w:r>
        <w:separator/>
      </w:r>
    </w:p>
  </w:endnote>
  <w:endnote w:type="continuationSeparator" w:id="0">
    <w:p w14:paraId="2B900884" w14:textId="77777777" w:rsidR="00FD3E70" w:rsidRDefault="00FD3E70" w:rsidP="0001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AFE9" w14:textId="7388A2D6" w:rsidR="00F31F17" w:rsidRDefault="00F31F17">
    <w:pPr>
      <w:pStyle w:val="Footer"/>
    </w:pPr>
    <w:r>
      <w:rPr>
        <w:noProof/>
      </w:rPr>
      <mc:AlternateContent>
        <mc:Choice Requires="wps">
          <w:drawing>
            <wp:anchor distT="0" distB="0" distL="0" distR="0" simplePos="0" relativeHeight="251659776" behindDoc="0" locked="0" layoutInCell="1" allowOverlap="1" wp14:anchorId="5BDBF370" wp14:editId="5468582F">
              <wp:simplePos x="635" y="635"/>
              <wp:positionH relativeFrom="page">
                <wp:align>center</wp:align>
              </wp:positionH>
              <wp:positionV relativeFrom="page">
                <wp:align>bottom</wp:align>
              </wp:positionV>
              <wp:extent cx="459740" cy="345440"/>
              <wp:effectExtent l="0" t="0" r="16510" b="0"/>
              <wp:wrapNone/>
              <wp:docPr id="131624802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A59A57E" w14:textId="5C2EBE5E" w:rsidR="00F31F17" w:rsidRPr="00F31F17" w:rsidRDefault="00F31F17" w:rsidP="00F31F17">
                          <w:pPr>
                            <w:rPr>
                              <w:rFonts w:ascii="Calibri" w:eastAsia="Calibri" w:hAnsi="Calibri" w:cs="Calibri"/>
                              <w:noProof/>
                              <w:color w:val="FF0000"/>
                              <w:sz w:val="20"/>
                              <w:szCs w:val="20"/>
                            </w:rPr>
                          </w:pPr>
                          <w:r w:rsidRPr="00F31F1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DBF370"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7A59A57E" w14:textId="5C2EBE5E" w:rsidR="00F31F17" w:rsidRPr="00F31F17" w:rsidRDefault="00F31F17" w:rsidP="00F31F17">
                    <w:pPr>
                      <w:rPr>
                        <w:rFonts w:ascii="Calibri" w:eastAsia="Calibri" w:hAnsi="Calibri" w:cs="Calibri"/>
                        <w:noProof/>
                        <w:color w:val="FF0000"/>
                        <w:sz w:val="20"/>
                        <w:szCs w:val="20"/>
                      </w:rPr>
                    </w:pPr>
                    <w:r w:rsidRPr="00F31F17">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70A0C82" w14:paraId="7CE7524A" w14:textId="77777777" w:rsidTr="670A0C82">
      <w:trPr>
        <w:trHeight w:val="300"/>
      </w:trPr>
      <w:tc>
        <w:tcPr>
          <w:tcW w:w="3485" w:type="dxa"/>
        </w:tcPr>
        <w:p w14:paraId="6EB84BF4" w14:textId="5C9F893F" w:rsidR="670A0C82" w:rsidRDefault="00F31F17" w:rsidP="670A0C82">
          <w:pPr>
            <w:pStyle w:val="Header"/>
            <w:ind w:left="-115"/>
          </w:pPr>
          <w:r>
            <w:rPr>
              <w:noProof/>
            </w:rPr>
            <mc:AlternateContent>
              <mc:Choice Requires="wps">
                <w:drawing>
                  <wp:anchor distT="0" distB="0" distL="0" distR="0" simplePos="0" relativeHeight="251660800" behindDoc="0" locked="0" layoutInCell="1" allowOverlap="1" wp14:anchorId="6F612201" wp14:editId="528A9A24">
                    <wp:simplePos x="527050" y="9893300"/>
                    <wp:positionH relativeFrom="page">
                      <wp:align>center</wp:align>
                    </wp:positionH>
                    <wp:positionV relativeFrom="page">
                      <wp:align>bottom</wp:align>
                    </wp:positionV>
                    <wp:extent cx="459740" cy="345440"/>
                    <wp:effectExtent l="0" t="0" r="16510" b="0"/>
                    <wp:wrapNone/>
                    <wp:docPr id="165284448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A6C0B87" w14:textId="0E02F53D" w:rsidR="00F31F17" w:rsidRPr="00F31F17" w:rsidRDefault="00F31F17" w:rsidP="00F31F17">
                                <w:pPr>
                                  <w:rPr>
                                    <w:rFonts w:ascii="Calibri" w:eastAsia="Calibri" w:hAnsi="Calibri" w:cs="Calibri"/>
                                    <w:noProof/>
                                    <w:color w:val="FF0000"/>
                                    <w:sz w:val="20"/>
                                    <w:szCs w:val="20"/>
                                  </w:rPr>
                                </w:pPr>
                                <w:r w:rsidRPr="00F31F1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12201"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2A6C0B87" w14:textId="0E02F53D" w:rsidR="00F31F17" w:rsidRPr="00F31F17" w:rsidRDefault="00F31F17" w:rsidP="00F31F17">
                          <w:pPr>
                            <w:rPr>
                              <w:rFonts w:ascii="Calibri" w:eastAsia="Calibri" w:hAnsi="Calibri" w:cs="Calibri"/>
                              <w:noProof/>
                              <w:color w:val="FF0000"/>
                              <w:sz w:val="20"/>
                              <w:szCs w:val="20"/>
                            </w:rPr>
                          </w:pPr>
                          <w:r w:rsidRPr="00F31F17">
                            <w:rPr>
                              <w:rFonts w:ascii="Calibri" w:eastAsia="Calibri" w:hAnsi="Calibri" w:cs="Calibri"/>
                              <w:noProof/>
                              <w:color w:val="FF0000"/>
                              <w:sz w:val="20"/>
                              <w:szCs w:val="20"/>
                            </w:rPr>
                            <w:t>OFFICIAL</w:t>
                          </w:r>
                        </w:p>
                      </w:txbxContent>
                    </v:textbox>
                    <w10:wrap anchorx="page" anchory="page"/>
                  </v:shape>
                </w:pict>
              </mc:Fallback>
            </mc:AlternateContent>
          </w:r>
        </w:p>
      </w:tc>
      <w:tc>
        <w:tcPr>
          <w:tcW w:w="3485" w:type="dxa"/>
        </w:tcPr>
        <w:p w14:paraId="18C92A25" w14:textId="4B32AF44" w:rsidR="670A0C82" w:rsidRDefault="670A0C82" w:rsidP="670A0C82">
          <w:pPr>
            <w:pStyle w:val="Header"/>
            <w:jc w:val="center"/>
          </w:pPr>
        </w:p>
      </w:tc>
      <w:tc>
        <w:tcPr>
          <w:tcW w:w="3485" w:type="dxa"/>
        </w:tcPr>
        <w:p w14:paraId="1E3FCBDE" w14:textId="0C5BD654" w:rsidR="670A0C82" w:rsidRDefault="670A0C82" w:rsidP="670A0C82">
          <w:pPr>
            <w:pStyle w:val="Header"/>
            <w:ind w:right="-115"/>
            <w:jc w:val="right"/>
          </w:pPr>
        </w:p>
      </w:tc>
    </w:tr>
  </w:tbl>
  <w:p w14:paraId="5DCAD299" w14:textId="393578F4" w:rsidR="670A0C82" w:rsidRDefault="670A0C82" w:rsidP="670A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8237" w14:textId="50E99E5E" w:rsidR="00F31F17" w:rsidRDefault="00F31F17">
    <w:pPr>
      <w:pStyle w:val="Footer"/>
    </w:pPr>
    <w:r>
      <w:rPr>
        <w:noProof/>
      </w:rPr>
      <mc:AlternateContent>
        <mc:Choice Requires="wps">
          <w:drawing>
            <wp:anchor distT="0" distB="0" distL="0" distR="0" simplePos="0" relativeHeight="251658752" behindDoc="0" locked="0" layoutInCell="1" allowOverlap="1" wp14:anchorId="2D6D6247" wp14:editId="159DFE86">
              <wp:simplePos x="635" y="635"/>
              <wp:positionH relativeFrom="page">
                <wp:align>center</wp:align>
              </wp:positionH>
              <wp:positionV relativeFrom="page">
                <wp:align>bottom</wp:align>
              </wp:positionV>
              <wp:extent cx="459740" cy="345440"/>
              <wp:effectExtent l="0" t="0" r="16510" b="0"/>
              <wp:wrapNone/>
              <wp:docPr id="152568147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CE7F2CB" w14:textId="695A45C3" w:rsidR="00F31F17" w:rsidRPr="00F31F17" w:rsidRDefault="00F31F17" w:rsidP="00F31F17">
                          <w:pPr>
                            <w:rPr>
                              <w:rFonts w:ascii="Calibri" w:eastAsia="Calibri" w:hAnsi="Calibri" w:cs="Calibri"/>
                              <w:noProof/>
                              <w:color w:val="FF0000"/>
                              <w:sz w:val="20"/>
                              <w:szCs w:val="20"/>
                            </w:rPr>
                          </w:pPr>
                          <w:r w:rsidRPr="00F31F1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6D6247"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7CE7F2CB" w14:textId="695A45C3" w:rsidR="00F31F17" w:rsidRPr="00F31F17" w:rsidRDefault="00F31F17" w:rsidP="00F31F17">
                    <w:pPr>
                      <w:rPr>
                        <w:rFonts w:ascii="Calibri" w:eastAsia="Calibri" w:hAnsi="Calibri" w:cs="Calibri"/>
                        <w:noProof/>
                        <w:color w:val="FF0000"/>
                        <w:sz w:val="20"/>
                        <w:szCs w:val="20"/>
                      </w:rPr>
                    </w:pPr>
                    <w:r w:rsidRPr="00F31F17">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7E13" w14:textId="77777777" w:rsidR="00FD3E70" w:rsidRDefault="00FD3E70" w:rsidP="000176D2">
      <w:r>
        <w:separator/>
      </w:r>
    </w:p>
  </w:footnote>
  <w:footnote w:type="continuationSeparator" w:id="0">
    <w:p w14:paraId="0012B1E7" w14:textId="77777777" w:rsidR="00FD3E70" w:rsidRDefault="00FD3E70" w:rsidP="00017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D34A" w14:textId="77777777" w:rsidR="00B4092F" w:rsidRPr="00057428" w:rsidRDefault="00BC6AC6" w:rsidP="00B4092F">
    <w:pPr>
      <w:pStyle w:val="Header"/>
      <w:jc w:val="right"/>
      <w:rPr>
        <w:rFonts w:ascii="Calibri" w:hAnsi="Calibri" w:cs="Calibri"/>
        <w:b/>
        <w:noProof/>
        <w:color w:val="002060"/>
        <w:szCs w:val="20"/>
      </w:rPr>
    </w:pPr>
    <w:r w:rsidRPr="00057428">
      <w:rPr>
        <w:noProof/>
        <w:color w:val="002060"/>
      </w:rPr>
      <w:drawing>
        <wp:anchor distT="0" distB="0" distL="114300" distR="114300" simplePos="0" relativeHeight="251657728" behindDoc="0" locked="0" layoutInCell="1" allowOverlap="1" wp14:anchorId="24CD23ED" wp14:editId="07777777">
          <wp:simplePos x="0" y="0"/>
          <wp:positionH relativeFrom="column">
            <wp:posOffset>3810</wp:posOffset>
          </wp:positionH>
          <wp:positionV relativeFrom="paragraph">
            <wp:posOffset>11430</wp:posOffset>
          </wp:positionV>
          <wp:extent cx="596265" cy="735965"/>
          <wp:effectExtent l="0" t="0" r="0" b="0"/>
          <wp:wrapThrough wrapText="bothSides">
            <wp:wrapPolygon edited="0">
              <wp:start x="6211" y="0"/>
              <wp:lineTo x="0" y="3355"/>
              <wp:lineTo x="0" y="14537"/>
              <wp:lineTo x="1380" y="17891"/>
              <wp:lineTo x="6211" y="21246"/>
              <wp:lineTo x="6901" y="21246"/>
              <wp:lineTo x="13802" y="21246"/>
              <wp:lineTo x="14492" y="21246"/>
              <wp:lineTo x="19323" y="18450"/>
              <wp:lineTo x="20703" y="15096"/>
              <wp:lineTo x="20703" y="4473"/>
              <wp:lineTo x="15182" y="0"/>
              <wp:lineTo x="6211" y="0"/>
            </wp:wrapPolygon>
          </wp:wrapThrough>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92F" w:rsidRPr="00057428">
      <w:rPr>
        <w:rFonts w:ascii="Calibri" w:hAnsi="Calibri" w:cs="Calibri"/>
        <w:b/>
        <w:noProof/>
        <w:color w:val="002060"/>
        <w:szCs w:val="20"/>
      </w:rPr>
      <w:t xml:space="preserve">The BAWB Federation </w:t>
    </w:r>
  </w:p>
  <w:p w14:paraId="246C1C10" w14:textId="77777777" w:rsidR="00B4092F" w:rsidRPr="00057428" w:rsidRDefault="00B4092F" w:rsidP="00B4092F">
    <w:pPr>
      <w:pStyle w:val="Header"/>
      <w:jc w:val="right"/>
      <w:rPr>
        <w:rFonts w:ascii="Calibri" w:hAnsi="Calibri" w:cs="Calibri"/>
        <w:b/>
        <w:noProof/>
        <w:color w:val="002060"/>
        <w:szCs w:val="20"/>
      </w:rPr>
    </w:pPr>
    <w:r w:rsidRPr="00057428">
      <w:rPr>
        <w:rFonts w:ascii="Calibri" w:hAnsi="Calibri" w:cs="Calibri"/>
        <w:b/>
        <w:noProof/>
        <w:color w:val="002060"/>
        <w:szCs w:val="20"/>
      </w:rPr>
      <w:t>Bainbridge, Askrigg, and West Burton Primary Schools</w:t>
    </w:r>
  </w:p>
  <w:p w14:paraId="7FCAA426" w14:textId="77777777" w:rsidR="008946AC" w:rsidRDefault="008946AC" w:rsidP="00B4092F">
    <w:pPr>
      <w:pStyle w:val="Header"/>
      <w:jc w:val="right"/>
      <w:rPr>
        <w:rFonts w:ascii="Calibri" w:hAnsi="Calibri" w:cs="Calibri"/>
        <w:i/>
        <w:noProof/>
        <w:color w:val="002060"/>
        <w:sz w:val="18"/>
        <w:szCs w:val="22"/>
      </w:rPr>
    </w:pPr>
    <w:r>
      <w:rPr>
        <w:rFonts w:ascii="Calibri" w:hAnsi="Calibri" w:cs="Calibri"/>
        <w:i/>
        <w:noProof/>
        <w:color w:val="002060"/>
        <w:sz w:val="18"/>
        <w:szCs w:val="22"/>
      </w:rPr>
      <w:t>Inspired by the compassion of the Good Samaritan,</w:t>
    </w:r>
  </w:p>
  <w:p w14:paraId="23635F6D" w14:textId="77777777" w:rsidR="008946AC" w:rsidRDefault="008946AC" w:rsidP="00B4092F">
    <w:pPr>
      <w:pStyle w:val="Header"/>
      <w:jc w:val="right"/>
      <w:rPr>
        <w:rFonts w:ascii="Calibri" w:hAnsi="Calibri" w:cs="Calibri"/>
        <w:i/>
        <w:noProof/>
        <w:color w:val="002060"/>
        <w:sz w:val="18"/>
        <w:szCs w:val="22"/>
      </w:rPr>
    </w:pPr>
    <w:r>
      <w:rPr>
        <w:rFonts w:ascii="Calibri" w:hAnsi="Calibri" w:cs="Calibri"/>
        <w:i/>
        <w:noProof/>
        <w:color w:val="002060"/>
        <w:sz w:val="18"/>
        <w:szCs w:val="22"/>
      </w:rPr>
      <w:t>we treat one another with respect and kindness,</w:t>
    </w:r>
  </w:p>
  <w:p w14:paraId="73DC58B7" w14:textId="00B09BAA" w:rsidR="00B4092F" w:rsidRPr="00057428" w:rsidRDefault="008946AC" w:rsidP="00B4092F">
    <w:pPr>
      <w:pStyle w:val="Header"/>
      <w:jc w:val="right"/>
      <w:rPr>
        <w:rFonts w:ascii="Calibri" w:hAnsi="Calibri" w:cs="Calibri"/>
        <w:i/>
        <w:noProof/>
        <w:color w:val="002060"/>
        <w:sz w:val="18"/>
        <w:szCs w:val="20"/>
      </w:rPr>
    </w:pPr>
    <w:r>
      <w:rPr>
        <w:rFonts w:ascii="Calibri" w:hAnsi="Calibri" w:cs="Calibri"/>
        <w:i/>
        <w:noProof/>
        <w:color w:val="002060"/>
        <w:sz w:val="18"/>
        <w:szCs w:val="22"/>
      </w:rPr>
      <w:t>using courage and creativity as we grow and learn</w:t>
    </w:r>
    <w:r w:rsidR="00B4092F" w:rsidRPr="00057428">
      <w:rPr>
        <w:rFonts w:ascii="Calibri" w:hAnsi="Calibri" w:cs="Calibri"/>
        <w:i/>
        <w:noProof/>
        <w:color w:val="002060"/>
        <w:sz w:val="18"/>
        <w:szCs w:val="22"/>
      </w:rPr>
      <w:t xml:space="preserve">. </w:t>
    </w:r>
  </w:p>
  <w:p w14:paraId="36E47AD5" w14:textId="1B2DCD3C" w:rsidR="00B4092F" w:rsidRPr="00057428" w:rsidRDefault="670A0C82" w:rsidP="670A0C82">
    <w:pPr>
      <w:pStyle w:val="Header"/>
      <w:jc w:val="right"/>
      <w:rPr>
        <w:rFonts w:ascii="Calibri" w:hAnsi="Calibri" w:cs="Calibri"/>
        <w:noProof/>
        <w:color w:val="002060"/>
      </w:rPr>
    </w:pPr>
    <w:r w:rsidRPr="00057428">
      <w:rPr>
        <w:rFonts w:ascii="Calibri" w:hAnsi="Calibri" w:cs="Calibri"/>
        <w:noProof/>
        <w:color w:val="002060"/>
      </w:rPr>
      <w:t>Executive Headteacher: Ms Vicky Collins</w:t>
    </w:r>
  </w:p>
  <w:p w14:paraId="2946DB82" w14:textId="77777777" w:rsidR="00231EC8" w:rsidRPr="00057428" w:rsidRDefault="00231EC8" w:rsidP="00231EC8">
    <w:pPr>
      <w:pStyle w:val="Header"/>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A8D79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D2A2A8C"/>
    <w:multiLevelType w:val="hybridMultilevel"/>
    <w:tmpl w:val="09986672"/>
    <w:lvl w:ilvl="0" w:tplc="67F0C05E">
      <w:start w:val="1"/>
      <w:numFmt w:val="decimal"/>
      <w:lvlText w:val="%1."/>
      <w:lvlJc w:val="left"/>
      <w:pPr>
        <w:tabs>
          <w:tab w:val="num" w:pos="386"/>
        </w:tabs>
        <w:ind w:left="386" w:hanging="360"/>
      </w:pPr>
      <w:rPr>
        <w:rFonts w:hint="default"/>
      </w:rPr>
    </w:lvl>
    <w:lvl w:ilvl="1" w:tplc="A426B9C8">
      <w:start w:val="1"/>
      <w:numFmt w:val="lowerLetter"/>
      <w:lvlText w:val="%2)"/>
      <w:lvlJc w:val="left"/>
      <w:pPr>
        <w:tabs>
          <w:tab w:val="num" w:pos="1466"/>
        </w:tabs>
        <w:ind w:left="1466" w:hanging="72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14912AFB"/>
    <w:multiLevelType w:val="hybridMultilevel"/>
    <w:tmpl w:val="BA749686"/>
    <w:lvl w:ilvl="0" w:tplc="2C309D5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9565A3"/>
    <w:multiLevelType w:val="hybridMultilevel"/>
    <w:tmpl w:val="38D24E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A076C0"/>
    <w:multiLevelType w:val="hybridMultilevel"/>
    <w:tmpl w:val="02CCA4FE"/>
    <w:lvl w:ilvl="0" w:tplc="8D1AA1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2F7BB4"/>
    <w:multiLevelType w:val="hybridMultilevel"/>
    <w:tmpl w:val="F444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258F1"/>
    <w:multiLevelType w:val="hybridMultilevel"/>
    <w:tmpl w:val="311A166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C85D58"/>
    <w:multiLevelType w:val="hybridMultilevel"/>
    <w:tmpl w:val="8B06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266D63"/>
    <w:multiLevelType w:val="hybridMultilevel"/>
    <w:tmpl w:val="CD340060"/>
    <w:lvl w:ilvl="0" w:tplc="1B5AD0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E159D6"/>
    <w:multiLevelType w:val="hybridMultilevel"/>
    <w:tmpl w:val="3266F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num w:numId="1" w16cid:durableId="896624056">
    <w:abstractNumId w:val="5"/>
  </w:num>
  <w:num w:numId="2" w16cid:durableId="685595658">
    <w:abstractNumId w:val="2"/>
  </w:num>
  <w:num w:numId="3" w16cid:durableId="1282610830">
    <w:abstractNumId w:val="7"/>
  </w:num>
  <w:num w:numId="4" w16cid:durableId="1510217398">
    <w:abstractNumId w:val="9"/>
  </w:num>
  <w:num w:numId="5" w16cid:durableId="1688100226">
    <w:abstractNumId w:val="4"/>
  </w:num>
  <w:num w:numId="6" w16cid:durableId="554194431">
    <w:abstractNumId w:val="3"/>
  </w:num>
  <w:num w:numId="7" w16cid:durableId="787234455">
    <w:abstractNumId w:val="6"/>
  </w:num>
  <w:num w:numId="8" w16cid:durableId="915627974">
    <w:abstractNumId w:val="0"/>
  </w:num>
  <w:num w:numId="9" w16cid:durableId="349918084">
    <w:abstractNumId w:val="1"/>
  </w:num>
  <w:num w:numId="10" w16cid:durableId="975179483">
    <w:abstractNumId w:val="8"/>
  </w:num>
  <w:num w:numId="11" w16cid:durableId="13655100">
    <w:abstractNumId w:val="10"/>
  </w:num>
  <w:num w:numId="12" w16cid:durableId="2071031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3F"/>
    <w:rsid w:val="00011215"/>
    <w:rsid w:val="000176D2"/>
    <w:rsid w:val="00027CB8"/>
    <w:rsid w:val="00057428"/>
    <w:rsid w:val="000775CF"/>
    <w:rsid w:val="00097051"/>
    <w:rsid w:val="000B45DC"/>
    <w:rsid w:val="000F4B8B"/>
    <w:rsid w:val="00144DF6"/>
    <w:rsid w:val="001604C8"/>
    <w:rsid w:val="00231EC8"/>
    <w:rsid w:val="00233760"/>
    <w:rsid w:val="0023733C"/>
    <w:rsid w:val="002627BB"/>
    <w:rsid w:val="002A54A5"/>
    <w:rsid w:val="002A7C77"/>
    <w:rsid w:val="002E6F25"/>
    <w:rsid w:val="003B2964"/>
    <w:rsid w:val="003C7524"/>
    <w:rsid w:val="0040025F"/>
    <w:rsid w:val="00402B61"/>
    <w:rsid w:val="00405564"/>
    <w:rsid w:val="004144DC"/>
    <w:rsid w:val="00426FD7"/>
    <w:rsid w:val="00443683"/>
    <w:rsid w:val="00465BAD"/>
    <w:rsid w:val="00492B3E"/>
    <w:rsid w:val="004D0521"/>
    <w:rsid w:val="004D5B02"/>
    <w:rsid w:val="00502B99"/>
    <w:rsid w:val="00522626"/>
    <w:rsid w:val="00570A96"/>
    <w:rsid w:val="00586C4A"/>
    <w:rsid w:val="00593EE8"/>
    <w:rsid w:val="005A04C6"/>
    <w:rsid w:val="005C591A"/>
    <w:rsid w:val="0060633C"/>
    <w:rsid w:val="00637B39"/>
    <w:rsid w:val="00640ED6"/>
    <w:rsid w:val="00687A30"/>
    <w:rsid w:val="006965A0"/>
    <w:rsid w:val="006F7398"/>
    <w:rsid w:val="00754C27"/>
    <w:rsid w:val="00757C68"/>
    <w:rsid w:val="007E045B"/>
    <w:rsid w:val="007F2000"/>
    <w:rsid w:val="008078B1"/>
    <w:rsid w:val="008946AC"/>
    <w:rsid w:val="008A763F"/>
    <w:rsid w:val="00996866"/>
    <w:rsid w:val="009A231D"/>
    <w:rsid w:val="009B1B7D"/>
    <w:rsid w:val="00A52F6D"/>
    <w:rsid w:val="00A84363"/>
    <w:rsid w:val="00AB0EF4"/>
    <w:rsid w:val="00B4092F"/>
    <w:rsid w:val="00B451EA"/>
    <w:rsid w:val="00B8150F"/>
    <w:rsid w:val="00BA189E"/>
    <w:rsid w:val="00BC1FDB"/>
    <w:rsid w:val="00BC5C19"/>
    <w:rsid w:val="00BC6AC6"/>
    <w:rsid w:val="00BD448F"/>
    <w:rsid w:val="00BE4A3B"/>
    <w:rsid w:val="00C750AD"/>
    <w:rsid w:val="00D71D66"/>
    <w:rsid w:val="00D80DF8"/>
    <w:rsid w:val="00D82364"/>
    <w:rsid w:val="00D833B2"/>
    <w:rsid w:val="00D8463D"/>
    <w:rsid w:val="00D93EE8"/>
    <w:rsid w:val="00DB5DA1"/>
    <w:rsid w:val="00E20A2C"/>
    <w:rsid w:val="00EA31DF"/>
    <w:rsid w:val="00EA5831"/>
    <w:rsid w:val="00EB0383"/>
    <w:rsid w:val="00ED798A"/>
    <w:rsid w:val="00F12791"/>
    <w:rsid w:val="00F31F17"/>
    <w:rsid w:val="00F36FB8"/>
    <w:rsid w:val="00F77A57"/>
    <w:rsid w:val="00FD3E70"/>
    <w:rsid w:val="0A8917A9"/>
    <w:rsid w:val="670A0C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76A5"/>
  <w15:chartTrackingRefBased/>
  <w15:docId w15:val="{729F4CEF-6092-4744-B4E8-23AE1E70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CCCCCC"/>
      <w:ind w:left="2160" w:hanging="21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style>
  <w:style w:type="paragraph" w:styleId="Title">
    <w:name w:val="Title"/>
    <w:basedOn w:val="Normal"/>
    <w:qFormat/>
    <w:pPr>
      <w:pBdr>
        <w:top w:val="single" w:sz="4" w:space="1" w:color="auto"/>
        <w:left w:val="single" w:sz="4" w:space="4" w:color="auto"/>
        <w:bottom w:val="single" w:sz="4" w:space="1" w:color="auto"/>
        <w:right w:val="single" w:sz="4" w:space="4" w:color="auto"/>
      </w:pBdr>
      <w:shd w:val="clear" w:color="auto" w:fill="C0C0C0"/>
      <w:jc w:val="center"/>
    </w:pPr>
    <w:rPr>
      <w:rFonts w:cs="Arial"/>
      <w:b/>
      <w:bCs/>
      <w:szCs w:val="20"/>
    </w:rPr>
  </w:style>
  <w:style w:type="paragraph" w:styleId="BodyText">
    <w:name w:val="Body Text"/>
    <w:basedOn w:val="Normal"/>
    <w:rPr>
      <w:rFonts w:cs="Arial"/>
      <w:szCs w:val="20"/>
    </w:rPr>
  </w:style>
  <w:style w:type="paragraph" w:styleId="BodyTextIndent2">
    <w:name w:val="Body Text Indent 2"/>
    <w:basedOn w:val="Normal"/>
    <w:pPr>
      <w:ind w:left="1440" w:hanging="738"/>
    </w:pPr>
  </w:style>
  <w:style w:type="paragraph" w:styleId="Header">
    <w:name w:val="header"/>
    <w:basedOn w:val="Normal"/>
    <w:link w:val="HeaderChar"/>
    <w:uiPriority w:val="99"/>
    <w:rsid w:val="000176D2"/>
    <w:pPr>
      <w:tabs>
        <w:tab w:val="center" w:pos="4513"/>
        <w:tab w:val="right" w:pos="9026"/>
      </w:tabs>
    </w:pPr>
  </w:style>
  <w:style w:type="character" w:customStyle="1" w:styleId="HeaderChar">
    <w:name w:val="Header Char"/>
    <w:link w:val="Header"/>
    <w:uiPriority w:val="99"/>
    <w:rsid w:val="000176D2"/>
    <w:rPr>
      <w:rFonts w:ascii="Arial" w:hAnsi="Arial"/>
      <w:sz w:val="22"/>
      <w:szCs w:val="24"/>
      <w:lang w:eastAsia="en-US"/>
    </w:rPr>
  </w:style>
  <w:style w:type="paragraph" w:styleId="Footer">
    <w:name w:val="footer"/>
    <w:basedOn w:val="Normal"/>
    <w:link w:val="FooterChar"/>
    <w:rsid w:val="000176D2"/>
    <w:pPr>
      <w:tabs>
        <w:tab w:val="center" w:pos="4513"/>
        <w:tab w:val="right" w:pos="9026"/>
      </w:tabs>
    </w:pPr>
  </w:style>
  <w:style w:type="character" w:customStyle="1" w:styleId="FooterChar">
    <w:name w:val="Footer Char"/>
    <w:link w:val="Footer"/>
    <w:rsid w:val="000176D2"/>
    <w:rPr>
      <w:rFonts w:ascii="Arial" w:hAnsi="Arial"/>
      <w:sz w:val="22"/>
      <w:szCs w:val="24"/>
      <w:lang w:eastAsia="en-US"/>
    </w:rPr>
  </w:style>
  <w:style w:type="paragraph" w:styleId="ListParagraph">
    <w:name w:val="List Paragraph"/>
    <w:basedOn w:val="Normal"/>
    <w:uiPriority w:val="34"/>
    <w:qFormat/>
    <w:rsid w:val="000176D2"/>
    <w:pPr>
      <w:ind w:left="720"/>
    </w:pPr>
  </w:style>
  <w:style w:type="paragraph" w:styleId="ListBullet">
    <w:name w:val="List Bullet"/>
    <w:basedOn w:val="Normal"/>
    <w:autoRedefine/>
    <w:uiPriority w:val="99"/>
    <w:rsid w:val="000176D2"/>
    <w:pPr>
      <w:numPr>
        <w:numId w:val="8"/>
      </w:numPr>
      <w:spacing w:before="120" w:after="120"/>
    </w:pPr>
    <w:rPr>
      <w:rFonts w:cs="Arial"/>
      <w:szCs w:val="22"/>
      <w:lang w:eastAsia="en-GB"/>
    </w:rPr>
  </w:style>
  <w:style w:type="paragraph" w:styleId="BalloonText">
    <w:name w:val="Balloon Text"/>
    <w:basedOn w:val="Normal"/>
    <w:link w:val="BalloonTextChar"/>
    <w:uiPriority w:val="99"/>
    <w:rsid w:val="00F36FB8"/>
    <w:rPr>
      <w:rFonts w:ascii="Tahoma" w:hAnsi="Tahoma" w:cs="Tahoma"/>
      <w:sz w:val="16"/>
      <w:szCs w:val="16"/>
    </w:rPr>
  </w:style>
  <w:style w:type="character" w:customStyle="1" w:styleId="BalloonTextChar">
    <w:name w:val="Balloon Text Char"/>
    <w:link w:val="BalloonText"/>
    <w:uiPriority w:val="99"/>
    <w:rsid w:val="00F36FB8"/>
    <w:rPr>
      <w:rFonts w:ascii="Tahoma" w:hAnsi="Tahoma" w:cs="Tahoma"/>
      <w:sz w:val="16"/>
      <w:szCs w:val="16"/>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31e82d-ef1b-4e08-b738-c2698dd738dd">
      <Terms xmlns="http://schemas.microsoft.com/office/infopath/2007/PartnerControls"/>
    </lcf76f155ced4ddcb4097134ff3c332f>
    <TaxCatchAll xmlns="68c08e47-04ff-41fe-b154-ba32781163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B4851CB3F81A4C896AE6D415B12B19" ma:contentTypeVersion="17" ma:contentTypeDescription="Create a new document." ma:contentTypeScope="" ma:versionID="236325e56815e800b7d704d4b70257b4">
  <xsd:schema xmlns:xsd="http://www.w3.org/2001/XMLSchema" xmlns:xs="http://www.w3.org/2001/XMLSchema" xmlns:p="http://schemas.microsoft.com/office/2006/metadata/properties" xmlns:ns2="9731e82d-ef1b-4e08-b738-c2698dd738dd" xmlns:ns3="2835cc70-5d9e-4d04-89fe-3ca30854f4af" xmlns:ns4="68c08e47-04ff-41fe-b154-ba32781163ce" targetNamespace="http://schemas.microsoft.com/office/2006/metadata/properties" ma:root="true" ma:fieldsID="6b5da3f96c8d10cbde7b4197eff8ff00" ns2:_="" ns3:_="" ns4:_="">
    <xsd:import namespace="9731e82d-ef1b-4e08-b738-c2698dd738dd"/>
    <xsd:import namespace="2835cc70-5d9e-4d04-89fe-3ca30854f4af"/>
    <xsd:import namespace="68c08e47-04ff-41fe-b154-ba32781163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1e82d-ef1b-4e08-b738-c2698dd73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df1e87-44c9-487e-93ac-c80eeeb8b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5cc70-5d9e-4d04-89fe-3ca30854f4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c08e47-04ff-41fe-b154-ba32781163c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9129e3-296f-4fc7-8122-d9d27a276e43}" ma:internalName="TaxCatchAll" ma:showField="CatchAllData" ma:web="68c08e47-04ff-41fe-b154-ba3278116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D6501-655F-4328-A790-30932BA6A4DC}">
  <ds:schemaRefs>
    <ds:schemaRef ds:uri="http://schemas.microsoft.com/office/2006/metadata/properties"/>
    <ds:schemaRef ds:uri="http://schemas.microsoft.com/office/infopath/2007/PartnerControls"/>
    <ds:schemaRef ds:uri="9731e82d-ef1b-4e08-b738-c2698dd738dd"/>
    <ds:schemaRef ds:uri="68c08e47-04ff-41fe-b154-ba32781163ce"/>
  </ds:schemaRefs>
</ds:datastoreItem>
</file>

<file path=customXml/itemProps2.xml><?xml version="1.0" encoding="utf-8"?>
<ds:datastoreItem xmlns:ds="http://schemas.openxmlformats.org/officeDocument/2006/customXml" ds:itemID="{98588997-5648-4954-B93D-963A0226C0E5}">
  <ds:schemaRefs>
    <ds:schemaRef ds:uri="http://schemas.microsoft.com/sharepoint/v3/contenttype/forms"/>
  </ds:schemaRefs>
</ds:datastoreItem>
</file>

<file path=customXml/itemProps3.xml><?xml version="1.0" encoding="utf-8"?>
<ds:datastoreItem xmlns:ds="http://schemas.openxmlformats.org/officeDocument/2006/customXml" ds:itemID="{552643BB-50BD-4B32-916E-DDD9369A02CD}">
  <ds:schemaRefs>
    <ds:schemaRef ds:uri="http://schemas.microsoft.com/office/2006/metadata/longProperties"/>
  </ds:schemaRefs>
</ds:datastoreItem>
</file>

<file path=customXml/itemProps4.xml><?xml version="1.0" encoding="utf-8"?>
<ds:datastoreItem xmlns:ds="http://schemas.openxmlformats.org/officeDocument/2006/customXml" ds:itemID="{7E2B3133-CC32-40BC-A138-6CA9D3E9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1e82d-ef1b-4e08-b738-c2698dd738dd"/>
    <ds:schemaRef ds:uri="2835cc70-5d9e-4d04-89fe-3ca30854f4af"/>
    <ds:schemaRef ds:uri="68c08e47-04ff-41fe-b154-ba327811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Company>Microsoft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Scale Teacher job description</dc:title>
  <dc:subject/>
  <dc:creator>Jim Jack</dc:creator>
  <cp:keywords/>
  <cp:lastModifiedBy>Beverley Ramus</cp:lastModifiedBy>
  <cp:revision>2</cp:revision>
  <cp:lastPrinted>2013-03-27T19:25:00Z</cp:lastPrinted>
  <dcterms:created xsi:type="dcterms:W3CDTF">2025-05-14T14:49:00Z</dcterms:created>
  <dcterms:modified xsi:type="dcterms:W3CDTF">2025-05-14T14:49:00Z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
  </property>
  <property fmtid="{D5CDD505-2E9C-101B-9397-08002B2CF9AE}" pid="3" name="ContentTypeId">
    <vt:lpwstr>0x01010015B4851CB3F81A4C896AE6D415B12B19</vt:lpwstr>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y fmtid="{D5CDD505-2E9C-101B-9397-08002B2CF9AE}" pid="7" name="ClassificationContentMarkingFooterShapeIds">
    <vt:lpwstr>5af00d43,4e7459d6,628467c5</vt:lpwstr>
  </property>
  <property fmtid="{D5CDD505-2E9C-101B-9397-08002B2CF9AE}" pid="8" name="ClassificationContentMarkingFooterFontProps">
    <vt:lpwstr>#ff0000,10,Calibri</vt:lpwstr>
  </property>
  <property fmtid="{D5CDD505-2E9C-101B-9397-08002B2CF9AE}" pid="9" name="ClassificationContentMarkingFooterText">
    <vt:lpwstr>OFFICIAL</vt:lpwstr>
  </property>
  <property fmtid="{D5CDD505-2E9C-101B-9397-08002B2CF9AE}" pid="10" name="MSIP_Label_3ecdfc32-7be5-4b17-9f97-00453388bdd7_Enabled">
    <vt:lpwstr>true</vt:lpwstr>
  </property>
  <property fmtid="{D5CDD505-2E9C-101B-9397-08002B2CF9AE}" pid="11" name="MSIP_Label_3ecdfc32-7be5-4b17-9f97-00453388bdd7_SetDate">
    <vt:lpwstr>2025-05-14T14:49:33Z</vt:lpwstr>
  </property>
  <property fmtid="{D5CDD505-2E9C-101B-9397-08002B2CF9AE}" pid="12" name="MSIP_Label_3ecdfc32-7be5-4b17-9f97-00453388bdd7_Method">
    <vt:lpwstr>Standard</vt:lpwstr>
  </property>
  <property fmtid="{D5CDD505-2E9C-101B-9397-08002B2CF9AE}" pid="13" name="MSIP_Label_3ecdfc32-7be5-4b17-9f97-00453388bdd7_Name">
    <vt:lpwstr>OFFICIAL</vt:lpwstr>
  </property>
  <property fmtid="{D5CDD505-2E9C-101B-9397-08002B2CF9AE}" pid="14" name="MSIP_Label_3ecdfc32-7be5-4b17-9f97-00453388bdd7_SiteId">
    <vt:lpwstr>ad3d9c73-9830-44a1-b487-e1055441c70e</vt:lpwstr>
  </property>
  <property fmtid="{D5CDD505-2E9C-101B-9397-08002B2CF9AE}" pid="15" name="MSIP_Label_3ecdfc32-7be5-4b17-9f97-00453388bdd7_ActionId">
    <vt:lpwstr>a911135a-6e70-4850-b779-df7109c7ef3c</vt:lpwstr>
  </property>
  <property fmtid="{D5CDD505-2E9C-101B-9397-08002B2CF9AE}" pid="16" name="MSIP_Label_3ecdfc32-7be5-4b17-9f97-00453388bdd7_ContentBits">
    <vt:lpwstr>2</vt:lpwstr>
  </property>
</Properties>
</file>